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076" w:type="dxa"/>
        <w:jc w:val="right"/>
        <w:tblInd w:w="5671" w:type="dxa"/>
        <w:tblLayout w:type="fixed"/>
        <w:tblLook w:val="04A0" w:firstRow="1" w:lastRow="0" w:firstColumn="1" w:lastColumn="0" w:noHBand="0" w:noVBand="1"/>
      </w:tblPr>
      <w:tblGrid>
        <w:gridCol w:w="4076"/>
      </w:tblGrid>
      <w:tr w:rsidR="00547248" w:rsidTr="0033559E">
        <w:trPr>
          <w:trHeight w:val="351"/>
          <w:jc w:val="right"/>
        </w:trPr>
        <w:tc>
          <w:tcPr>
            <w:tcW w:w="4076" w:type="dxa"/>
          </w:tcPr>
          <w:p w:rsidR="00032462" w:rsidRPr="00032462" w:rsidRDefault="00547248" w:rsidP="00547248">
            <w:pPr>
              <w:pStyle w:val="15"/>
              <w:rPr>
                <w:b w:val="0"/>
                <w:color w:val="000000"/>
                <w:sz w:val="24"/>
                <w:lang w:val="ru-RU"/>
              </w:rPr>
            </w:pPr>
            <w:r w:rsidRPr="004D6393">
              <w:rPr>
                <w:sz w:val="28"/>
                <w:lang w:val="ru-RU"/>
              </w:rPr>
              <w:br w:type="page"/>
            </w:r>
            <w:r w:rsidR="00032462" w:rsidRPr="00032462">
              <w:rPr>
                <w:b w:val="0"/>
                <w:color w:val="000000"/>
                <w:sz w:val="24"/>
                <w:lang w:val="ru-RU"/>
              </w:rPr>
              <w:t>Приложение</w:t>
            </w:r>
          </w:p>
          <w:p w:rsidR="00547248" w:rsidRPr="00032462" w:rsidRDefault="00547248" w:rsidP="00547248">
            <w:pPr>
              <w:pStyle w:val="15"/>
              <w:rPr>
                <w:b w:val="0"/>
                <w:color w:val="000000"/>
                <w:sz w:val="28"/>
                <w:lang w:val="ru-RU"/>
              </w:rPr>
            </w:pPr>
            <w:r w:rsidRPr="00032462">
              <w:rPr>
                <w:b w:val="0"/>
                <w:color w:val="000000"/>
                <w:sz w:val="28"/>
                <w:lang w:val="ru-RU"/>
              </w:rPr>
              <w:t>У</w:t>
            </w:r>
            <w:r w:rsidR="00436E26" w:rsidRPr="00032462">
              <w:rPr>
                <w:b w:val="0"/>
                <w:color w:val="000000"/>
                <w:sz w:val="28"/>
                <w:lang w:val="ru-RU"/>
              </w:rPr>
              <w:t>ТВЕРЖДЕН</w:t>
            </w:r>
            <w:r w:rsidR="00436E26">
              <w:rPr>
                <w:b w:val="0"/>
                <w:color w:val="000000"/>
                <w:sz w:val="28"/>
                <w:lang w:val="ru-RU"/>
              </w:rPr>
              <w:t>О</w:t>
            </w:r>
          </w:p>
        </w:tc>
      </w:tr>
      <w:tr w:rsidR="00547248" w:rsidTr="0033559E">
        <w:trPr>
          <w:trHeight w:val="1235"/>
          <w:jc w:val="right"/>
        </w:trPr>
        <w:tc>
          <w:tcPr>
            <w:tcW w:w="4076" w:type="dxa"/>
          </w:tcPr>
          <w:p w:rsidR="00547248" w:rsidRDefault="00547248" w:rsidP="00032462">
            <w:pPr>
              <w:jc w:val="center"/>
              <w:rPr>
                <w:color w:val="000000"/>
              </w:rPr>
            </w:pPr>
            <w:r>
              <w:rPr>
                <w:color w:val="000000"/>
              </w:rPr>
              <w:t>распоряжением Главы</w:t>
            </w:r>
          </w:p>
          <w:p w:rsidR="00547248" w:rsidRDefault="00547248" w:rsidP="00032462">
            <w:pPr>
              <w:jc w:val="center"/>
              <w:rPr>
                <w:color w:val="000000"/>
              </w:rPr>
            </w:pPr>
            <w:r>
              <w:rPr>
                <w:color w:val="000000"/>
              </w:rPr>
              <w:t>муниципального образования</w:t>
            </w:r>
          </w:p>
          <w:p w:rsidR="00547248" w:rsidRDefault="00547248" w:rsidP="00032462">
            <w:pPr>
              <w:jc w:val="center"/>
              <w:rPr>
                <w:color w:val="000000"/>
              </w:rPr>
            </w:pPr>
            <w:r>
              <w:rPr>
                <w:color w:val="000000"/>
              </w:rPr>
              <w:t>"Город Архангельск"</w:t>
            </w:r>
          </w:p>
          <w:p w:rsidR="00547248" w:rsidRDefault="00C31845" w:rsidP="00AB0A4F">
            <w:pPr>
              <w:jc w:val="center"/>
              <w:rPr>
                <w:b/>
                <w:color w:val="000000"/>
              </w:rPr>
            </w:pPr>
            <w:r>
              <w:rPr>
                <w:color w:val="000000"/>
              </w:rPr>
              <w:t xml:space="preserve">от </w:t>
            </w:r>
            <w:r w:rsidR="00AB0A4F">
              <w:rPr>
                <w:color w:val="000000"/>
              </w:rPr>
              <w:t>03.07</w:t>
            </w:r>
            <w:r>
              <w:rPr>
                <w:color w:val="000000"/>
              </w:rPr>
              <w:t>.2020</w:t>
            </w:r>
            <w:r w:rsidR="00547248">
              <w:rPr>
                <w:color w:val="000000"/>
              </w:rPr>
              <w:t xml:space="preserve"> № </w:t>
            </w:r>
            <w:r w:rsidR="00AB0A4F">
              <w:rPr>
                <w:color w:val="000000"/>
              </w:rPr>
              <w:t>2172</w:t>
            </w:r>
            <w:bookmarkStart w:id="0" w:name="_GoBack"/>
            <w:bookmarkEnd w:id="0"/>
            <w:r w:rsidR="00547248">
              <w:rPr>
                <w:color w:val="000000"/>
              </w:rPr>
              <w:t>р</w:t>
            </w:r>
          </w:p>
        </w:tc>
      </w:tr>
    </w:tbl>
    <w:p w:rsidR="00547248" w:rsidRDefault="00547248" w:rsidP="006574CA">
      <w:pPr>
        <w:pStyle w:val="24"/>
        <w:ind w:firstLine="0"/>
        <w:jc w:val="center"/>
        <w:rPr>
          <w:rFonts w:eastAsia="Calibri"/>
          <w:b/>
          <w:color w:val="auto"/>
          <w:lang w:eastAsia="en-US"/>
        </w:rPr>
      </w:pPr>
    </w:p>
    <w:p w:rsidR="00436E26" w:rsidRPr="00220B37" w:rsidRDefault="00483D17" w:rsidP="00220B37">
      <w:pPr>
        <w:jc w:val="center"/>
        <w:rPr>
          <w:b/>
          <w:sz w:val="28"/>
          <w:szCs w:val="28"/>
        </w:rPr>
      </w:pPr>
      <w:r w:rsidRPr="00220B37">
        <w:rPr>
          <w:b/>
          <w:sz w:val="28"/>
          <w:szCs w:val="28"/>
        </w:rPr>
        <w:t>П</w:t>
      </w:r>
      <w:r w:rsidR="00436E26" w:rsidRPr="00220B37">
        <w:rPr>
          <w:b/>
          <w:sz w:val="28"/>
          <w:szCs w:val="28"/>
        </w:rPr>
        <w:t>РОЕКТ</w:t>
      </w:r>
    </w:p>
    <w:p w:rsidR="00483D17" w:rsidRPr="00220B37" w:rsidRDefault="00940BC5" w:rsidP="00220B37">
      <w:pPr>
        <w:jc w:val="center"/>
        <w:rPr>
          <w:b/>
          <w:sz w:val="28"/>
          <w:szCs w:val="28"/>
        </w:rPr>
      </w:pPr>
      <w:r w:rsidRPr="00940BC5">
        <w:rPr>
          <w:b/>
          <w:sz w:val="28"/>
          <w:szCs w:val="28"/>
        </w:rPr>
        <w:t xml:space="preserve">планировки </w:t>
      </w:r>
      <w:r w:rsidR="00110EB1" w:rsidRPr="00110EB1">
        <w:rPr>
          <w:b/>
          <w:sz w:val="28"/>
          <w:szCs w:val="28"/>
        </w:rPr>
        <w:t xml:space="preserve">территории муниципального образования "Город Архангельск" в границах просп. </w:t>
      </w:r>
      <w:proofErr w:type="spellStart"/>
      <w:r w:rsidR="00110EB1" w:rsidRPr="00110EB1">
        <w:rPr>
          <w:b/>
          <w:sz w:val="28"/>
          <w:szCs w:val="28"/>
        </w:rPr>
        <w:t>Чумбарова-Лучинского</w:t>
      </w:r>
      <w:proofErr w:type="spellEnd"/>
      <w:r w:rsidR="00110EB1" w:rsidRPr="00110EB1">
        <w:rPr>
          <w:b/>
          <w:sz w:val="28"/>
          <w:szCs w:val="28"/>
        </w:rPr>
        <w:t>, ул. Поморской, просп. Ломоносова и ул. Володарского площадью 3,5062 га</w:t>
      </w:r>
    </w:p>
    <w:p w:rsidR="00483D17" w:rsidRPr="00220B37" w:rsidRDefault="00483D17" w:rsidP="007006B6">
      <w:pPr>
        <w:jc w:val="center"/>
        <w:rPr>
          <w:sz w:val="28"/>
          <w:szCs w:val="28"/>
        </w:rPr>
      </w:pPr>
    </w:p>
    <w:p w:rsidR="00110EB1" w:rsidRPr="00567D39" w:rsidRDefault="00110EB1" w:rsidP="00110EB1">
      <w:pPr>
        <w:pStyle w:val="afffffffc"/>
        <w:spacing w:line="240" w:lineRule="auto"/>
        <w:ind w:firstLine="0"/>
        <w:jc w:val="center"/>
        <w:rPr>
          <w:rFonts w:ascii="Times New Roman" w:hAnsi="Times New Roman"/>
          <w:sz w:val="28"/>
          <w:szCs w:val="28"/>
          <w:lang w:eastAsia="en-US"/>
        </w:rPr>
      </w:pPr>
      <w:bookmarkStart w:id="1" w:name="_Toc54490905"/>
      <w:bookmarkStart w:id="2" w:name="_Toc54491023"/>
      <w:bookmarkStart w:id="3" w:name="_Toc54491279"/>
      <w:bookmarkStart w:id="4" w:name="_Toc54492176"/>
      <w:bookmarkStart w:id="5" w:name="_Toc415841929"/>
      <w:r w:rsidRPr="00567D39">
        <w:rPr>
          <w:rFonts w:ascii="Times New Roman" w:hAnsi="Times New Roman"/>
          <w:sz w:val="28"/>
          <w:szCs w:val="28"/>
          <w:lang w:eastAsia="en-US"/>
        </w:rPr>
        <w:t>Введение</w:t>
      </w:r>
    </w:p>
    <w:p w:rsidR="00110EB1" w:rsidRPr="00110EB1" w:rsidRDefault="00110EB1" w:rsidP="00110EB1">
      <w:pPr>
        <w:pStyle w:val="afffffffc"/>
        <w:spacing w:line="240" w:lineRule="auto"/>
        <w:ind w:firstLine="709"/>
        <w:rPr>
          <w:rFonts w:ascii="Times New Roman" w:hAnsi="Times New Roman"/>
          <w:b/>
          <w:sz w:val="28"/>
          <w:szCs w:val="28"/>
          <w:lang w:eastAsia="en-US"/>
        </w:rPr>
      </w:pPr>
    </w:p>
    <w:p w:rsidR="00110EB1" w:rsidRPr="00110EB1" w:rsidRDefault="00110EB1" w:rsidP="00110EB1">
      <w:pPr>
        <w:pStyle w:val="afffffffc"/>
        <w:spacing w:line="240" w:lineRule="auto"/>
        <w:ind w:firstLine="709"/>
        <w:rPr>
          <w:rFonts w:ascii="Times New Roman" w:hAnsi="Times New Roman"/>
          <w:sz w:val="28"/>
          <w:szCs w:val="28"/>
          <w:lang w:eastAsia="en-US"/>
        </w:rPr>
      </w:pPr>
      <w:r w:rsidRPr="00110EB1">
        <w:rPr>
          <w:rFonts w:ascii="Times New Roman" w:hAnsi="Times New Roman"/>
          <w:sz w:val="28"/>
          <w:szCs w:val="28"/>
          <w:lang w:eastAsia="en-US"/>
        </w:rPr>
        <w:t>Проект планировки территории в Ломоносовском территориальном округе г.</w:t>
      </w:r>
      <w:r>
        <w:rPr>
          <w:rFonts w:ascii="Times New Roman" w:hAnsi="Times New Roman"/>
          <w:sz w:val="28"/>
          <w:szCs w:val="28"/>
          <w:lang w:eastAsia="en-US"/>
        </w:rPr>
        <w:t xml:space="preserve"> </w:t>
      </w:r>
      <w:r w:rsidRPr="00110EB1">
        <w:rPr>
          <w:rFonts w:ascii="Times New Roman" w:hAnsi="Times New Roman"/>
          <w:sz w:val="28"/>
          <w:szCs w:val="28"/>
          <w:lang w:eastAsia="en-US"/>
        </w:rPr>
        <w:t xml:space="preserve">Архангельска в границах просп. </w:t>
      </w:r>
      <w:proofErr w:type="spellStart"/>
      <w:r w:rsidRPr="00110EB1">
        <w:rPr>
          <w:rFonts w:ascii="Times New Roman" w:hAnsi="Times New Roman"/>
          <w:sz w:val="28"/>
          <w:szCs w:val="28"/>
          <w:lang w:eastAsia="en-US"/>
        </w:rPr>
        <w:t>Чумбарова-Лучинского</w:t>
      </w:r>
      <w:proofErr w:type="spellEnd"/>
      <w:r w:rsidRPr="00110EB1">
        <w:rPr>
          <w:rFonts w:ascii="Times New Roman" w:hAnsi="Times New Roman"/>
          <w:sz w:val="28"/>
          <w:szCs w:val="28"/>
          <w:lang w:eastAsia="en-US"/>
        </w:rPr>
        <w:t xml:space="preserve">, </w:t>
      </w:r>
      <w:r w:rsidR="007B5DC3">
        <w:rPr>
          <w:rFonts w:ascii="Times New Roman" w:hAnsi="Times New Roman"/>
          <w:sz w:val="28"/>
          <w:szCs w:val="28"/>
          <w:lang w:eastAsia="en-US"/>
        </w:rPr>
        <w:br/>
      </w:r>
      <w:r w:rsidRPr="00110EB1">
        <w:rPr>
          <w:rFonts w:ascii="Times New Roman" w:hAnsi="Times New Roman"/>
          <w:sz w:val="28"/>
          <w:szCs w:val="28"/>
          <w:lang w:eastAsia="en-US"/>
        </w:rPr>
        <w:t>ул. Поморской, просп. Ломоносова и ул. Володарского площадью 3,5062 га разработан проектной организацией ИП Нечаева Л.Н.</w:t>
      </w:r>
    </w:p>
    <w:p w:rsidR="00110EB1" w:rsidRPr="00110EB1" w:rsidRDefault="00110EB1" w:rsidP="00110EB1">
      <w:pPr>
        <w:pStyle w:val="afffffffc"/>
        <w:spacing w:line="240" w:lineRule="auto"/>
        <w:ind w:firstLine="709"/>
        <w:rPr>
          <w:rFonts w:ascii="Times New Roman" w:hAnsi="Times New Roman"/>
          <w:sz w:val="28"/>
          <w:szCs w:val="28"/>
          <w:lang w:eastAsia="en-US"/>
        </w:rPr>
      </w:pPr>
      <w:r w:rsidRPr="00110EB1">
        <w:rPr>
          <w:rFonts w:ascii="Times New Roman" w:hAnsi="Times New Roman"/>
          <w:sz w:val="28"/>
          <w:szCs w:val="28"/>
          <w:lang w:eastAsia="en-US"/>
        </w:rPr>
        <w:t>Заказчик проекта – Сыров С.А.</w:t>
      </w:r>
    </w:p>
    <w:p w:rsidR="00110EB1" w:rsidRPr="00110EB1" w:rsidRDefault="00110EB1" w:rsidP="00110EB1">
      <w:pPr>
        <w:pStyle w:val="afffffffc"/>
        <w:spacing w:line="240" w:lineRule="auto"/>
        <w:ind w:firstLine="709"/>
        <w:rPr>
          <w:rFonts w:ascii="Times New Roman" w:hAnsi="Times New Roman"/>
          <w:sz w:val="28"/>
          <w:szCs w:val="28"/>
          <w:lang w:eastAsia="en-US"/>
        </w:rPr>
      </w:pPr>
      <w:r w:rsidRPr="00110EB1">
        <w:rPr>
          <w:rFonts w:ascii="Times New Roman" w:hAnsi="Times New Roman"/>
          <w:sz w:val="28"/>
          <w:szCs w:val="28"/>
          <w:lang w:eastAsia="en-US"/>
        </w:rPr>
        <w:t>Основанием для разработки проекта являются:</w:t>
      </w:r>
    </w:p>
    <w:p w:rsidR="00110EB1" w:rsidRDefault="00110EB1" w:rsidP="00110EB1">
      <w:pPr>
        <w:pStyle w:val="afffffffc"/>
        <w:tabs>
          <w:tab w:val="left" w:pos="1134"/>
        </w:tabs>
        <w:spacing w:line="240" w:lineRule="auto"/>
        <w:ind w:firstLine="709"/>
        <w:rPr>
          <w:rFonts w:ascii="Times New Roman" w:hAnsi="Times New Roman"/>
          <w:sz w:val="28"/>
          <w:szCs w:val="28"/>
          <w:lang w:eastAsia="en-US"/>
        </w:rPr>
      </w:pPr>
      <w:r>
        <w:rPr>
          <w:rFonts w:ascii="Times New Roman" w:hAnsi="Times New Roman"/>
          <w:sz w:val="28"/>
          <w:szCs w:val="28"/>
          <w:lang w:eastAsia="en-US"/>
        </w:rPr>
        <w:t>р</w:t>
      </w:r>
      <w:r w:rsidRPr="00110EB1">
        <w:rPr>
          <w:rFonts w:ascii="Times New Roman" w:hAnsi="Times New Roman"/>
          <w:sz w:val="28"/>
          <w:szCs w:val="28"/>
          <w:lang w:eastAsia="en-US"/>
        </w:rPr>
        <w:t>аспоряжение Главы муниципального образования "Город Архангельск"</w:t>
      </w:r>
      <w:r w:rsidRPr="00110EB1">
        <w:rPr>
          <w:rFonts w:ascii="Times New Roman" w:hAnsi="Times New Roman"/>
          <w:color w:val="000000"/>
          <w:sz w:val="28"/>
          <w:szCs w:val="28"/>
        </w:rPr>
        <w:t xml:space="preserve"> </w:t>
      </w:r>
      <w:r w:rsidRPr="00110EB1">
        <w:rPr>
          <w:rFonts w:ascii="Times New Roman" w:hAnsi="Times New Roman"/>
          <w:sz w:val="28"/>
          <w:szCs w:val="28"/>
          <w:lang w:eastAsia="en-US"/>
        </w:rPr>
        <w:t xml:space="preserve"> от 7 февраля 2020 г</w:t>
      </w:r>
      <w:r w:rsidR="007B5DC3">
        <w:rPr>
          <w:rFonts w:ascii="Times New Roman" w:hAnsi="Times New Roman"/>
          <w:sz w:val="28"/>
          <w:szCs w:val="28"/>
          <w:lang w:eastAsia="en-US"/>
        </w:rPr>
        <w:t>ода</w:t>
      </w:r>
      <w:r w:rsidRPr="00110EB1">
        <w:rPr>
          <w:rFonts w:ascii="Times New Roman" w:hAnsi="Times New Roman"/>
          <w:sz w:val="28"/>
          <w:szCs w:val="28"/>
          <w:lang w:eastAsia="en-US"/>
        </w:rPr>
        <w:t xml:space="preserve"> № 444р </w:t>
      </w:r>
      <w:r w:rsidR="007B5DC3">
        <w:rPr>
          <w:rFonts w:ascii="Times New Roman" w:hAnsi="Times New Roman"/>
          <w:sz w:val="28"/>
          <w:szCs w:val="28"/>
          <w:lang w:eastAsia="en-US"/>
        </w:rPr>
        <w:t>"О</w:t>
      </w:r>
      <w:r w:rsidRPr="00110EB1">
        <w:rPr>
          <w:rFonts w:ascii="Times New Roman" w:hAnsi="Times New Roman"/>
          <w:sz w:val="28"/>
          <w:szCs w:val="28"/>
          <w:lang w:eastAsia="en-US"/>
        </w:rPr>
        <w:t xml:space="preserve"> подготовке проекта планировки территории в Ломоносовском территориальном округе г. Архангельска в границах </w:t>
      </w:r>
      <w:r w:rsidR="007B5DC3">
        <w:rPr>
          <w:rFonts w:ascii="Times New Roman" w:hAnsi="Times New Roman"/>
          <w:sz w:val="28"/>
          <w:szCs w:val="28"/>
          <w:lang w:eastAsia="en-US"/>
        </w:rPr>
        <w:br/>
      </w:r>
      <w:r w:rsidRPr="00110EB1">
        <w:rPr>
          <w:rFonts w:ascii="Times New Roman" w:hAnsi="Times New Roman"/>
          <w:sz w:val="28"/>
          <w:szCs w:val="28"/>
          <w:lang w:eastAsia="en-US"/>
        </w:rPr>
        <w:t xml:space="preserve">просп. </w:t>
      </w:r>
      <w:proofErr w:type="spellStart"/>
      <w:r w:rsidRPr="00110EB1">
        <w:rPr>
          <w:rFonts w:ascii="Times New Roman" w:hAnsi="Times New Roman"/>
          <w:sz w:val="28"/>
          <w:szCs w:val="28"/>
          <w:lang w:eastAsia="en-US"/>
        </w:rPr>
        <w:t>Чумбарова-Лучинского</w:t>
      </w:r>
      <w:proofErr w:type="spellEnd"/>
      <w:r w:rsidRPr="00110EB1">
        <w:rPr>
          <w:rFonts w:ascii="Times New Roman" w:hAnsi="Times New Roman"/>
          <w:sz w:val="28"/>
          <w:szCs w:val="28"/>
          <w:lang w:eastAsia="en-US"/>
        </w:rPr>
        <w:t xml:space="preserve">, ул. Поморской, просп. Ломоносова </w:t>
      </w:r>
      <w:r w:rsidR="007B5DC3">
        <w:rPr>
          <w:rFonts w:ascii="Times New Roman" w:hAnsi="Times New Roman"/>
          <w:sz w:val="28"/>
          <w:szCs w:val="28"/>
          <w:lang w:eastAsia="en-US"/>
        </w:rPr>
        <w:br/>
      </w:r>
      <w:r w:rsidRPr="00110EB1">
        <w:rPr>
          <w:rFonts w:ascii="Times New Roman" w:hAnsi="Times New Roman"/>
          <w:sz w:val="28"/>
          <w:szCs w:val="28"/>
          <w:lang w:eastAsia="en-US"/>
        </w:rPr>
        <w:t>и ул. Володарского площадью 3,5062 га;</w:t>
      </w:r>
    </w:p>
    <w:p w:rsidR="00110EB1" w:rsidRPr="00110EB1" w:rsidRDefault="00110EB1" w:rsidP="00110EB1">
      <w:pPr>
        <w:pStyle w:val="afffffffc"/>
        <w:tabs>
          <w:tab w:val="left" w:pos="1134"/>
        </w:tabs>
        <w:spacing w:line="240" w:lineRule="auto"/>
        <w:ind w:firstLine="709"/>
        <w:rPr>
          <w:rFonts w:ascii="Times New Roman" w:hAnsi="Times New Roman"/>
          <w:sz w:val="28"/>
          <w:szCs w:val="28"/>
          <w:lang w:eastAsia="en-US"/>
        </w:rPr>
      </w:pPr>
      <w:r>
        <w:rPr>
          <w:rFonts w:ascii="Times New Roman" w:hAnsi="Times New Roman"/>
          <w:sz w:val="28"/>
          <w:szCs w:val="28"/>
          <w:lang w:eastAsia="en-US"/>
        </w:rPr>
        <w:t>т</w:t>
      </w:r>
      <w:r w:rsidRPr="00110EB1">
        <w:rPr>
          <w:rFonts w:ascii="Times New Roman" w:hAnsi="Times New Roman"/>
          <w:sz w:val="28"/>
          <w:szCs w:val="28"/>
          <w:lang w:eastAsia="en-US"/>
        </w:rPr>
        <w:t xml:space="preserve">ехническое задание на подготовку проекта планировки территории </w:t>
      </w:r>
      <w:r w:rsidR="007B5DC3">
        <w:rPr>
          <w:rFonts w:ascii="Times New Roman" w:hAnsi="Times New Roman"/>
          <w:sz w:val="28"/>
          <w:szCs w:val="28"/>
          <w:lang w:eastAsia="en-US"/>
        </w:rPr>
        <w:br/>
      </w:r>
      <w:r w:rsidRPr="00110EB1">
        <w:rPr>
          <w:rFonts w:ascii="Times New Roman" w:hAnsi="Times New Roman"/>
          <w:sz w:val="28"/>
          <w:szCs w:val="28"/>
          <w:lang w:eastAsia="en-US"/>
        </w:rPr>
        <w:t xml:space="preserve">в Ломоносовском территориальном округе г. Архангельска в границах </w:t>
      </w:r>
      <w:r w:rsidR="007B5DC3">
        <w:rPr>
          <w:rFonts w:ascii="Times New Roman" w:hAnsi="Times New Roman"/>
          <w:sz w:val="28"/>
          <w:szCs w:val="28"/>
          <w:lang w:eastAsia="en-US"/>
        </w:rPr>
        <w:br/>
      </w:r>
      <w:r w:rsidRPr="00110EB1">
        <w:rPr>
          <w:rFonts w:ascii="Times New Roman" w:hAnsi="Times New Roman"/>
          <w:sz w:val="28"/>
          <w:szCs w:val="28"/>
          <w:lang w:eastAsia="en-US"/>
        </w:rPr>
        <w:t xml:space="preserve">просп. </w:t>
      </w:r>
      <w:proofErr w:type="spellStart"/>
      <w:r w:rsidRPr="00110EB1">
        <w:rPr>
          <w:rFonts w:ascii="Times New Roman" w:hAnsi="Times New Roman"/>
          <w:sz w:val="28"/>
          <w:szCs w:val="28"/>
          <w:lang w:eastAsia="en-US"/>
        </w:rPr>
        <w:t>Чумбарова-Лучинского</w:t>
      </w:r>
      <w:proofErr w:type="spellEnd"/>
      <w:r w:rsidRPr="00110EB1">
        <w:rPr>
          <w:rFonts w:ascii="Times New Roman" w:hAnsi="Times New Roman"/>
          <w:sz w:val="28"/>
          <w:szCs w:val="28"/>
          <w:lang w:eastAsia="en-US"/>
        </w:rPr>
        <w:t xml:space="preserve">, ул. Поморской, просп. Ломоносова </w:t>
      </w:r>
      <w:r w:rsidR="007B5DC3">
        <w:rPr>
          <w:rFonts w:ascii="Times New Roman" w:hAnsi="Times New Roman"/>
          <w:sz w:val="28"/>
          <w:szCs w:val="28"/>
          <w:lang w:eastAsia="en-US"/>
        </w:rPr>
        <w:br/>
      </w:r>
      <w:r w:rsidRPr="00110EB1">
        <w:rPr>
          <w:rFonts w:ascii="Times New Roman" w:hAnsi="Times New Roman"/>
          <w:sz w:val="28"/>
          <w:szCs w:val="28"/>
          <w:lang w:eastAsia="en-US"/>
        </w:rPr>
        <w:t>и ул. Володарского площадью 3,5062 га.</w:t>
      </w:r>
    </w:p>
    <w:p w:rsidR="000227ED" w:rsidRDefault="00110EB1" w:rsidP="000227ED">
      <w:pPr>
        <w:pStyle w:val="afffffffc"/>
        <w:tabs>
          <w:tab w:val="left" w:pos="1134"/>
        </w:tabs>
        <w:spacing w:line="240" w:lineRule="auto"/>
        <w:ind w:firstLine="709"/>
        <w:rPr>
          <w:rFonts w:ascii="Times New Roman" w:hAnsi="Times New Roman"/>
          <w:sz w:val="28"/>
          <w:szCs w:val="28"/>
          <w:lang w:eastAsia="en-US"/>
        </w:rPr>
      </w:pPr>
      <w:r w:rsidRPr="00110EB1">
        <w:rPr>
          <w:rFonts w:ascii="Times New Roman" w:hAnsi="Times New Roman"/>
          <w:sz w:val="28"/>
          <w:szCs w:val="28"/>
          <w:lang w:eastAsia="en-US"/>
        </w:rPr>
        <w:t>Проект выполнен в соответствии</w:t>
      </w:r>
      <w:r w:rsidR="000227ED">
        <w:rPr>
          <w:rFonts w:ascii="Times New Roman" w:hAnsi="Times New Roman"/>
          <w:sz w:val="28"/>
          <w:szCs w:val="28"/>
          <w:lang w:eastAsia="en-US"/>
        </w:rPr>
        <w:t>:</w:t>
      </w:r>
    </w:p>
    <w:p w:rsidR="000227ED" w:rsidRDefault="00110EB1" w:rsidP="000227ED">
      <w:pPr>
        <w:pStyle w:val="afffffffc"/>
        <w:tabs>
          <w:tab w:val="left" w:pos="1134"/>
        </w:tabs>
        <w:spacing w:line="240" w:lineRule="auto"/>
        <w:ind w:firstLine="709"/>
        <w:rPr>
          <w:rFonts w:ascii="Times New Roman" w:hAnsi="Times New Roman"/>
          <w:sz w:val="28"/>
          <w:szCs w:val="28"/>
          <w:lang w:eastAsia="en-US"/>
        </w:rPr>
      </w:pPr>
      <w:r w:rsidRPr="00110EB1">
        <w:rPr>
          <w:rFonts w:ascii="Times New Roman" w:hAnsi="Times New Roman"/>
          <w:sz w:val="28"/>
          <w:szCs w:val="28"/>
          <w:lang w:eastAsia="en-US"/>
        </w:rPr>
        <w:t>Градостроительным Кодексом Р</w:t>
      </w:r>
      <w:r w:rsidR="000227ED">
        <w:rPr>
          <w:rFonts w:ascii="Times New Roman" w:hAnsi="Times New Roman"/>
          <w:sz w:val="28"/>
          <w:szCs w:val="28"/>
          <w:lang w:eastAsia="en-US"/>
        </w:rPr>
        <w:t xml:space="preserve">оссийской </w:t>
      </w:r>
      <w:r w:rsidRPr="00110EB1">
        <w:rPr>
          <w:rFonts w:ascii="Times New Roman" w:hAnsi="Times New Roman"/>
          <w:sz w:val="28"/>
          <w:szCs w:val="28"/>
          <w:lang w:eastAsia="en-US"/>
        </w:rPr>
        <w:t>Ф</w:t>
      </w:r>
      <w:r w:rsidR="000227ED">
        <w:rPr>
          <w:rFonts w:ascii="Times New Roman" w:hAnsi="Times New Roman"/>
          <w:sz w:val="28"/>
          <w:szCs w:val="28"/>
          <w:lang w:eastAsia="en-US"/>
        </w:rPr>
        <w:t>едерации;</w:t>
      </w:r>
    </w:p>
    <w:p w:rsidR="000227ED" w:rsidRDefault="00110EB1" w:rsidP="000227ED">
      <w:pPr>
        <w:pStyle w:val="afffffffc"/>
        <w:tabs>
          <w:tab w:val="left" w:pos="1134"/>
        </w:tabs>
        <w:spacing w:line="240" w:lineRule="auto"/>
        <w:ind w:firstLine="709"/>
        <w:rPr>
          <w:rFonts w:ascii="Times New Roman" w:hAnsi="Times New Roman"/>
          <w:sz w:val="28"/>
          <w:szCs w:val="28"/>
          <w:lang w:eastAsia="en-US"/>
        </w:rPr>
      </w:pPr>
      <w:r w:rsidRPr="00110EB1">
        <w:rPr>
          <w:rFonts w:ascii="Times New Roman" w:hAnsi="Times New Roman"/>
          <w:sz w:val="28"/>
          <w:szCs w:val="28"/>
          <w:lang w:eastAsia="en-US"/>
        </w:rPr>
        <w:t xml:space="preserve">Земельным кодексом </w:t>
      </w:r>
      <w:r w:rsidR="000227ED" w:rsidRPr="00110EB1">
        <w:rPr>
          <w:rFonts w:ascii="Times New Roman" w:hAnsi="Times New Roman"/>
          <w:sz w:val="28"/>
          <w:szCs w:val="28"/>
          <w:lang w:eastAsia="en-US"/>
        </w:rPr>
        <w:t>Р</w:t>
      </w:r>
      <w:r w:rsidR="000227ED">
        <w:rPr>
          <w:rFonts w:ascii="Times New Roman" w:hAnsi="Times New Roman"/>
          <w:sz w:val="28"/>
          <w:szCs w:val="28"/>
          <w:lang w:eastAsia="en-US"/>
        </w:rPr>
        <w:t xml:space="preserve">оссийской </w:t>
      </w:r>
      <w:r w:rsidR="000227ED" w:rsidRPr="00110EB1">
        <w:rPr>
          <w:rFonts w:ascii="Times New Roman" w:hAnsi="Times New Roman"/>
          <w:sz w:val="28"/>
          <w:szCs w:val="28"/>
          <w:lang w:eastAsia="en-US"/>
        </w:rPr>
        <w:t>Ф</w:t>
      </w:r>
      <w:r w:rsidR="000227ED">
        <w:rPr>
          <w:rFonts w:ascii="Times New Roman" w:hAnsi="Times New Roman"/>
          <w:sz w:val="28"/>
          <w:szCs w:val="28"/>
          <w:lang w:eastAsia="en-US"/>
        </w:rPr>
        <w:t>едерации</w:t>
      </w:r>
      <w:r w:rsidRPr="00110EB1">
        <w:rPr>
          <w:rFonts w:ascii="Times New Roman" w:hAnsi="Times New Roman"/>
          <w:sz w:val="28"/>
          <w:szCs w:val="28"/>
          <w:lang w:eastAsia="en-US"/>
        </w:rPr>
        <w:t>;</w:t>
      </w:r>
    </w:p>
    <w:p w:rsidR="000227ED" w:rsidRDefault="00110EB1" w:rsidP="000227ED">
      <w:pPr>
        <w:pStyle w:val="afffffffc"/>
        <w:tabs>
          <w:tab w:val="left" w:pos="1134"/>
        </w:tabs>
        <w:spacing w:line="240" w:lineRule="auto"/>
        <w:ind w:firstLine="709"/>
        <w:rPr>
          <w:rFonts w:ascii="Times New Roman" w:hAnsi="Times New Roman"/>
          <w:sz w:val="28"/>
          <w:szCs w:val="28"/>
          <w:lang w:eastAsia="en-US"/>
        </w:rPr>
      </w:pPr>
      <w:r w:rsidRPr="00110EB1">
        <w:rPr>
          <w:rFonts w:ascii="Times New Roman" w:hAnsi="Times New Roman"/>
          <w:sz w:val="28"/>
          <w:szCs w:val="28"/>
          <w:lang w:eastAsia="en-US"/>
        </w:rPr>
        <w:t>СП 42.13330.2011 "Градостроительство. Планировка и застройка городских и сельских поселений. Актуализированная редакция СНиП 2.07.01-89*";</w:t>
      </w:r>
    </w:p>
    <w:p w:rsidR="000227ED" w:rsidRDefault="00110EB1" w:rsidP="000227ED">
      <w:pPr>
        <w:pStyle w:val="afffffffc"/>
        <w:tabs>
          <w:tab w:val="left" w:pos="1134"/>
        </w:tabs>
        <w:spacing w:line="240" w:lineRule="auto"/>
        <w:ind w:firstLine="709"/>
        <w:rPr>
          <w:rFonts w:ascii="Times New Roman" w:hAnsi="Times New Roman"/>
          <w:sz w:val="28"/>
          <w:szCs w:val="28"/>
          <w:lang w:eastAsia="en-US"/>
        </w:rPr>
      </w:pPr>
      <w:r w:rsidRPr="00110EB1">
        <w:rPr>
          <w:rFonts w:ascii="Times New Roman" w:hAnsi="Times New Roman"/>
          <w:sz w:val="28"/>
          <w:szCs w:val="28"/>
          <w:lang w:eastAsia="en-US"/>
        </w:rPr>
        <w:t>Генеральны</w:t>
      </w:r>
      <w:r w:rsidR="0087561C">
        <w:rPr>
          <w:rFonts w:ascii="Times New Roman" w:hAnsi="Times New Roman"/>
          <w:sz w:val="28"/>
          <w:szCs w:val="28"/>
          <w:lang w:eastAsia="en-US"/>
        </w:rPr>
        <w:t>м</w:t>
      </w:r>
      <w:r w:rsidRPr="00110EB1">
        <w:rPr>
          <w:rFonts w:ascii="Times New Roman" w:hAnsi="Times New Roman"/>
          <w:sz w:val="28"/>
          <w:szCs w:val="28"/>
          <w:lang w:eastAsia="en-US"/>
        </w:rPr>
        <w:t xml:space="preserve"> план</w:t>
      </w:r>
      <w:r w:rsidR="0087561C">
        <w:rPr>
          <w:rFonts w:ascii="Times New Roman" w:hAnsi="Times New Roman"/>
          <w:sz w:val="28"/>
          <w:szCs w:val="28"/>
          <w:lang w:eastAsia="en-US"/>
        </w:rPr>
        <w:t>ом</w:t>
      </w:r>
      <w:r w:rsidRPr="00110EB1">
        <w:rPr>
          <w:rFonts w:ascii="Times New Roman" w:hAnsi="Times New Roman"/>
          <w:sz w:val="28"/>
          <w:szCs w:val="28"/>
          <w:lang w:eastAsia="en-US"/>
        </w:rPr>
        <w:t xml:space="preserve"> муниципального образования "Город Архангельск", </w:t>
      </w:r>
      <w:r w:rsidR="0087561C" w:rsidRPr="008222DA">
        <w:rPr>
          <w:rFonts w:ascii="Times New Roman" w:hAnsi="Times New Roman"/>
          <w:sz w:val="28"/>
          <w:szCs w:val="28"/>
        </w:rPr>
        <w:t>утвержденн</w:t>
      </w:r>
      <w:r w:rsidR="0087561C">
        <w:rPr>
          <w:rFonts w:ascii="Times New Roman" w:hAnsi="Times New Roman"/>
          <w:sz w:val="28"/>
          <w:szCs w:val="28"/>
        </w:rPr>
        <w:t>ым</w:t>
      </w:r>
      <w:r w:rsidR="0087561C" w:rsidRPr="008222DA">
        <w:rPr>
          <w:rFonts w:ascii="Times New Roman" w:hAnsi="Times New Roman"/>
          <w:sz w:val="28"/>
          <w:szCs w:val="28"/>
        </w:rPr>
        <w:t xml:space="preserve"> </w:t>
      </w:r>
      <w:r w:rsidR="0087561C" w:rsidRPr="00600C2B">
        <w:rPr>
          <w:rFonts w:ascii="Times New Roman" w:hAnsi="Times New Roman"/>
          <w:sz w:val="28"/>
          <w:szCs w:val="28"/>
        </w:rPr>
        <w:t xml:space="preserve">постановлением Министерства строительства </w:t>
      </w:r>
      <w:r w:rsidR="007B5DC3">
        <w:rPr>
          <w:rFonts w:ascii="Times New Roman" w:hAnsi="Times New Roman"/>
          <w:sz w:val="28"/>
          <w:szCs w:val="28"/>
        </w:rPr>
        <w:br/>
      </w:r>
      <w:r w:rsidR="0087561C" w:rsidRPr="00600C2B">
        <w:rPr>
          <w:rFonts w:ascii="Times New Roman" w:hAnsi="Times New Roman"/>
          <w:sz w:val="28"/>
          <w:szCs w:val="28"/>
        </w:rPr>
        <w:t>и архите</w:t>
      </w:r>
      <w:r w:rsidR="007B5DC3">
        <w:rPr>
          <w:rFonts w:ascii="Times New Roman" w:hAnsi="Times New Roman"/>
          <w:sz w:val="28"/>
          <w:szCs w:val="28"/>
        </w:rPr>
        <w:t xml:space="preserve">ктуры Архангельской области от </w:t>
      </w:r>
      <w:r w:rsidR="0087561C" w:rsidRPr="00600C2B">
        <w:rPr>
          <w:rFonts w:ascii="Times New Roman" w:hAnsi="Times New Roman"/>
          <w:sz w:val="28"/>
          <w:szCs w:val="28"/>
        </w:rPr>
        <w:t>2 апреля 2020 г</w:t>
      </w:r>
      <w:r w:rsidR="007B5DC3">
        <w:rPr>
          <w:rFonts w:ascii="Times New Roman" w:hAnsi="Times New Roman"/>
          <w:sz w:val="28"/>
          <w:szCs w:val="28"/>
        </w:rPr>
        <w:t>ода</w:t>
      </w:r>
      <w:r w:rsidR="0087561C" w:rsidRPr="00600C2B">
        <w:rPr>
          <w:rFonts w:ascii="Times New Roman" w:hAnsi="Times New Roman"/>
          <w:sz w:val="28"/>
          <w:szCs w:val="28"/>
        </w:rPr>
        <w:t xml:space="preserve"> № 37-п</w:t>
      </w:r>
      <w:r w:rsidRPr="00110EB1">
        <w:rPr>
          <w:rFonts w:ascii="Times New Roman" w:hAnsi="Times New Roman"/>
          <w:sz w:val="28"/>
          <w:szCs w:val="28"/>
          <w:lang w:eastAsia="en-US"/>
        </w:rPr>
        <w:t>;</w:t>
      </w:r>
    </w:p>
    <w:p w:rsidR="000227ED" w:rsidRDefault="00110EB1" w:rsidP="000227ED">
      <w:pPr>
        <w:pStyle w:val="afffffffc"/>
        <w:tabs>
          <w:tab w:val="left" w:pos="1134"/>
        </w:tabs>
        <w:spacing w:line="240" w:lineRule="auto"/>
        <w:ind w:firstLine="709"/>
        <w:rPr>
          <w:rFonts w:ascii="Times New Roman" w:hAnsi="Times New Roman"/>
          <w:sz w:val="28"/>
          <w:szCs w:val="28"/>
          <w:lang w:eastAsia="en-US"/>
        </w:rPr>
      </w:pPr>
      <w:r w:rsidRPr="00110EB1">
        <w:rPr>
          <w:rFonts w:ascii="Times New Roman" w:hAnsi="Times New Roman"/>
          <w:sz w:val="28"/>
          <w:szCs w:val="28"/>
          <w:lang w:eastAsia="en-US"/>
        </w:rPr>
        <w:t>Правила</w:t>
      </w:r>
      <w:r w:rsidR="0087561C">
        <w:rPr>
          <w:rFonts w:ascii="Times New Roman" w:hAnsi="Times New Roman"/>
          <w:sz w:val="28"/>
          <w:szCs w:val="28"/>
          <w:lang w:eastAsia="en-US"/>
        </w:rPr>
        <w:t>ми</w:t>
      </w:r>
      <w:r w:rsidRPr="00110EB1">
        <w:rPr>
          <w:rFonts w:ascii="Times New Roman" w:hAnsi="Times New Roman"/>
          <w:sz w:val="28"/>
          <w:szCs w:val="28"/>
          <w:lang w:eastAsia="en-US"/>
        </w:rPr>
        <w:t xml:space="preserve"> землепользования и застройки муниципального образования "Город Архангельск", утвержденны</w:t>
      </w:r>
      <w:r w:rsidR="0087561C">
        <w:rPr>
          <w:rFonts w:ascii="Times New Roman" w:hAnsi="Times New Roman"/>
          <w:sz w:val="28"/>
          <w:szCs w:val="28"/>
          <w:lang w:eastAsia="en-US"/>
        </w:rPr>
        <w:t xml:space="preserve">ми </w:t>
      </w:r>
      <w:hyperlink r:id="rId8" w:history="1">
        <w:r w:rsidRPr="00110EB1">
          <w:rPr>
            <w:rFonts w:ascii="Times New Roman" w:hAnsi="Times New Roman"/>
            <w:sz w:val="28"/>
            <w:szCs w:val="28"/>
            <w:lang w:eastAsia="en-US"/>
          </w:rPr>
          <w:t>постановлением Министерства строительства и архитектуры Архангельской области от 26 декабря 2019 г</w:t>
        </w:r>
        <w:r w:rsidR="007B5DC3">
          <w:rPr>
            <w:rFonts w:ascii="Times New Roman" w:hAnsi="Times New Roman"/>
            <w:sz w:val="28"/>
            <w:szCs w:val="28"/>
            <w:lang w:eastAsia="en-US"/>
          </w:rPr>
          <w:t>ода</w:t>
        </w:r>
        <w:r w:rsidRPr="00110EB1">
          <w:rPr>
            <w:rFonts w:ascii="Times New Roman" w:hAnsi="Times New Roman"/>
            <w:sz w:val="28"/>
            <w:szCs w:val="28"/>
            <w:lang w:eastAsia="en-US"/>
          </w:rPr>
          <w:t xml:space="preserve"> </w:t>
        </w:r>
        <w:r w:rsidR="007B5DC3">
          <w:rPr>
            <w:rFonts w:ascii="Times New Roman" w:hAnsi="Times New Roman"/>
            <w:sz w:val="28"/>
            <w:szCs w:val="28"/>
            <w:lang w:eastAsia="en-US"/>
          </w:rPr>
          <w:br/>
        </w:r>
        <w:r w:rsidRPr="00110EB1">
          <w:rPr>
            <w:rFonts w:ascii="Times New Roman" w:hAnsi="Times New Roman"/>
            <w:sz w:val="28"/>
            <w:szCs w:val="28"/>
            <w:lang w:eastAsia="en-US"/>
          </w:rPr>
          <w:t>№ 38-п (с изменениями)</w:t>
        </w:r>
      </w:hyperlink>
      <w:r w:rsidRPr="00110EB1">
        <w:rPr>
          <w:rFonts w:ascii="Times New Roman" w:hAnsi="Times New Roman"/>
          <w:sz w:val="28"/>
          <w:szCs w:val="28"/>
          <w:lang w:eastAsia="en-US"/>
        </w:rPr>
        <w:t>;</w:t>
      </w:r>
    </w:p>
    <w:p w:rsidR="000227ED" w:rsidRDefault="000227ED" w:rsidP="000227ED">
      <w:pPr>
        <w:pStyle w:val="afffffffc"/>
        <w:tabs>
          <w:tab w:val="left" w:pos="1134"/>
        </w:tabs>
        <w:spacing w:line="240" w:lineRule="auto"/>
        <w:ind w:firstLine="709"/>
        <w:rPr>
          <w:rFonts w:ascii="Times New Roman" w:hAnsi="Times New Roman"/>
          <w:sz w:val="28"/>
          <w:szCs w:val="28"/>
          <w:lang w:eastAsia="en-US"/>
        </w:rPr>
      </w:pPr>
      <w:r>
        <w:rPr>
          <w:rFonts w:ascii="Times New Roman" w:hAnsi="Times New Roman"/>
          <w:sz w:val="28"/>
          <w:szCs w:val="28"/>
          <w:lang w:eastAsia="en-US"/>
        </w:rPr>
        <w:t>п</w:t>
      </w:r>
      <w:r w:rsidR="00110EB1" w:rsidRPr="00110EB1">
        <w:rPr>
          <w:rFonts w:ascii="Times New Roman" w:hAnsi="Times New Roman"/>
          <w:sz w:val="28"/>
          <w:szCs w:val="28"/>
          <w:lang w:eastAsia="en-US"/>
        </w:rPr>
        <w:t>роект</w:t>
      </w:r>
      <w:r w:rsidR="0087561C">
        <w:rPr>
          <w:rFonts w:ascii="Times New Roman" w:hAnsi="Times New Roman"/>
          <w:sz w:val="28"/>
          <w:szCs w:val="28"/>
          <w:lang w:eastAsia="en-US"/>
        </w:rPr>
        <w:t>ом</w:t>
      </w:r>
      <w:r w:rsidR="00110EB1" w:rsidRPr="00110EB1">
        <w:rPr>
          <w:rFonts w:ascii="Times New Roman" w:hAnsi="Times New Roman"/>
          <w:sz w:val="28"/>
          <w:szCs w:val="28"/>
          <w:lang w:eastAsia="en-US"/>
        </w:rPr>
        <w:t xml:space="preserve"> планировки центральной части муниципального образования "Город Архангельск" в границах ул. Смольный Буян, наб. Северной Двины, ул. </w:t>
      </w:r>
      <w:r w:rsidR="007B5DC3">
        <w:rPr>
          <w:rFonts w:ascii="Times New Roman" w:hAnsi="Times New Roman"/>
          <w:sz w:val="28"/>
          <w:szCs w:val="28"/>
          <w:lang w:eastAsia="en-US"/>
        </w:rPr>
        <w:t xml:space="preserve">Логинова и пр. Обводный канал, </w:t>
      </w:r>
      <w:r w:rsidR="00110EB1" w:rsidRPr="00110EB1">
        <w:rPr>
          <w:rFonts w:ascii="Times New Roman" w:hAnsi="Times New Roman"/>
          <w:sz w:val="28"/>
          <w:szCs w:val="28"/>
          <w:lang w:eastAsia="en-US"/>
        </w:rPr>
        <w:t>утвержденны</w:t>
      </w:r>
      <w:r w:rsidR="0087561C">
        <w:rPr>
          <w:rFonts w:ascii="Times New Roman" w:hAnsi="Times New Roman"/>
          <w:sz w:val="28"/>
          <w:szCs w:val="28"/>
          <w:lang w:eastAsia="en-US"/>
        </w:rPr>
        <w:t xml:space="preserve">м </w:t>
      </w:r>
      <w:hyperlink r:id="rId9" w:history="1">
        <w:r w:rsidR="00110EB1" w:rsidRPr="00110EB1">
          <w:rPr>
            <w:rFonts w:ascii="Times New Roman" w:hAnsi="Times New Roman"/>
            <w:sz w:val="28"/>
            <w:szCs w:val="28"/>
            <w:lang w:eastAsia="en-US"/>
          </w:rPr>
          <w:t xml:space="preserve">распоряжением мэра </w:t>
        </w:r>
        <w:r w:rsidR="00110EB1" w:rsidRPr="00110EB1">
          <w:rPr>
            <w:rFonts w:ascii="Times New Roman" w:hAnsi="Times New Roman"/>
            <w:sz w:val="28"/>
            <w:szCs w:val="28"/>
            <w:lang w:eastAsia="en-US"/>
          </w:rPr>
          <w:lastRenderedPageBreak/>
          <w:t>города Архангельска от 20.12.2013 г. № 4193р</w:t>
        </w:r>
      </w:hyperlink>
      <w:r w:rsidR="00110EB1" w:rsidRPr="00110EB1">
        <w:rPr>
          <w:rFonts w:ascii="Times New Roman" w:hAnsi="Times New Roman"/>
          <w:sz w:val="28"/>
          <w:szCs w:val="28"/>
          <w:lang w:eastAsia="en-US"/>
        </w:rPr>
        <w:t xml:space="preserve"> (с изменениями);</w:t>
      </w:r>
    </w:p>
    <w:p w:rsidR="000227ED" w:rsidRDefault="0087561C" w:rsidP="000227ED">
      <w:pPr>
        <w:pStyle w:val="afffffffc"/>
        <w:tabs>
          <w:tab w:val="left" w:pos="1134"/>
        </w:tabs>
        <w:spacing w:line="240" w:lineRule="auto"/>
        <w:ind w:firstLine="709"/>
        <w:rPr>
          <w:rFonts w:ascii="Times New Roman" w:hAnsi="Times New Roman"/>
          <w:sz w:val="28"/>
          <w:szCs w:val="28"/>
          <w:lang w:eastAsia="en-US"/>
        </w:rPr>
      </w:pPr>
      <w:r>
        <w:rPr>
          <w:rFonts w:ascii="Times New Roman" w:hAnsi="Times New Roman"/>
          <w:sz w:val="28"/>
          <w:szCs w:val="28"/>
          <w:lang w:eastAsia="en-US"/>
        </w:rPr>
        <w:t>м</w:t>
      </w:r>
      <w:r w:rsidR="00110EB1" w:rsidRPr="00110EB1">
        <w:rPr>
          <w:rFonts w:ascii="Times New Roman" w:hAnsi="Times New Roman"/>
          <w:sz w:val="28"/>
          <w:szCs w:val="28"/>
          <w:lang w:eastAsia="en-US"/>
        </w:rPr>
        <w:t>естны</w:t>
      </w:r>
      <w:r>
        <w:rPr>
          <w:rFonts w:ascii="Times New Roman" w:hAnsi="Times New Roman"/>
          <w:sz w:val="28"/>
          <w:szCs w:val="28"/>
          <w:lang w:eastAsia="en-US"/>
        </w:rPr>
        <w:t>ми</w:t>
      </w:r>
      <w:r w:rsidR="00110EB1" w:rsidRPr="00110EB1">
        <w:rPr>
          <w:rFonts w:ascii="Times New Roman" w:hAnsi="Times New Roman"/>
          <w:sz w:val="28"/>
          <w:szCs w:val="28"/>
          <w:lang w:eastAsia="en-US"/>
        </w:rPr>
        <w:t xml:space="preserve"> норматив</w:t>
      </w:r>
      <w:r>
        <w:rPr>
          <w:rFonts w:ascii="Times New Roman" w:hAnsi="Times New Roman"/>
          <w:sz w:val="28"/>
          <w:szCs w:val="28"/>
          <w:lang w:eastAsia="en-US"/>
        </w:rPr>
        <w:t>ами</w:t>
      </w:r>
      <w:r w:rsidR="00110EB1" w:rsidRPr="00110EB1">
        <w:rPr>
          <w:rFonts w:ascii="Times New Roman" w:hAnsi="Times New Roman"/>
          <w:sz w:val="28"/>
          <w:szCs w:val="28"/>
          <w:lang w:eastAsia="en-US"/>
        </w:rPr>
        <w:t xml:space="preserve"> градостроительного проектирования</w:t>
      </w:r>
      <w:r w:rsidR="00567D39">
        <w:rPr>
          <w:rFonts w:ascii="Times New Roman" w:hAnsi="Times New Roman"/>
          <w:sz w:val="28"/>
          <w:szCs w:val="28"/>
          <w:lang w:eastAsia="en-US"/>
        </w:rPr>
        <w:t>,</w:t>
      </w:r>
      <w:r w:rsidR="00110EB1" w:rsidRPr="00110EB1">
        <w:rPr>
          <w:rFonts w:ascii="Times New Roman" w:hAnsi="Times New Roman"/>
          <w:sz w:val="28"/>
          <w:szCs w:val="28"/>
          <w:lang w:eastAsia="en-US"/>
        </w:rPr>
        <w:t xml:space="preserve"> утвержденны</w:t>
      </w:r>
      <w:r>
        <w:rPr>
          <w:rFonts w:ascii="Times New Roman" w:hAnsi="Times New Roman"/>
          <w:sz w:val="28"/>
          <w:szCs w:val="28"/>
          <w:lang w:eastAsia="en-US"/>
        </w:rPr>
        <w:t>ми</w:t>
      </w:r>
      <w:r w:rsidR="00110EB1" w:rsidRPr="00110EB1">
        <w:rPr>
          <w:rFonts w:ascii="Times New Roman" w:hAnsi="Times New Roman"/>
          <w:sz w:val="28"/>
          <w:szCs w:val="28"/>
          <w:lang w:eastAsia="en-US"/>
        </w:rPr>
        <w:t xml:space="preserve"> Решением Архангельской городской Думы от 20.09.2017 </w:t>
      </w:r>
      <w:r w:rsidR="007B5DC3">
        <w:rPr>
          <w:rFonts w:ascii="Times New Roman" w:hAnsi="Times New Roman"/>
          <w:sz w:val="28"/>
          <w:szCs w:val="28"/>
          <w:lang w:eastAsia="en-US"/>
        </w:rPr>
        <w:br/>
      </w:r>
      <w:r w:rsidR="00110EB1" w:rsidRPr="00110EB1">
        <w:rPr>
          <w:rFonts w:ascii="Times New Roman" w:hAnsi="Times New Roman"/>
          <w:sz w:val="28"/>
          <w:szCs w:val="28"/>
          <w:lang w:eastAsia="en-US"/>
        </w:rPr>
        <w:t>№</w:t>
      </w:r>
      <w:r w:rsidR="007B5DC3">
        <w:rPr>
          <w:rFonts w:ascii="Times New Roman" w:hAnsi="Times New Roman"/>
          <w:sz w:val="28"/>
          <w:szCs w:val="28"/>
          <w:lang w:eastAsia="en-US"/>
        </w:rPr>
        <w:t xml:space="preserve"> </w:t>
      </w:r>
      <w:r w:rsidR="00110EB1" w:rsidRPr="00110EB1">
        <w:rPr>
          <w:rFonts w:ascii="Times New Roman" w:hAnsi="Times New Roman"/>
          <w:sz w:val="28"/>
          <w:szCs w:val="28"/>
          <w:lang w:eastAsia="en-US"/>
        </w:rPr>
        <w:t>567;</w:t>
      </w:r>
    </w:p>
    <w:p w:rsidR="000227ED" w:rsidRDefault="00110EB1" w:rsidP="000227ED">
      <w:pPr>
        <w:pStyle w:val="afffffffc"/>
        <w:tabs>
          <w:tab w:val="left" w:pos="1134"/>
        </w:tabs>
        <w:spacing w:line="240" w:lineRule="auto"/>
        <w:ind w:firstLine="709"/>
        <w:rPr>
          <w:rFonts w:ascii="Times New Roman" w:hAnsi="Times New Roman"/>
          <w:sz w:val="28"/>
          <w:szCs w:val="28"/>
          <w:lang w:eastAsia="en-US"/>
        </w:rPr>
      </w:pPr>
      <w:r w:rsidRPr="00110EB1">
        <w:rPr>
          <w:rFonts w:ascii="Times New Roman" w:hAnsi="Times New Roman"/>
          <w:sz w:val="28"/>
          <w:szCs w:val="28"/>
          <w:lang w:eastAsia="en-US"/>
        </w:rPr>
        <w:t>СанПиН 2.2.1/2.1.1.1200-03 "Санитарно-защитные зоны и санитарная классификация предприятий, сооружений и иных объектов";</w:t>
      </w:r>
    </w:p>
    <w:p w:rsidR="000227ED" w:rsidRDefault="00110EB1" w:rsidP="000227ED">
      <w:pPr>
        <w:pStyle w:val="afffffffc"/>
        <w:tabs>
          <w:tab w:val="left" w:pos="1134"/>
        </w:tabs>
        <w:spacing w:line="240" w:lineRule="auto"/>
        <w:ind w:firstLine="709"/>
        <w:rPr>
          <w:rFonts w:ascii="Times New Roman" w:hAnsi="Times New Roman"/>
          <w:sz w:val="28"/>
          <w:szCs w:val="28"/>
          <w:lang w:eastAsia="en-US"/>
        </w:rPr>
      </w:pPr>
      <w:r w:rsidRPr="00110EB1">
        <w:rPr>
          <w:rFonts w:ascii="Times New Roman" w:hAnsi="Times New Roman"/>
          <w:sz w:val="28"/>
          <w:szCs w:val="28"/>
          <w:lang w:eastAsia="en-US"/>
        </w:rPr>
        <w:t>СНиП 11-04-2003 "Инструкция о порядке разработки, согласования, экспертизы и утверждения градостроительной документации";</w:t>
      </w:r>
    </w:p>
    <w:p w:rsidR="00110EB1" w:rsidRPr="00110EB1" w:rsidRDefault="00110EB1" w:rsidP="000227ED">
      <w:pPr>
        <w:pStyle w:val="afffffffc"/>
        <w:tabs>
          <w:tab w:val="left" w:pos="1134"/>
        </w:tabs>
        <w:spacing w:line="240" w:lineRule="auto"/>
        <w:ind w:firstLine="709"/>
        <w:rPr>
          <w:rFonts w:ascii="Times New Roman" w:hAnsi="Times New Roman"/>
          <w:sz w:val="28"/>
          <w:szCs w:val="28"/>
          <w:lang w:eastAsia="en-US"/>
        </w:rPr>
      </w:pPr>
      <w:r w:rsidRPr="00110EB1">
        <w:rPr>
          <w:rFonts w:ascii="Times New Roman" w:hAnsi="Times New Roman"/>
          <w:sz w:val="28"/>
          <w:szCs w:val="28"/>
          <w:lang w:eastAsia="en-US"/>
        </w:rPr>
        <w:t>ины</w:t>
      </w:r>
      <w:r w:rsidR="0087561C">
        <w:rPr>
          <w:rFonts w:ascii="Times New Roman" w:hAnsi="Times New Roman"/>
          <w:sz w:val="28"/>
          <w:szCs w:val="28"/>
          <w:lang w:eastAsia="en-US"/>
        </w:rPr>
        <w:t xml:space="preserve">ми </w:t>
      </w:r>
      <w:r w:rsidRPr="00110EB1">
        <w:rPr>
          <w:rFonts w:ascii="Times New Roman" w:hAnsi="Times New Roman"/>
          <w:sz w:val="28"/>
          <w:szCs w:val="28"/>
          <w:lang w:eastAsia="en-US"/>
        </w:rPr>
        <w:t>закон</w:t>
      </w:r>
      <w:r w:rsidR="0087561C">
        <w:rPr>
          <w:rFonts w:ascii="Times New Roman" w:hAnsi="Times New Roman"/>
          <w:sz w:val="28"/>
          <w:szCs w:val="28"/>
          <w:lang w:eastAsia="en-US"/>
        </w:rPr>
        <w:t>ами</w:t>
      </w:r>
      <w:r w:rsidRPr="00110EB1">
        <w:rPr>
          <w:rFonts w:ascii="Times New Roman" w:hAnsi="Times New Roman"/>
          <w:sz w:val="28"/>
          <w:szCs w:val="28"/>
          <w:lang w:eastAsia="en-US"/>
        </w:rPr>
        <w:t xml:space="preserve"> и нормативны</w:t>
      </w:r>
      <w:r w:rsidR="0087561C">
        <w:rPr>
          <w:rFonts w:ascii="Times New Roman" w:hAnsi="Times New Roman"/>
          <w:sz w:val="28"/>
          <w:szCs w:val="28"/>
          <w:lang w:eastAsia="en-US"/>
        </w:rPr>
        <w:t>ми</w:t>
      </w:r>
      <w:r w:rsidRPr="00110EB1">
        <w:rPr>
          <w:rFonts w:ascii="Times New Roman" w:hAnsi="Times New Roman"/>
          <w:sz w:val="28"/>
          <w:szCs w:val="28"/>
          <w:lang w:eastAsia="en-US"/>
        </w:rPr>
        <w:t xml:space="preserve"> правовы</w:t>
      </w:r>
      <w:r w:rsidR="0087561C">
        <w:rPr>
          <w:rFonts w:ascii="Times New Roman" w:hAnsi="Times New Roman"/>
          <w:sz w:val="28"/>
          <w:szCs w:val="28"/>
          <w:lang w:eastAsia="en-US"/>
        </w:rPr>
        <w:t>ми</w:t>
      </w:r>
      <w:r w:rsidRPr="00110EB1">
        <w:rPr>
          <w:rFonts w:ascii="Times New Roman" w:hAnsi="Times New Roman"/>
          <w:sz w:val="28"/>
          <w:szCs w:val="28"/>
          <w:lang w:eastAsia="en-US"/>
        </w:rPr>
        <w:t xml:space="preserve"> акт</w:t>
      </w:r>
      <w:r w:rsidR="0087561C">
        <w:rPr>
          <w:rFonts w:ascii="Times New Roman" w:hAnsi="Times New Roman"/>
          <w:sz w:val="28"/>
          <w:szCs w:val="28"/>
          <w:lang w:eastAsia="en-US"/>
        </w:rPr>
        <w:t>ами</w:t>
      </w:r>
      <w:r w:rsidRPr="00110EB1">
        <w:rPr>
          <w:rFonts w:ascii="Times New Roman" w:hAnsi="Times New Roman"/>
          <w:sz w:val="28"/>
          <w:szCs w:val="28"/>
          <w:lang w:eastAsia="en-US"/>
        </w:rPr>
        <w:t>, определяющи</w:t>
      </w:r>
      <w:r w:rsidR="0087561C">
        <w:rPr>
          <w:rFonts w:ascii="Times New Roman" w:hAnsi="Times New Roman"/>
          <w:sz w:val="28"/>
          <w:szCs w:val="28"/>
          <w:lang w:eastAsia="en-US"/>
        </w:rPr>
        <w:t>ми</w:t>
      </w:r>
      <w:r w:rsidRPr="00110EB1">
        <w:rPr>
          <w:rFonts w:ascii="Times New Roman" w:hAnsi="Times New Roman"/>
          <w:sz w:val="28"/>
          <w:szCs w:val="28"/>
          <w:lang w:eastAsia="en-US"/>
        </w:rPr>
        <w:t xml:space="preserve"> направления социально-экономического</w:t>
      </w:r>
      <w:r w:rsidR="0087561C">
        <w:rPr>
          <w:rFonts w:ascii="Times New Roman" w:hAnsi="Times New Roman"/>
          <w:sz w:val="28"/>
          <w:szCs w:val="28"/>
          <w:lang w:eastAsia="en-US"/>
        </w:rPr>
        <w:t xml:space="preserve"> и градостроительного развития </w:t>
      </w:r>
      <w:r w:rsidRPr="00110EB1">
        <w:rPr>
          <w:rFonts w:ascii="Times New Roman" w:hAnsi="Times New Roman"/>
          <w:sz w:val="28"/>
          <w:szCs w:val="28"/>
          <w:lang w:eastAsia="en-US"/>
        </w:rPr>
        <w:t>муниципального образования "Город Архангельск", охраны окружающей среды и рационального использования природных ресурсов.</w:t>
      </w:r>
    </w:p>
    <w:p w:rsidR="0087561C" w:rsidRDefault="00110EB1" w:rsidP="0087561C">
      <w:pPr>
        <w:pStyle w:val="afffffffc"/>
        <w:spacing w:line="240" w:lineRule="auto"/>
        <w:ind w:firstLine="709"/>
        <w:rPr>
          <w:rFonts w:ascii="Times New Roman" w:hAnsi="Times New Roman"/>
          <w:sz w:val="28"/>
          <w:szCs w:val="28"/>
          <w:lang w:eastAsia="en-US"/>
        </w:rPr>
      </w:pPr>
      <w:r w:rsidRPr="00110EB1">
        <w:rPr>
          <w:rFonts w:ascii="Times New Roman" w:hAnsi="Times New Roman"/>
          <w:sz w:val="28"/>
          <w:szCs w:val="28"/>
          <w:lang w:eastAsia="en-US"/>
        </w:rPr>
        <w:t>Целью разработки проекта являются:</w:t>
      </w:r>
    </w:p>
    <w:p w:rsidR="0087561C" w:rsidRDefault="00110EB1" w:rsidP="0087561C">
      <w:pPr>
        <w:pStyle w:val="afffffffc"/>
        <w:spacing w:line="240" w:lineRule="auto"/>
        <w:ind w:firstLine="709"/>
        <w:rPr>
          <w:rFonts w:ascii="Times New Roman" w:hAnsi="Times New Roman"/>
          <w:sz w:val="28"/>
          <w:szCs w:val="28"/>
          <w:lang w:eastAsia="en-US"/>
        </w:rPr>
      </w:pPr>
      <w:r w:rsidRPr="00110EB1">
        <w:rPr>
          <w:rFonts w:ascii="Times New Roman" w:hAnsi="Times New Roman"/>
          <w:sz w:val="28"/>
          <w:szCs w:val="28"/>
          <w:lang w:eastAsia="en-US"/>
        </w:rPr>
        <w:t>размещение пятна застройки проектируемого многоквартирного жилого дома на проекте планировки центральной части города;</w:t>
      </w:r>
    </w:p>
    <w:p w:rsidR="00110EB1" w:rsidRPr="00110EB1" w:rsidRDefault="00110EB1" w:rsidP="0087561C">
      <w:pPr>
        <w:pStyle w:val="afffffffc"/>
        <w:spacing w:line="240" w:lineRule="auto"/>
        <w:ind w:firstLine="709"/>
        <w:rPr>
          <w:rFonts w:ascii="Times New Roman" w:hAnsi="Times New Roman"/>
          <w:sz w:val="28"/>
          <w:szCs w:val="28"/>
          <w:lang w:eastAsia="en-US"/>
        </w:rPr>
      </w:pPr>
      <w:r w:rsidRPr="00110EB1">
        <w:rPr>
          <w:rFonts w:ascii="Times New Roman" w:hAnsi="Times New Roman"/>
          <w:sz w:val="28"/>
          <w:szCs w:val="28"/>
          <w:lang w:eastAsia="en-US"/>
        </w:rPr>
        <w:t>определение параметров функциональных зон и объектов жилищного строительства, отдыха и социального обслуживания населения с учетом размещаемого здания;</w:t>
      </w:r>
    </w:p>
    <w:p w:rsidR="0087561C" w:rsidRDefault="00110EB1" w:rsidP="0087561C">
      <w:pPr>
        <w:pStyle w:val="afffffffc"/>
        <w:spacing w:line="240" w:lineRule="auto"/>
        <w:ind w:firstLine="709"/>
        <w:rPr>
          <w:rFonts w:ascii="Times New Roman" w:hAnsi="Times New Roman"/>
          <w:sz w:val="28"/>
          <w:szCs w:val="28"/>
          <w:lang w:eastAsia="en-US"/>
        </w:rPr>
      </w:pPr>
      <w:r w:rsidRPr="00110EB1">
        <w:rPr>
          <w:rFonts w:ascii="Times New Roman" w:hAnsi="Times New Roman"/>
          <w:sz w:val="28"/>
          <w:szCs w:val="28"/>
          <w:lang w:eastAsia="en-US"/>
        </w:rPr>
        <w:t>Проект планировки определяет:</w:t>
      </w:r>
    </w:p>
    <w:p w:rsidR="0087561C" w:rsidRDefault="00110EB1" w:rsidP="0087561C">
      <w:pPr>
        <w:pStyle w:val="afffffffc"/>
        <w:spacing w:line="240" w:lineRule="auto"/>
        <w:ind w:firstLine="709"/>
        <w:rPr>
          <w:rFonts w:ascii="Times New Roman" w:hAnsi="Times New Roman"/>
          <w:sz w:val="28"/>
          <w:szCs w:val="28"/>
          <w:lang w:eastAsia="en-US"/>
        </w:rPr>
      </w:pPr>
      <w:r w:rsidRPr="00110EB1">
        <w:rPr>
          <w:rFonts w:ascii="Times New Roman" w:hAnsi="Times New Roman"/>
          <w:sz w:val="28"/>
          <w:szCs w:val="28"/>
          <w:lang w:eastAsia="en-US"/>
        </w:rPr>
        <w:t>концепцию архитектурно-пространс</w:t>
      </w:r>
      <w:r w:rsidR="0087561C">
        <w:rPr>
          <w:rFonts w:ascii="Times New Roman" w:hAnsi="Times New Roman"/>
          <w:sz w:val="28"/>
          <w:szCs w:val="28"/>
          <w:lang w:eastAsia="en-US"/>
        </w:rPr>
        <w:t xml:space="preserve">твенного развития проектируемой </w:t>
      </w:r>
      <w:r w:rsidRPr="00110EB1">
        <w:rPr>
          <w:rFonts w:ascii="Times New Roman" w:hAnsi="Times New Roman"/>
          <w:sz w:val="28"/>
          <w:szCs w:val="28"/>
          <w:lang w:eastAsia="en-US"/>
        </w:rPr>
        <w:t>территории;</w:t>
      </w:r>
    </w:p>
    <w:p w:rsidR="0087561C" w:rsidRDefault="00110EB1" w:rsidP="0087561C">
      <w:pPr>
        <w:pStyle w:val="afffffffc"/>
        <w:tabs>
          <w:tab w:val="left" w:pos="851"/>
        </w:tabs>
        <w:spacing w:line="240" w:lineRule="auto"/>
        <w:ind w:firstLine="709"/>
        <w:rPr>
          <w:rFonts w:ascii="Times New Roman" w:hAnsi="Times New Roman"/>
          <w:sz w:val="28"/>
          <w:szCs w:val="28"/>
          <w:lang w:eastAsia="en-US"/>
        </w:rPr>
      </w:pPr>
      <w:r w:rsidRPr="00110EB1">
        <w:rPr>
          <w:rFonts w:ascii="Times New Roman" w:hAnsi="Times New Roman"/>
          <w:sz w:val="28"/>
          <w:szCs w:val="28"/>
          <w:lang w:eastAsia="en-US"/>
        </w:rPr>
        <w:t>параметры застройки;</w:t>
      </w:r>
    </w:p>
    <w:p w:rsidR="0087561C" w:rsidRDefault="00110EB1" w:rsidP="0087561C">
      <w:pPr>
        <w:pStyle w:val="afffffffc"/>
        <w:tabs>
          <w:tab w:val="left" w:pos="851"/>
        </w:tabs>
        <w:spacing w:line="240" w:lineRule="auto"/>
        <w:ind w:firstLine="709"/>
        <w:rPr>
          <w:rFonts w:ascii="Times New Roman" w:hAnsi="Times New Roman"/>
          <w:sz w:val="28"/>
          <w:szCs w:val="28"/>
          <w:lang w:eastAsia="en-US"/>
        </w:rPr>
      </w:pPr>
      <w:r w:rsidRPr="00110EB1">
        <w:rPr>
          <w:rFonts w:ascii="Times New Roman" w:hAnsi="Times New Roman"/>
          <w:sz w:val="28"/>
          <w:szCs w:val="28"/>
          <w:lang w:eastAsia="en-US"/>
        </w:rPr>
        <w:t>организацию улично-дорожной сети и транспортного обслуживания;</w:t>
      </w:r>
    </w:p>
    <w:p w:rsidR="00110EB1" w:rsidRPr="00110EB1" w:rsidRDefault="00110EB1" w:rsidP="0087561C">
      <w:pPr>
        <w:pStyle w:val="afffffffc"/>
        <w:tabs>
          <w:tab w:val="left" w:pos="851"/>
        </w:tabs>
        <w:spacing w:line="240" w:lineRule="auto"/>
        <w:ind w:firstLine="709"/>
        <w:rPr>
          <w:rFonts w:ascii="Times New Roman" w:hAnsi="Times New Roman"/>
          <w:sz w:val="28"/>
          <w:szCs w:val="28"/>
          <w:lang w:eastAsia="en-US"/>
        </w:rPr>
      </w:pPr>
      <w:r w:rsidRPr="00110EB1">
        <w:rPr>
          <w:rFonts w:ascii="Times New Roman" w:hAnsi="Times New Roman"/>
          <w:sz w:val="28"/>
          <w:szCs w:val="28"/>
          <w:lang w:eastAsia="en-US"/>
        </w:rPr>
        <w:t xml:space="preserve">развитие системы социального обслуживания, инженерного оборудования и благоустройства, развитие рекреационных территорий </w:t>
      </w:r>
      <w:r w:rsidR="007B5DC3">
        <w:rPr>
          <w:rFonts w:ascii="Times New Roman" w:hAnsi="Times New Roman"/>
          <w:sz w:val="28"/>
          <w:szCs w:val="28"/>
          <w:lang w:eastAsia="en-US"/>
        </w:rPr>
        <w:br/>
      </w:r>
      <w:r w:rsidRPr="00110EB1">
        <w:rPr>
          <w:rFonts w:ascii="Times New Roman" w:hAnsi="Times New Roman"/>
          <w:sz w:val="28"/>
          <w:szCs w:val="28"/>
          <w:lang w:eastAsia="en-US"/>
        </w:rPr>
        <w:t>и системы озеленения.</w:t>
      </w:r>
    </w:p>
    <w:p w:rsidR="00110EB1" w:rsidRPr="00110EB1" w:rsidRDefault="00110EB1" w:rsidP="00110EB1">
      <w:pPr>
        <w:pStyle w:val="afffffffc"/>
        <w:spacing w:line="240" w:lineRule="auto"/>
        <w:ind w:firstLine="709"/>
        <w:rPr>
          <w:rFonts w:ascii="Times New Roman" w:hAnsi="Times New Roman"/>
          <w:sz w:val="28"/>
          <w:szCs w:val="28"/>
          <w:lang w:eastAsia="en-US"/>
        </w:rPr>
      </w:pPr>
      <w:r w:rsidRPr="00110EB1">
        <w:rPr>
          <w:rFonts w:ascii="Times New Roman" w:hAnsi="Times New Roman"/>
          <w:sz w:val="28"/>
          <w:szCs w:val="28"/>
          <w:lang w:eastAsia="en-US"/>
        </w:rPr>
        <w:t xml:space="preserve">Графические материалы разработаны с использованием сведений </w:t>
      </w:r>
      <w:r w:rsidR="007B5DC3">
        <w:rPr>
          <w:rFonts w:ascii="Times New Roman" w:hAnsi="Times New Roman"/>
          <w:sz w:val="28"/>
          <w:szCs w:val="28"/>
          <w:lang w:eastAsia="en-US"/>
        </w:rPr>
        <w:br/>
      </w:r>
      <w:r w:rsidRPr="00110EB1">
        <w:rPr>
          <w:rFonts w:ascii="Times New Roman" w:hAnsi="Times New Roman"/>
          <w:sz w:val="28"/>
          <w:szCs w:val="28"/>
          <w:lang w:eastAsia="en-US"/>
        </w:rPr>
        <w:t xml:space="preserve">из информационной системы обеспечения градостроительной деятельности </w:t>
      </w:r>
      <w:r w:rsidR="007B5DC3">
        <w:rPr>
          <w:rFonts w:ascii="Times New Roman" w:hAnsi="Times New Roman"/>
          <w:sz w:val="28"/>
          <w:szCs w:val="28"/>
          <w:lang w:eastAsia="en-US"/>
        </w:rPr>
        <w:br/>
      </w:r>
      <w:r w:rsidRPr="00110EB1">
        <w:rPr>
          <w:rFonts w:ascii="Times New Roman" w:hAnsi="Times New Roman"/>
          <w:sz w:val="28"/>
          <w:szCs w:val="28"/>
          <w:lang w:eastAsia="en-US"/>
        </w:rPr>
        <w:t xml:space="preserve">на территории муниципального образования "Город Архангельск" М 1:500, предоставленной заказчику департаментом градостроительства в бумажном </w:t>
      </w:r>
      <w:r w:rsidR="007B5DC3">
        <w:rPr>
          <w:rFonts w:ascii="Times New Roman" w:hAnsi="Times New Roman"/>
          <w:sz w:val="28"/>
          <w:szCs w:val="28"/>
          <w:lang w:eastAsia="en-US"/>
        </w:rPr>
        <w:br/>
      </w:r>
      <w:r w:rsidRPr="00110EB1">
        <w:rPr>
          <w:rFonts w:ascii="Times New Roman" w:hAnsi="Times New Roman"/>
          <w:sz w:val="28"/>
          <w:szCs w:val="28"/>
          <w:lang w:eastAsia="en-US"/>
        </w:rPr>
        <w:t>и электронном виде.</w:t>
      </w:r>
    </w:p>
    <w:p w:rsidR="00110EB1" w:rsidRPr="00110EB1" w:rsidRDefault="00110EB1" w:rsidP="00110EB1">
      <w:pPr>
        <w:pStyle w:val="afffffffc"/>
        <w:spacing w:line="240" w:lineRule="auto"/>
        <w:ind w:firstLine="709"/>
        <w:rPr>
          <w:rFonts w:ascii="Times New Roman" w:hAnsi="Times New Roman"/>
          <w:sz w:val="28"/>
          <w:szCs w:val="28"/>
          <w:lang w:eastAsia="en-US"/>
        </w:rPr>
      </w:pPr>
    </w:p>
    <w:p w:rsidR="00110EB1" w:rsidRPr="0087561C" w:rsidRDefault="0087561C" w:rsidP="0087561C">
      <w:pPr>
        <w:pStyle w:val="afffffffc"/>
        <w:spacing w:line="240" w:lineRule="auto"/>
        <w:ind w:firstLine="0"/>
        <w:jc w:val="center"/>
        <w:rPr>
          <w:rFonts w:ascii="Times New Roman" w:hAnsi="Times New Roman"/>
          <w:sz w:val="28"/>
          <w:szCs w:val="28"/>
          <w:lang w:eastAsia="en-US"/>
        </w:rPr>
      </w:pPr>
      <w:r w:rsidRPr="0087561C">
        <w:rPr>
          <w:rFonts w:ascii="Times New Roman" w:hAnsi="Times New Roman"/>
          <w:sz w:val="28"/>
          <w:szCs w:val="28"/>
          <w:lang w:eastAsia="en-US"/>
        </w:rPr>
        <w:t xml:space="preserve">1. </w:t>
      </w:r>
      <w:r w:rsidR="00110EB1" w:rsidRPr="0087561C">
        <w:rPr>
          <w:rFonts w:ascii="Times New Roman" w:hAnsi="Times New Roman"/>
          <w:sz w:val="28"/>
          <w:szCs w:val="28"/>
          <w:lang w:eastAsia="en-US"/>
        </w:rPr>
        <w:t>Г</w:t>
      </w:r>
      <w:r w:rsidRPr="0087561C">
        <w:rPr>
          <w:rFonts w:ascii="Times New Roman" w:hAnsi="Times New Roman"/>
          <w:sz w:val="28"/>
          <w:szCs w:val="28"/>
          <w:lang w:eastAsia="en-US"/>
        </w:rPr>
        <w:t>радостроительная ситуация</w:t>
      </w:r>
    </w:p>
    <w:p w:rsidR="00110EB1" w:rsidRPr="00110EB1" w:rsidRDefault="00110EB1" w:rsidP="00110EB1">
      <w:pPr>
        <w:pStyle w:val="afffffffc"/>
        <w:spacing w:line="240" w:lineRule="auto"/>
        <w:ind w:firstLine="709"/>
        <w:rPr>
          <w:rFonts w:ascii="Times New Roman" w:hAnsi="Times New Roman"/>
          <w:b/>
          <w:sz w:val="28"/>
          <w:szCs w:val="28"/>
          <w:lang w:eastAsia="en-US"/>
        </w:rPr>
      </w:pPr>
    </w:p>
    <w:p w:rsidR="00110EB1" w:rsidRPr="00110EB1" w:rsidRDefault="00110EB1" w:rsidP="00110EB1">
      <w:pPr>
        <w:autoSpaceDE w:val="0"/>
        <w:autoSpaceDN w:val="0"/>
        <w:adjustRightInd w:val="0"/>
        <w:ind w:firstLine="709"/>
        <w:jc w:val="both"/>
        <w:rPr>
          <w:rFonts w:eastAsia="TimesNewRoman"/>
          <w:sz w:val="28"/>
          <w:szCs w:val="28"/>
        </w:rPr>
      </w:pPr>
      <w:r w:rsidRPr="00110EB1">
        <w:rPr>
          <w:rFonts w:eastAsia="TimesNewRoman"/>
          <w:sz w:val="28"/>
          <w:szCs w:val="28"/>
        </w:rPr>
        <w:t>Проектируемый район расположен на правом берегу реки Северная Двина и является юго-восточной частью Ломоносовского территориального округа города Архангельска. Территория в границах разработки проекта планировки составляет 3,5062 га.</w:t>
      </w:r>
    </w:p>
    <w:p w:rsidR="0087561C" w:rsidRDefault="00110EB1" w:rsidP="0087561C">
      <w:pPr>
        <w:autoSpaceDE w:val="0"/>
        <w:autoSpaceDN w:val="0"/>
        <w:adjustRightInd w:val="0"/>
        <w:ind w:firstLine="709"/>
        <w:jc w:val="both"/>
        <w:rPr>
          <w:rFonts w:eastAsia="TimesNewRoman"/>
          <w:sz w:val="28"/>
          <w:szCs w:val="28"/>
        </w:rPr>
      </w:pPr>
      <w:r w:rsidRPr="00110EB1">
        <w:rPr>
          <w:rFonts w:eastAsia="TimesNewRoman"/>
          <w:sz w:val="28"/>
          <w:szCs w:val="28"/>
        </w:rPr>
        <w:t>Границами разработки проекта планировки являются:</w:t>
      </w:r>
    </w:p>
    <w:p w:rsidR="0087561C" w:rsidRDefault="00110EB1" w:rsidP="0087561C">
      <w:pPr>
        <w:autoSpaceDE w:val="0"/>
        <w:autoSpaceDN w:val="0"/>
        <w:adjustRightInd w:val="0"/>
        <w:ind w:firstLine="709"/>
        <w:jc w:val="both"/>
        <w:rPr>
          <w:rFonts w:eastAsia="TimesNewRoman"/>
          <w:sz w:val="28"/>
          <w:szCs w:val="28"/>
        </w:rPr>
      </w:pPr>
      <w:r w:rsidRPr="00110EB1">
        <w:rPr>
          <w:rFonts w:eastAsia="TimesNewRoman"/>
          <w:sz w:val="28"/>
          <w:szCs w:val="28"/>
        </w:rPr>
        <w:t>с северо-восточной стороны – просп. Ломоносова,</w:t>
      </w:r>
    </w:p>
    <w:p w:rsidR="0087561C" w:rsidRDefault="00110EB1" w:rsidP="0087561C">
      <w:pPr>
        <w:autoSpaceDE w:val="0"/>
        <w:autoSpaceDN w:val="0"/>
        <w:adjustRightInd w:val="0"/>
        <w:ind w:firstLine="709"/>
        <w:jc w:val="both"/>
        <w:rPr>
          <w:rFonts w:eastAsia="TimesNewRoman"/>
          <w:sz w:val="28"/>
          <w:szCs w:val="28"/>
        </w:rPr>
      </w:pPr>
      <w:r w:rsidRPr="00110EB1">
        <w:rPr>
          <w:rFonts w:eastAsia="TimesNewRoman"/>
          <w:sz w:val="28"/>
          <w:szCs w:val="28"/>
        </w:rPr>
        <w:t>с северо-западной стороны – ул. Поморская,</w:t>
      </w:r>
    </w:p>
    <w:p w:rsidR="00110EB1" w:rsidRPr="00110EB1" w:rsidRDefault="007B5DC3" w:rsidP="0087561C">
      <w:pPr>
        <w:autoSpaceDE w:val="0"/>
        <w:autoSpaceDN w:val="0"/>
        <w:adjustRightInd w:val="0"/>
        <w:ind w:firstLine="709"/>
        <w:jc w:val="both"/>
        <w:rPr>
          <w:rFonts w:eastAsia="TimesNewRoman"/>
          <w:sz w:val="28"/>
          <w:szCs w:val="28"/>
        </w:rPr>
      </w:pPr>
      <w:r>
        <w:rPr>
          <w:rFonts w:eastAsia="TimesNewRoman"/>
          <w:sz w:val="28"/>
          <w:szCs w:val="28"/>
        </w:rPr>
        <w:t xml:space="preserve">с юго-восточной стороны </w:t>
      </w:r>
      <w:r w:rsidR="00110EB1" w:rsidRPr="00110EB1">
        <w:rPr>
          <w:rFonts w:eastAsia="TimesNewRoman"/>
          <w:sz w:val="28"/>
          <w:szCs w:val="28"/>
        </w:rPr>
        <w:t>– ул. Володарского.</w:t>
      </w:r>
    </w:p>
    <w:p w:rsidR="00110EB1" w:rsidRPr="00110EB1" w:rsidRDefault="00110EB1" w:rsidP="00110EB1">
      <w:pPr>
        <w:autoSpaceDE w:val="0"/>
        <w:autoSpaceDN w:val="0"/>
        <w:adjustRightInd w:val="0"/>
        <w:ind w:firstLine="709"/>
        <w:jc w:val="both"/>
        <w:rPr>
          <w:rFonts w:eastAsia="TimesNewRoman"/>
          <w:sz w:val="28"/>
          <w:szCs w:val="28"/>
        </w:rPr>
      </w:pPr>
      <w:r w:rsidRPr="00110EB1">
        <w:rPr>
          <w:rFonts w:eastAsia="TimesNewRoman"/>
          <w:sz w:val="28"/>
          <w:szCs w:val="28"/>
        </w:rPr>
        <w:t xml:space="preserve">Проектируемая территория находится в относительном геометрическом центре города Архангельска, имеет достаточно сформировавшуюся систему магистральных улиц и транспортных связей с другими частями города </w:t>
      </w:r>
      <w:r w:rsidR="007B5DC3">
        <w:rPr>
          <w:rFonts w:eastAsia="TimesNewRoman"/>
          <w:sz w:val="28"/>
          <w:szCs w:val="28"/>
        </w:rPr>
        <w:br/>
      </w:r>
      <w:r w:rsidRPr="00110EB1">
        <w:rPr>
          <w:rFonts w:eastAsia="TimesNewRoman"/>
          <w:sz w:val="28"/>
          <w:szCs w:val="28"/>
        </w:rPr>
        <w:lastRenderedPageBreak/>
        <w:t>и загородными территориями. Исследуемая территория – развивающийся многофункциональный</w:t>
      </w:r>
      <w:r w:rsidR="00AB2B65">
        <w:rPr>
          <w:rFonts w:eastAsia="TimesNewRoman"/>
          <w:sz w:val="28"/>
          <w:szCs w:val="28"/>
        </w:rPr>
        <w:t xml:space="preserve"> центра города.</w:t>
      </w:r>
    </w:p>
    <w:p w:rsidR="00110EB1" w:rsidRPr="00AB2B65" w:rsidRDefault="00110EB1" w:rsidP="00110EB1">
      <w:pPr>
        <w:pStyle w:val="afffffffc"/>
        <w:tabs>
          <w:tab w:val="left" w:pos="1560"/>
        </w:tabs>
        <w:spacing w:line="240" w:lineRule="auto"/>
        <w:ind w:firstLine="709"/>
        <w:rPr>
          <w:rFonts w:ascii="Times New Roman" w:eastAsia="TimesNewRoman" w:hAnsi="Times New Roman"/>
          <w:sz w:val="28"/>
          <w:szCs w:val="28"/>
        </w:rPr>
      </w:pPr>
      <w:r w:rsidRPr="00110EB1">
        <w:rPr>
          <w:rFonts w:ascii="Times New Roman" w:eastAsia="TimesNewRoman" w:hAnsi="Times New Roman"/>
          <w:sz w:val="28"/>
          <w:szCs w:val="28"/>
        </w:rPr>
        <w:t xml:space="preserve">Согласно </w:t>
      </w:r>
      <w:r w:rsidRPr="00110EB1">
        <w:rPr>
          <w:rFonts w:ascii="Times New Roman" w:hAnsi="Times New Roman"/>
          <w:sz w:val="28"/>
          <w:szCs w:val="28"/>
          <w:lang w:eastAsia="en-US"/>
        </w:rPr>
        <w:t>Правила</w:t>
      </w:r>
      <w:r w:rsidR="00AB2B65">
        <w:rPr>
          <w:rFonts w:ascii="Times New Roman" w:hAnsi="Times New Roman"/>
          <w:sz w:val="28"/>
          <w:szCs w:val="28"/>
          <w:lang w:eastAsia="en-US"/>
        </w:rPr>
        <w:t>м</w:t>
      </w:r>
      <w:r w:rsidRPr="00110EB1">
        <w:rPr>
          <w:rFonts w:ascii="Times New Roman" w:hAnsi="Times New Roman"/>
          <w:sz w:val="28"/>
          <w:szCs w:val="28"/>
          <w:lang w:eastAsia="en-US"/>
        </w:rPr>
        <w:t xml:space="preserve"> землепользования и застройки муниципального образования "Город Архангельск", утвержденны</w:t>
      </w:r>
      <w:r w:rsidR="00AB2B65">
        <w:rPr>
          <w:rFonts w:ascii="Times New Roman" w:hAnsi="Times New Roman"/>
          <w:sz w:val="28"/>
          <w:szCs w:val="28"/>
          <w:lang w:eastAsia="en-US"/>
        </w:rPr>
        <w:t xml:space="preserve">м </w:t>
      </w:r>
      <w:hyperlink r:id="rId10" w:history="1">
        <w:r w:rsidRPr="00110EB1">
          <w:rPr>
            <w:rFonts w:ascii="Times New Roman" w:hAnsi="Times New Roman"/>
            <w:sz w:val="28"/>
            <w:szCs w:val="28"/>
            <w:lang w:eastAsia="en-US"/>
          </w:rPr>
          <w:t xml:space="preserve">постановлением Министерства строительства и архитектуры Архангельской области </w:t>
        </w:r>
        <w:r w:rsidR="007B5DC3">
          <w:rPr>
            <w:rFonts w:ascii="Times New Roman" w:hAnsi="Times New Roman"/>
            <w:sz w:val="28"/>
            <w:szCs w:val="28"/>
            <w:lang w:eastAsia="en-US"/>
          </w:rPr>
          <w:br/>
        </w:r>
        <w:r w:rsidRPr="00110EB1">
          <w:rPr>
            <w:rFonts w:ascii="Times New Roman" w:hAnsi="Times New Roman"/>
            <w:sz w:val="28"/>
            <w:szCs w:val="28"/>
            <w:lang w:eastAsia="en-US"/>
          </w:rPr>
          <w:t>от 26 декабря 2019 г. № 38-п (с изменениями)</w:t>
        </w:r>
      </w:hyperlink>
      <w:r w:rsidRPr="00110EB1">
        <w:rPr>
          <w:rFonts w:ascii="Times New Roman" w:hAnsi="Times New Roman"/>
          <w:sz w:val="28"/>
          <w:szCs w:val="28"/>
          <w:lang w:eastAsia="en-US"/>
        </w:rPr>
        <w:t xml:space="preserve">, </w:t>
      </w:r>
      <w:r w:rsidRPr="00110EB1">
        <w:rPr>
          <w:rFonts w:ascii="Times New Roman" w:eastAsia="TimesNewRoman" w:hAnsi="Times New Roman"/>
          <w:sz w:val="28"/>
          <w:szCs w:val="28"/>
        </w:rPr>
        <w:t>проект</w:t>
      </w:r>
      <w:r w:rsidR="00AB2B65">
        <w:rPr>
          <w:rFonts w:ascii="Times New Roman" w:eastAsia="TimesNewRoman" w:hAnsi="Times New Roman"/>
          <w:sz w:val="28"/>
          <w:szCs w:val="28"/>
        </w:rPr>
        <w:t xml:space="preserve">ируемая территория находится в </w:t>
      </w:r>
      <w:r w:rsidRPr="00110EB1">
        <w:rPr>
          <w:rFonts w:ascii="Times New Roman" w:eastAsia="TimesNewRoman" w:hAnsi="Times New Roman"/>
          <w:sz w:val="28"/>
          <w:szCs w:val="28"/>
        </w:rPr>
        <w:t>двух</w:t>
      </w:r>
      <w:r w:rsidR="00AB2B65">
        <w:rPr>
          <w:rFonts w:ascii="Times New Roman" w:eastAsia="TimesNewRoman" w:hAnsi="Times New Roman"/>
          <w:sz w:val="28"/>
          <w:szCs w:val="28"/>
        </w:rPr>
        <w:t xml:space="preserve"> территориальных</w:t>
      </w:r>
      <w:r w:rsidRPr="00110EB1">
        <w:rPr>
          <w:rFonts w:ascii="Times New Roman" w:eastAsia="TimesNewRoman" w:hAnsi="Times New Roman"/>
          <w:sz w:val="28"/>
          <w:szCs w:val="28"/>
        </w:rPr>
        <w:t xml:space="preserve"> зонах</w:t>
      </w:r>
      <w:r w:rsidR="00AB2B65">
        <w:rPr>
          <w:rFonts w:ascii="Times New Roman" w:eastAsia="TimesNewRoman" w:hAnsi="Times New Roman"/>
          <w:sz w:val="28"/>
          <w:szCs w:val="28"/>
        </w:rPr>
        <w:t>:</w:t>
      </w:r>
      <w:r w:rsidR="005924CF">
        <w:rPr>
          <w:rFonts w:ascii="Times New Roman" w:eastAsia="TimesNewRoman" w:hAnsi="Times New Roman"/>
          <w:sz w:val="28"/>
          <w:szCs w:val="28"/>
        </w:rPr>
        <w:t xml:space="preserve"> </w:t>
      </w:r>
      <w:r w:rsidRPr="00110EB1">
        <w:rPr>
          <w:rFonts w:ascii="Times New Roman" w:eastAsia="TimesNewRoman" w:hAnsi="Times New Roman"/>
          <w:sz w:val="28"/>
          <w:szCs w:val="28"/>
        </w:rPr>
        <w:t>зон</w:t>
      </w:r>
      <w:r w:rsidR="005924CF">
        <w:rPr>
          <w:rFonts w:ascii="Times New Roman" w:eastAsia="TimesNewRoman" w:hAnsi="Times New Roman"/>
          <w:sz w:val="28"/>
          <w:szCs w:val="28"/>
        </w:rPr>
        <w:t>е</w:t>
      </w:r>
      <w:r w:rsidRPr="00110EB1">
        <w:rPr>
          <w:rFonts w:ascii="Times New Roman" w:eastAsia="TimesNewRoman" w:hAnsi="Times New Roman"/>
          <w:sz w:val="28"/>
          <w:szCs w:val="28"/>
        </w:rPr>
        <w:t xml:space="preserve"> малоэтажных многоквартир</w:t>
      </w:r>
      <w:r w:rsidR="00AB2B65">
        <w:rPr>
          <w:rFonts w:ascii="Times New Roman" w:eastAsia="TimesNewRoman" w:hAnsi="Times New Roman"/>
          <w:sz w:val="28"/>
          <w:szCs w:val="28"/>
        </w:rPr>
        <w:t xml:space="preserve">ных и многоэтажных жилых домов </w:t>
      </w:r>
      <w:r w:rsidRPr="00AB2B65">
        <w:rPr>
          <w:rFonts w:ascii="Times New Roman" w:eastAsia="TimesNewRoman" w:hAnsi="Times New Roman"/>
          <w:sz w:val="28"/>
          <w:szCs w:val="28"/>
        </w:rPr>
        <w:t>Ж-6</w:t>
      </w:r>
      <w:r w:rsidR="005924CF">
        <w:rPr>
          <w:rFonts w:ascii="Times New Roman" w:eastAsia="TimesNewRoman" w:hAnsi="Times New Roman"/>
          <w:sz w:val="28"/>
          <w:szCs w:val="28"/>
        </w:rPr>
        <w:t xml:space="preserve"> и </w:t>
      </w:r>
      <w:r w:rsidRPr="00110EB1">
        <w:rPr>
          <w:rFonts w:ascii="Times New Roman" w:eastAsia="TimesNewRoman" w:hAnsi="Times New Roman"/>
          <w:sz w:val="28"/>
          <w:szCs w:val="28"/>
        </w:rPr>
        <w:t>многофункциональн</w:t>
      </w:r>
      <w:r w:rsidR="005924CF">
        <w:rPr>
          <w:rFonts w:ascii="Times New Roman" w:eastAsia="TimesNewRoman" w:hAnsi="Times New Roman"/>
          <w:sz w:val="28"/>
          <w:szCs w:val="28"/>
        </w:rPr>
        <w:t>ой</w:t>
      </w:r>
      <w:r w:rsidRPr="00110EB1">
        <w:rPr>
          <w:rFonts w:ascii="Times New Roman" w:eastAsia="TimesNewRoman" w:hAnsi="Times New Roman"/>
          <w:sz w:val="28"/>
          <w:szCs w:val="28"/>
        </w:rPr>
        <w:t xml:space="preserve"> зон</w:t>
      </w:r>
      <w:r w:rsidR="005924CF">
        <w:rPr>
          <w:rFonts w:ascii="Times New Roman" w:eastAsia="TimesNewRoman" w:hAnsi="Times New Roman"/>
          <w:sz w:val="28"/>
          <w:szCs w:val="28"/>
        </w:rPr>
        <w:t>е</w:t>
      </w:r>
      <w:r w:rsidRPr="00110EB1">
        <w:rPr>
          <w:rFonts w:ascii="Times New Roman" w:eastAsia="TimesNewRoman" w:hAnsi="Times New Roman"/>
          <w:sz w:val="28"/>
          <w:szCs w:val="28"/>
        </w:rPr>
        <w:t xml:space="preserve"> объектов жилой и общественной застройки </w:t>
      </w:r>
      <w:r w:rsidRPr="00AB2B65">
        <w:rPr>
          <w:rFonts w:ascii="Times New Roman" w:eastAsia="TimesNewRoman" w:hAnsi="Times New Roman"/>
          <w:sz w:val="28"/>
          <w:szCs w:val="28"/>
        </w:rPr>
        <w:t>МФ-8.</w:t>
      </w:r>
      <w:r w:rsidRPr="00110EB1">
        <w:rPr>
          <w:rFonts w:ascii="Times New Roman" w:eastAsia="TimesNewRoman" w:hAnsi="Times New Roman"/>
          <w:sz w:val="28"/>
          <w:szCs w:val="28"/>
        </w:rPr>
        <w:t xml:space="preserve"> </w:t>
      </w:r>
    </w:p>
    <w:p w:rsidR="00110EB1" w:rsidRPr="005924CF" w:rsidRDefault="00110EB1" w:rsidP="00110EB1">
      <w:pPr>
        <w:autoSpaceDE w:val="0"/>
        <w:autoSpaceDN w:val="0"/>
        <w:adjustRightInd w:val="0"/>
        <w:ind w:firstLine="709"/>
        <w:jc w:val="both"/>
        <w:rPr>
          <w:sz w:val="28"/>
          <w:szCs w:val="28"/>
        </w:rPr>
      </w:pPr>
      <w:r w:rsidRPr="005924CF">
        <w:rPr>
          <w:sz w:val="28"/>
          <w:szCs w:val="28"/>
        </w:rPr>
        <w:t>Пятно застройки проектируемого многоквартир</w:t>
      </w:r>
      <w:r w:rsidR="005924CF">
        <w:rPr>
          <w:sz w:val="28"/>
          <w:szCs w:val="28"/>
        </w:rPr>
        <w:t>ного жилого дома расположено в з</w:t>
      </w:r>
      <w:r w:rsidRPr="005924CF">
        <w:rPr>
          <w:sz w:val="28"/>
          <w:szCs w:val="28"/>
        </w:rPr>
        <w:t>оне регулирования застройки и хозяйственной деятельности объектов культурного наследия 2 типа (</w:t>
      </w:r>
      <w:proofErr w:type="spellStart"/>
      <w:r w:rsidR="005924CF">
        <w:rPr>
          <w:sz w:val="28"/>
          <w:szCs w:val="28"/>
        </w:rPr>
        <w:t>п</w:t>
      </w:r>
      <w:r w:rsidRPr="005924CF">
        <w:rPr>
          <w:sz w:val="28"/>
          <w:szCs w:val="28"/>
        </w:rPr>
        <w:t>одзона</w:t>
      </w:r>
      <w:proofErr w:type="spellEnd"/>
      <w:r w:rsidRPr="005924CF">
        <w:rPr>
          <w:sz w:val="28"/>
          <w:szCs w:val="28"/>
        </w:rPr>
        <w:t xml:space="preserve"> ЗРЗ-2) и зон</w:t>
      </w:r>
      <w:r w:rsidR="005924CF">
        <w:rPr>
          <w:sz w:val="28"/>
          <w:szCs w:val="28"/>
        </w:rPr>
        <w:t>е</w:t>
      </w:r>
      <w:r w:rsidRPr="005924CF">
        <w:rPr>
          <w:sz w:val="28"/>
          <w:szCs w:val="28"/>
        </w:rPr>
        <w:t xml:space="preserve"> наблюдения культурного слоя – </w:t>
      </w:r>
      <w:r w:rsidR="005924CF">
        <w:rPr>
          <w:sz w:val="28"/>
          <w:szCs w:val="28"/>
        </w:rPr>
        <w:t>з</w:t>
      </w:r>
      <w:r w:rsidRPr="005924CF">
        <w:rPr>
          <w:sz w:val="28"/>
          <w:szCs w:val="28"/>
        </w:rPr>
        <w:t>она Б.</w:t>
      </w:r>
    </w:p>
    <w:p w:rsidR="00110EB1" w:rsidRPr="005924CF" w:rsidRDefault="00110EB1" w:rsidP="00110EB1">
      <w:pPr>
        <w:autoSpaceDE w:val="0"/>
        <w:autoSpaceDN w:val="0"/>
        <w:adjustRightInd w:val="0"/>
        <w:ind w:firstLine="709"/>
        <w:jc w:val="both"/>
        <w:rPr>
          <w:rFonts w:eastAsia="TimesNewRoman"/>
          <w:sz w:val="28"/>
          <w:szCs w:val="28"/>
        </w:rPr>
      </w:pPr>
      <w:r w:rsidRPr="005924CF">
        <w:rPr>
          <w:rFonts w:eastAsia="TimesNewRoman"/>
          <w:sz w:val="28"/>
          <w:szCs w:val="28"/>
        </w:rPr>
        <w:t>Разрабатываемая проектом территория расположена в двух зонах: зоне регулирования застройки и хозяйственной деятельности объектов культурного наследия 2 типа (</w:t>
      </w:r>
      <w:proofErr w:type="spellStart"/>
      <w:r w:rsidR="005924CF">
        <w:rPr>
          <w:rFonts w:eastAsia="TimesNewRoman"/>
          <w:sz w:val="28"/>
          <w:szCs w:val="28"/>
        </w:rPr>
        <w:t>п</w:t>
      </w:r>
      <w:r w:rsidRPr="005924CF">
        <w:rPr>
          <w:rFonts w:eastAsia="TimesNewRoman"/>
          <w:sz w:val="28"/>
          <w:szCs w:val="28"/>
        </w:rPr>
        <w:t>одзона</w:t>
      </w:r>
      <w:proofErr w:type="spellEnd"/>
      <w:r w:rsidRPr="005924CF">
        <w:rPr>
          <w:rFonts w:eastAsia="TimesNewRoman"/>
          <w:sz w:val="28"/>
          <w:szCs w:val="28"/>
        </w:rPr>
        <w:t xml:space="preserve"> ЗРЗ-2) и зона регулирования застройки </w:t>
      </w:r>
      <w:r w:rsidR="007B5DC3">
        <w:rPr>
          <w:rFonts w:eastAsia="TimesNewRoman"/>
          <w:sz w:val="28"/>
          <w:szCs w:val="28"/>
        </w:rPr>
        <w:br/>
      </w:r>
      <w:r w:rsidRPr="005924CF">
        <w:rPr>
          <w:rFonts w:eastAsia="TimesNewRoman"/>
          <w:sz w:val="28"/>
          <w:szCs w:val="28"/>
        </w:rPr>
        <w:t>и хозяйственной деятельности объектов культурного наследия 1 типа (</w:t>
      </w:r>
      <w:proofErr w:type="spellStart"/>
      <w:r w:rsidR="005924CF">
        <w:rPr>
          <w:rFonts w:eastAsia="TimesNewRoman"/>
          <w:sz w:val="28"/>
          <w:szCs w:val="28"/>
        </w:rPr>
        <w:t>п</w:t>
      </w:r>
      <w:r w:rsidRPr="005924CF">
        <w:rPr>
          <w:rFonts w:eastAsia="TimesNewRoman"/>
          <w:sz w:val="28"/>
          <w:szCs w:val="28"/>
        </w:rPr>
        <w:t>одзона</w:t>
      </w:r>
      <w:proofErr w:type="spellEnd"/>
      <w:r w:rsidRPr="005924CF">
        <w:rPr>
          <w:rFonts w:eastAsia="TimesNewRoman"/>
          <w:sz w:val="28"/>
          <w:szCs w:val="28"/>
        </w:rPr>
        <w:t xml:space="preserve"> ЗРЗ-1). </w:t>
      </w:r>
    </w:p>
    <w:p w:rsidR="00110EB1" w:rsidRPr="005924CF" w:rsidRDefault="00110EB1" w:rsidP="00110EB1">
      <w:pPr>
        <w:autoSpaceDE w:val="0"/>
        <w:autoSpaceDN w:val="0"/>
        <w:adjustRightInd w:val="0"/>
        <w:ind w:firstLine="709"/>
        <w:jc w:val="both"/>
        <w:rPr>
          <w:sz w:val="28"/>
          <w:szCs w:val="28"/>
        </w:rPr>
      </w:pPr>
      <w:r w:rsidRPr="005924CF">
        <w:rPr>
          <w:rFonts w:eastAsia="TimesNewRoman"/>
          <w:sz w:val="28"/>
          <w:szCs w:val="28"/>
        </w:rPr>
        <w:t>На проектируемой территории имеется охранная зона объектов культурного наследия – охранная зона участка 2 типа, объект</w:t>
      </w:r>
      <w:r w:rsidR="005924CF">
        <w:rPr>
          <w:rFonts w:eastAsia="TimesNewRoman"/>
          <w:sz w:val="28"/>
          <w:szCs w:val="28"/>
        </w:rPr>
        <w:t xml:space="preserve"> </w:t>
      </w:r>
      <w:r w:rsidRPr="005924CF">
        <w:rPr>
          <w:rFonts w:eastAsia="TimesNewRoman"/>
          <w:sz w:val="28"/>
          <w:szCs w:val="28"/>
        </w:rPr>
        <w:t xml:space="preserve">"Дом </w:t>
      </w:r>
      <w:r w:rsidR="007B5DC3">
        <w:rPr>
          <w:rFonts w:eastAsia="TimesNewRoman"/>
          <w:sz w:val="28"/>
          <w:szCs w:val="28"/>
        </w:rPr>
        <w:br/>
      </w:r>
      <w:r w:rsidRPr="005924CF">
        <w:rPr>
          <w:rFonts w:eastAsia="TimesNewRoman"/>
          <w:sz w:val="28"/>
          <w:szCs w:val="28"/>
        </w:rPr>
        <w:t xml:space="preserve">А.С. </w:t>
      </w:r>
      <w:proofErr w:type="spellStart"/>
      <w:r w:rsidRPr="005924CF">
        <w:rPr>
          <w:rFonts w:eastAsia="TimesNewRoman"/>
          <w:sz w:val="28"/>
          <w:szCs w:val="28"/>
        </w:rPr>
        <w:t>Чудинова</w:t>
      </w:r>
      <w:proofErr w:type="spellEnd"/>
      <w:r w:rsidRPr="005924CF">
        <w:rPr>
          <w:rFonts w:eastAsia="TimesNewRoman"/>
          <w:sz w:val="28"/>
          <w:szCs w:val="28"/>
        </w:rPr>
        <w:t xml:space="preserve">", расположенный по адресу: г. Архангельск, просп. </w:t>
      </w:r>
      <w:proofErr w:type="spellStart"/>
      <w:r w:rsidRPr="005924CF">
        <w:rPr>
          <w:rFonts w:eastAsia="TimesNewRoman"/>
          <w:sz w:val="28"/>
          <w:szCs w:val="28"/>
        </w:rPr>
        <w:t>Чумбарова-Лучинского</w:t>
      </w:r>
      <w:proofErr w:type="spellEnd"/>
      <w:r w:rsidRPr="005924CF">
        <w:rPr>
          <w:rFonts w:eastAsia="TimesNewRoman"/>
          <w:sz w:val="28"/>
          <w:szCs w:val="28"/>
        </w:rPr>
        <w:t>, д.</w:t>
      </w:r>
      <w:r w:rsidR="00121F88">
        <w:rPr>
          <w:rFonts w:eastAsia="TimesNewRoman"/>
          <w:sz w:val="28"/>
          <w:szCs w:val="28"/>
        </w:rPr>
        <w:t xml:space="preserve"> </w:t>
      </w:r>
      <w:r w:rsidRPr="005924CF">
        <w:rPr>
          <w:rFonts w:eastAsia="TimesNewRoman"/>
          <w:sz w:val="28"/>
          <w:szCs w:val="28"/>
        </w:rPr>
        <w:t xml:space="preserve">30 </w:t>
      </w:r>
      <w:r w:rsidRPr="005924CF">
        <w:rPr>
          <w:sz w:val="28"/>
          <w:szCs w:val="28"/>
        </w:rPr>
        <w:t xml:space="preserve">(ОЗ-2-39). Объект "Дом А.С. </w:t>
      </w:r>
      <w:proofErr w:type="spellStart"/>
      <w:r w:rsidRPr="005924CF">
        <w:rPr>
          <w:sz w:val="28"/>
          <w:szCs w:val="28"/>
        </w:rPr>
        <w:t>Чудинова</w:t>
      </w:r>
      <w:proofErr w:type="spellEnd"/>
      <w:r w:rsidRPr="005924CF">
        <w:rPr>
          <w:sz w:val="28"/>
          <w:szCs w:val="28"/>
        </w:rPr>
        <w:t xml:space="preserve">", расположенный </w:t>
      </w:r>
      <w:r w:rsidR="007B5DC3">
        <w:rPr>
          <w:sz w:val="28"/>
          <w:szCs w:val="28"/>
        </w:rPr>
        <w:br/>
      </w:r>
      <w:r w:rsidRPr="005924CF">
        <w:rPr>
          <w:sz w:val="28"/>
          <w:szCs w:val="28"/>
        </w:rPr>
        <w:t xml:space="preserve">по адресу: г. Архангельск, просп. </w:t>
      </w:r>
      <w:proofErr w:type="spellStart"/>
      <w:r w:rsidRPr="005924CF">
        <w:rPr>
          <w:sz w:val="28"/>
          <w:szCs w:val="28"/>
        </w:rPr>
        <w:t>Чумбарова-Лучинского</w:t>
      </w:r>
      <w:proofErr w:type="spellEnd"/>
      <w:r w:rsidRPr="005924CF">
        <w:rPr>
          <w:sz w:val="28"/>
          <w:szCs w:val="28"/>
        </w:rPr>
        <w:t>, д.</w:t>
      </w:r>
      <w:r w:rsidR="004A5B8E">
        <w:rPr>
          <w:sz w:val="28"/>
          <w:szCs w:val="28"/>
        </w:rPr>
        <w:t xml:space="preserve"> </w:t>
      </w:r>
      <w:r w:rsidRPr="005924CF">
        <w:rPr>
          <w:sz w:val="28"/>
          <w:szCs w:val="28"/>
        </w:rPr>
        <w:t>30</w:t>
      </w:r>
      <w:r w:rsidR="00121F88">
        <w:rPr>
          <w:sz w:val="28"/>
          <w:szCs w:val="28"/>
        </w:rPr>
        <w:t>,</w:t>
      </w:r>
      <w:r w:rsidRPr="005924CF">
        <w:rPr>
          <w:sz w:val="28"/>
          <w:szCs w:val="28"/>
        </w:rPr>
        <w:t xml:space="preserve"> является достопримечательным местом.</w:t>
      </w:r>
    </w:p>
    <w:p w:rsidR="00110EB1" w:rsidRPr="005924CF" w:rsidRDefault="00110EB1" w:rsidP="00110EB1">
      <w:pPr>
        <w:autoSpaceDE w:val="0"/>
        <w:autoSpaceDN w:val="0"/>
        <w:adjustRightInd w:val="0"/>
        <w:ind w:firstLine="709"/>
        <w:jc w:val="both"/>
        <w:rPr>
          <w:sz w:val="28"/>
          <w:szCs w:val="28"/>
        </w:rPr>
      </w:pPr>
      <w:r w:rsidRPr="005924CF">
        <w:rPr>
          <w:sz w:val="28"/>
          <w:szCs w:val="28"/>
        </w:rPr>
        <w:t>Проектируемый многоквартирный жилой домом не нарушает сохранившуюся характерную историческую застройку.</w:t>
      </w:r>
    </w:p>
    <w:p w:rsidR="00110EB1" w:rsidRPr="005924CF" w:rsidRDefault="00110EB1" w:rsidP="00110EB1">
      <w:pPr>
        <w:pStyle w:val="afffffffc"/>
        <w:spacing w:line="240" w:lineRule="auto"/>
        <w:ind w:firstLine="709"/>
        <w:rPr>
          <w:rFonts w:ascii="Times New Roman" w:hAnsi="Times New Roman"/>
          <w:sz w:val="28"/>
          <w:szCs w:val="28"/>
        </w:rPr>
      </w:pPr>
    </w:p>
    <w:p w:rsidR="00110EB1" w:rsidRPr="005924CF" w:rsidRDefault="0087561C" w:rsidP="004A5B8E">
      <w:pPr>
        <w:pStyle w:val="afffffffc"/>
        <w:spacing w:line="240" w:lineRule="auto"/>
        <w:ind w:firstLine="0"/>
        <w:jc w:val="center"/>
        <w:rPr>
          <w:rFonts w:ascii="Times New Roman" w:hAnsi="Times New Roman"/>
          <w:sz w:val="28"/>
          <w:szCs w:val="28"/>
          <w:lang w:eastAsia="en-US"/>
        </w:rPr>
      </w:pPr>
      <w:r w:rsidRPr="005924CF">
        <w:rPr>
          <w:rFonts w:ascii="Times New Roman" w:hAnsi="Times New Roman"/>
          <w:sz w:val="28"/>
          <w:szCs w:val="28"/>
          <w:lang w:eastAsia="en-US"/>
        </w:rPr>
        <w:t xml:space="preserve">2. </w:t>
      </w:r>
      <w:r w:rsidR="00110EB1" w:rsidRPr="005924CF">
        <w:rPr>
          <w:rFonts w:ascii="Times New Roman" w:hAnsi="Times New Roman"/>
          <w:sz w:val="28"/>
          <w:szCs w:val="28"/>
          <w:lang w:eastAsia="en-US"/>
        </w:rPr>
        <w:t>А</w:t>
      </w:r>
      <w:r w:rsidR="004A5B8E" w:rsidRPr="005924CF">
        <w:rPr>
          <w:rFonts w:ascii="Times New Roman" w:hAnsi="Times New Roman"/>
          <w:sz w:val="28"/>
          <w:szCs w:val="28"/>
          <w:lang w:eastAsia="en-US"/>
        </w:rPr>
        <w:t>рхитектурно-планировочное решение</w:t>
      </w:r>
    </w:p>
    <w:p w:rsidR="00110EB1" w:rsidRPr="005924CF" w:rsidRDefault="00110EB1" w:rsidP="00110EB1">
      <w:pPr>
        <w:pStyle w:val="afffffffc"/>
        <w:spacing w:line="240" w:lineRule="auto"/>
        <w:ind w:firstLine="709"/>
        <w:rPr>
          <w:rFonts w:ascii="Times New Roman" w:hAnsi="Times New Roman"/>
          <w:sz w:val="28"/>
          <w:szCs w:val="28"/>
          <w:lang w:eastAsia="en-US"/>
        </w:rPr>
      </w:pPr>
    </w:p>
    <w:p w:rsidR="00110EB1" w:rsidRPr="005924CF" w:rsidRDefault="00110EB1" w:rsidP="00110EB1">
      <w:pPr>
        <w:pStyle w:val="afffffffc"/>
        <w:spacing w:line="240" w:lineRule="auto"/>
        <w:ind w:firstLine="709"/>
        <w:rPr>
          <w:rFonts w:ascii="Times New Roman" w:hAnsi="Times New Roman"/>
          <w:sz w:val="28"/>
          <w:szCs w:val="28"/>
          <w:lang w:eastAsia="en-US"/>
        </w:rPr>
      </w:pPr>
      <w:r w:rsidRPr="005924CF">
        <w:rPr>
          <w:rFonts w:ascii="Times New Roman" w:hAnsi="Times New Roman"/>
          <w:sz w:val="28"/>
          <w:szCs w:val="28"/>
          <w:lang w:eastAsia="en-US"/>
        </w:rPr>
        <w:t xml:space="preserve">Планировочная структура и архитектурно-пространственное решение проекта планировки разработаны в соответствии с общими принципами, заложенными в Генеральном плане муниципального образования "Город Архангельск" и учитывая основные положения проекта планировки центральной части муниципального образования "Город Архангельск" </w:t>
      </w:r>
      <w:r w:rsidR="007B5DC3">
        <w:rPr>
          <w:rFonts w:ascii="Times New Roman" w:hAnsi="Times New Roman"/>
          <w:sz w:val="28"/>
          <w:szCs w:val="28"/>
          <w:lang w:eastAsia="en-US"/>
        </w:rPr>
        <w:br/>
      </w:r>
      <w:r w:rsidRPr="005924CF">
        <w:rPr>
          <w:rFonts w:ascii="Times New Roman" w:hAnsi="Times New Roman"/>
          <w:sz w:val="28"/>
          <w:szCs w:val="28"/>
          <w:lang w:eastAsia="en-US"/>
        </w:rPr>
        <w:t xml:space="preserve">в границах ул. Смольный </w:t>
      </w:r>
      <w:r w:rsidR="00A472F3" w:rsidRPr="00A472F3">
        <w:rPr>
          <w:rFonts w:ascii="Times New Roman" w:hAnsi="Times New Roman"/>
          <w:sz w:val="28"/>
          <w:szCs w:val="28"/>
          <w:lang w:eastAsia="en-US"/>
        </w:rPr>
        <w:t>Б</w:t>
      </w:r>
      <w:r w:rsidRPr="00A472F3">
        <w:rPr>
          <w:rFonts w:ascii="Times New Roman" w:hAnsi="Times New Roman"/>
          <w:sz w:val="28"/>
          <w:szCs w:val="28"/>
          <w:lang w:eastAsia="en-US"/>
        </w:rPr>
        <w:t>уян</w:t>
      </w:r>
      <w:r w:rsidRPr="005924CF">
        <w:rPr>
          <w:rFonts w:ascii="Times New Roman" w:hAnsi="Times New Roman"/>
          <w:sz w:val="28"/>
          <w:szCs w:val="28"/>
          <w:lang w:eastAsia="en-US"/>
        </w:rPr>
        <w:t xml:space="preserve">, наб. Северной Двины, ул. Логинова </w:t>
      </w:r>
      <w:r w:rsidR="00D026BE">
        <w:rPr>
          <w:rFonts w:ascii="Times New Roman" w:hAnsi="Times New Roman"/>
          <w:sz w:val="28"/>
          <w:szCs w:val="28"/>
          <w:lang w:eastAsia="en-US"/>
        </w:rPr>
        <w:br/>
      </w:r>
      <w:r w:rsidRPr="005924CF">
        <w:rPr>
          <w:rFonts w:ascii="Times New Roman" w:hAnsi="Times New Roman"/>
          <w:sz w:val="28"/>
          <w:szCs w:val="28"/>
          <w:lang w:eastAsia="en-US"/>
        </w:rPr>
        <w:t>и просп. Обводный канал, утвержд</w:t>
      </w:r>
      <w:r w:rsidR="00C53348">
        <w:rPr>
          <w:rFonts w:ascii="Times New Roman" w:hAnsi="Times New Roman"/>
          <w:sz w:val="28"/>
          <w:szCs w:val="28"/>
          <w:lang w:eastAsia="en-US"/>
        </w:rPr>
        <w:t>е</w:t>
      </w:r>
      <w:r w:rsidRPr="005924CF">
        <w:rPr>
          <w:rFonts w:ascii="Times New Roman" w:hAnsi="Times New Roman"/>
          <w:sz w:val="28"/>
          <w:szCs w:val="28"/>
          <w:lang w:eastAsia="en-US"/>
        </w:rPr>
        <w:t>нного распоряжением мэра города Архангельска от 20 декабря 2013 г</w:t>
      </w:r>
      <w:r w:rsidR="00D026BE">
        <w:rPr>
          <w:rFonts w:ascii="Times New Roman" w:hAnsi="Times New Roman"/>
          <w:sz w:val="28"/>
          <w:szCs w:val="28"/>
          <w:lang w:eastAsia="en-US"/>
        </w:rPr>
        <w:t>ода</w:t>
      </w:r>
      <w:r w:rsidRPr="005924CF">
        <w:rPr>
          <w:rFonts w:ascii="Times New Roman" w:hAnsi="Times New Roman"/>
          <w:sz w:val="28"/>
          <w:szCs w:val="28"/>
          <w:lang w:eastAsia="en-US"/>
        </w:rPr>
        <w:t xml:space="preserve"> №</w:t>
      </w:r>
      <w:r w:rsidR="00D026BE">
        <w:rPr>
          <w:rFonts w:ascii="Times New Roman" w:hAnsi="Times New Roman"/>
          <w:sz w:val="28"/>
          <w:szCs w:val="28"/>
          <w:lang w:eastAsia="en-US"/>
        </w:rPr>
        <w:t xml:space="preserve"> </w:t>
      </w:r>
      <w:r w:rsidRPr="005924CF">
        <w:rPr>
          <w:rFonts w:ascii="Times New Roman" w:hAnsi="Times New Roman"/>
          <w:sz w:val="28"/>
          <w:szCs w:val="28"/>
          <w:lang w:eastAsia="en-US"/>
        </w:rPr>
        <w:t>4193 (с изменениями).</w:t>
      </w:r>
    </w:p>
    <w:p w:rsidR="004A5B8E" w:rsidRDefault="00110EB1" w:rsidP="004A5B8E">
      <w:pPr>
        <w:pStyle w:val="afffffffc"/>
        <w:spacing w:line="240" w:lineRule="auto"/>
        <w:ind w:firstLine="709"/>
        <w:rPr>
          <w:rFonts w:ascii="Times New Roman" w:hAnsi="Times New Roman"/>
          <w:sz w:val="28"/>
          <w:szCs w:val="28"/>
          <w:lang w:eastAsia="en-US"/>
        </w:rPr>
      </w:pPr>
      <w:r w:rsidRPr="005924CF">
        <w:rPr>
          <w:rFonts w:ascii="Times New Roman" w:hAnsi="Times New Roman"/>
          <w:sz w:val="28"/>
          <w:szCs w:val="28"/>
          <w:lang w:eastAsia="en-US"/>
        </w:rPr>
        <w:t>В основу предлагаемого градостроительного решения заложены следующие основные принципы:</w:t>
      </w:r>
    </w:p>
    <w:p w:rsidR="004A5B8E" w:rsidRDefault="00110EB1" w:rsidP="004A5B8E">
      <w:pPr>
        <w:pStyle w:val="afffffffc"/>
        <w:spacing w:line="240" w:lineRule="auto"/>
        <w:ind w:firstLine="709"/>
        <w:rPr>
          <w:rFonts w:ascii="Times New Roman" w:hAnsi="Times New Roman"/>
          <w:sz w:val="28"/>
          <w:szCs w:val="28"/>
          <w:lang w:eastAsia="en-US"/>
        </w:rPr>
      </w:pPr>
      <w:r w:rsidRPr="005924CF">
        <w:rPr>
          <w:rFonts w:ascii="Times New Roman" w:hAnsi="Times New Roman"/>
          <w:sz w:val="28"/>
          <w:szCs w:val="28"/>
          <w:lang w:eastAsia="en-US"/>
        </w:rPr>
        <w:t>рациональная планировочная организация территории;</w:t>
      </w:r>
    </w:p>
    <w:p w:rsidR="004A5B8E" w:rsidRDefault="00110EB1" w:rsidP="004A5B8E">
      <w:pPr>
        <w:pStyle w:val="afffffffc"/>
        <w:spacing w:line="240" w:lineRule="auto"/>
        <w:ind w:firstLine="709"/>
        <w:rPr>
          <w:rFonts w:ascii="Times New Roman" w:hAnsi="Times New Roman"/>
          <w:sz w:val="28"/>
          <w:szCs w:val="28"/>
          <w:lang w:eastAsia="en-US"/>
        </w:rPr>
      </w:pPr>
      <w:r w:rsidRPr="005924CF">
        <w:rPr>
          <w:rFonts w:ascii="Times New Roman" w:hAnsi="Times New Roman"/>
          <w:sz w:val="28"/>
          <w:szCs w:val="28"/>
          <w:lang w:eastAsia="en-US"/>
        </w:rPr>
        <w:t>условий для благоприятной экологической среды жизнедеятельности;</w:t>
      </w:r>
    </w:p>
    <w:p w:rsidR="004A5B8E" w:rsidRDefault="00110EB1" w:rsidP="004A5B8E">
      <w:pPr>
        <w:pStyle w:val="afffffffc"/>
        <w:spacing w:line="240" w:lineRule="auto"/>
        <w:ind w:firstLine="709"/>
        <w:rPr>
          <w:rFonts w:ascii="Times New Roman" w:hAnsi="Times New Roman"/>
          <w:sz w:val="28"/>
          <w:szCs w:val="28"/>
          <w:lang w:eastAsia="en-US"/>
        </w:rPr>
      </w:pPr>
      <w:r w:rsidRPr="005924CF">
        <w:rPr>
          <w:rFonts w:ascii="Times New Roman" w:hAnsi="Times New Roman"/>
          <w:sz w:val="28"/>
          <w:szCs w:val="28"/>
          <w:lang w:eastAsia="en-US"/>
        </w:rPr>
        <w:t>создание законченных ансамблей застройки и системы композиционных акцентов;</w:t>
      </w:r>
    </w:p>
    <w:p w:rsidR="004A5B8E" w:rsidRDefault="00110EB1" w:rsidP="004A5B8E">
      <w:pPr>
        <w:pStyle w:val="afffffffc"/>
        <w:spacing w:line="240" w:lineRule="auto"/>
        <w:ind w:firstLine="709"/>
        <w:rPr>
          <w:rFonts w:ascii="Times New Roman" w:hAnsi="Times New Roman"/>
          <w:sz w:val="28"/>
          <w:szCs w:val="28"/>
          <w:lang w:eastAsia="en-US"/>
        </w:rPr>
      </w:pPr>
      <w:r w:rsidRPr="005924CF">
        <w:rPr>
          <w:rFonts w:ascii="Times New Roman" w:hAnsi="Times New Roman"/>
          <w:sz w:val="28"/>
          <w:szCs w:val="28"/>
          <w:lang w:eastAsia="en-US"/>
        </w:rPr>
        <w:t>сохранение существующей планировочной застройки и системы композиционных акцентов;</w:t>
      </w:r>
    </w:p>
    <w:p w:rsidR="004A5B8E" w:rsidRDefault="00110EB1" w:rsidP="004A5B8E">
      <w:pPr>
        <w:pStyle w:val="afffffffc"/>
        <w:spacing w:line="240" w:lineRule="auto"/>
        <w:ind w:firstLine="709"/>
        <w:rPr>
          <w:rFonts w:ascii="Times New Roman" w:hAnsi="Times New Roman"/>
          <w:sz w:val="28"/>
          <w:szCs w:val="28"/>
          <w:lang w:eastAsia="en-US"/>
        </w:rPr>
      </w:pPr>
      <w:r w:rsidRPr="005924CF">
        <w:rPr>
          <w:rFonts w:ascii="Times New Roman" w:hAnsi="Times New Roman"/>
          <w:sz w:val="28"/>
          <w:szCs w:val="28"/>
          <w:lang w:eastAsia="en-US"/>
        </w:rPr>
        <w:lastRenderedPageBreak/>
        <w:t>сохранение существующих ансамблей застройки;</w:t>
      </w:r>
    </w:p>
    <w:p w:rsidR="004A5B8E" w:rsidRDefault="00110EB1" w:rsidP="004A5B8E">
      <w:pPr>
        <w:pStyle w:val="afffffffc"/>
        <w:spacing w:line="240" w:lineRule="auto"/>
        <w:ind w:firstLine="709"/>
        <w:rPr>
          <w:rFonts w:ascii="Times New Roman" w:hAnsi="Times New Roman"/>
          <w:sz w:val="28"/>
          <w:szCs w:val="28"/>
          <w:lang w:eastAsia="en-US"/>
        </w:rPr>
      </w:pPr>
      <w:r w:rsidRPr="005924CF">
        <w:rPr>
          <w:rFonts w:ascii="Times New Roman" w:hAnsi="Times New Roman"/>
          <w:sz w:val="28"/>
          <w:szCs w:val="28"/>
          <w:lang w:eastAsia="en-US"/>
        </w:rPr>
        <w:t xml:space="preserve">организация транспортных и пешеходных потоков, организация транспортного обслуживания существующей застройки вдоль улиц: с северо-восточной стороны – просп. Ломоносова, с юго-западной стороны – </w:t>
      </w:r>
      <w:r w:rsidR="00D026BE">
        <w:rPr>
          <w:rFonts w:ascii="Times New Roman" w:hAnsi="Times New Roman"/>
          <w:sz w:val="28"/>
          <w:szCs w:val="28"/>
          <w:lang w:eastAsia="en-US"/>
        </w:rPr>
        <w:br/>
      </w:r>
      <w:r w:rsidRPr="00D026BE">
        <w:rPr>
          <w:rFonts w:ascii="Times New Roman" w:hAnsi="Times New Roman"/>
          <w:spacing w:val="-6"/>
          <w:sz w:val="28"/>
          <w:szCs w:val="28"/>
          <w:lang w:eastAsia="en-US"/>
        </w:rPr>
        <w:t xml:space="preserve">просп. </w:t>
      </w:r>
      <w:proofErr w:type="spellStart"/>
      <w:r w:rsidRPr="00D026BE">
        <w:rPr>
          <w:rFonts w:ascii="Times New Roman" w:hAnsi="Times New Roman"/>
          <w:spacing w:val="-6"/>
          <w:sz w:val="28"/>
          <w:szCs w:val="28"/>
          <w:lang w:eastAsia="en-US"/>
        </w:rPr>
        <w:t>Чумбарова-Лучинскогкого</w:t>
      </w:r>
      <w:proofErr w:type="spellEnd"/>
      <w:r w:rsidRPr="00D026BE">
        <w:rPr>
          <w:rFonts w:ascii="Times New Roman" w:hAnsi="Times New Roman"/>
          <w:spacing w:val="-6"/>
          <w:sz w:val="28"/>
          <w:szCs w:val="28"/>
          <w:lang w:eastAsia="en-US"/>
        </w:rPr>
        <w:t>, с северо-западной стороны – ул. Поморская</w:t>
      </w:r>
      <w:r w:rsidRPr="005924CF">
        <w:rPr>
          <w:rFonts w:ascii="Times New Roman" w:hAnsi="Times New Roman"/>
          <w:sz w:val="28"/>
          <w:szCs w:val="28"/>
          <w:lang w:eastAsia="en-US"/>
        </w:rPr>
        <w:t xml:space="preserve">, </w:t>
      </w:r>
      <w:r w:rsidR="00D026BE">
        <w:rPr>
          <w:rFonts w:ascii="Times New Roman" w:hAnsi="Times New Roman"/>
          <w:sz w:val="28"/>
          <w:szCs w:val="28"/>
          <w:lang w:eastAsia="en-US"/>
        </w:rPr>
        <w:br/>
        <w:t xml:space="preserve">с юго-восточной стороны </w:t>
      </w:r>
      <w:r w:rsidRPr="005924CF">
        <w:rPr>
          <w:rFonts w:ascii="Times New Roman" w:hAnsi="Times New Roman"/>
          <w:sz w:val="28"/>
          <w:szCs w:val="28"/>
          <w:lang w:eastAsia="en-US"/>
        </w:rPr>
        <w:t>– ул. Володарского;</w:t>
      </w:r>
    </w:p>
    <w:p w:rsidR="00110EB1" w:rsidRPr="005924CF" w:rsidRDefault="00110EB1" w:rsidP="004A5B8E">
      <w:pPr>
        <w:pStyle w:val="afffffffc"/>
        <w:spacing w:line="240" w:lineRule="auto"/>
        <w:ind w:firstLine="709"/>
        <w:rPr>
          <w:rFonts w:ascii="Times New Roman" w:hAnsi="Times New Roman"/>
          <w:sz w:val="28"/>
          <w:szCs w:val="28"/>
          <w:lang w:eastAsia="en-US"/>
        </w:rPr>
      </w:pPr>
      <w:r w:rsidRPr="005924CF">
        <w:rPr>
          <w:rFonts w:ascii="Times New Roman" w:hAnsi="Times New Roman"/>
          <w:sz w:val="28"/>
          <w:szCs w:val="28"/>
          <w:lang w:eastAsia="en-US"/>
        </w:rPr>
        <w:t>сохранение историко-культурного наследия.</w:t>
      </w:r>
    </w:p>
    <w:p w:rsidR="00110EB1" w:rsidRPr="005924CF" w:rsidRDefault="00110EB1" w:rsidP="00110EB1">
      <w:pPr>
        <w:pStyle w:val="afffffffc"/>
        <w:tabs>
          <w:tab w:val="left" w:pos="1134"/>
        </w:tabs>
        <w:autoSpaceDE w:val="0"/>
        <w:autoSpaceDN w:val="0"/>
        <w:adjustRightInd w:val="0"/>
        <w:spacing w:line="240" w:lineRule="auto"/>
        <w:ind w:firstLine="709"/>
        <w:rPr>
          <w:rFonts w:ascii="Times New Roman" w:hAnsi="Times New Roman"/>
          <w:sz w:val="28"/>
          <w:szCs w:val="28"/>
          <w:lang w:eastAsia="en-US"/>
        </w:rPr>
      </w:pPr>
      <w:r w:rsidRPr="005924CF">
        <w:rPr>
          <w:rFonts w:ascii="Times New Roman" w:hAnsi="Times New Roman"/>
          <w:sz w:val="28"/>
          <w:szCs w:val="28"/>
          <w:lang w:eastAsia="en-US"/>
        </w:rPr>
        <w:t xml:space="preserve">Архитектурно-планировочное решение проектируемого района выполнено с учетом существующей ситуации и с оптимальным использованием ценнейших исторических территорий. </w:t>
      </w:r>
    </w:p>
    <w:p w:rsidR="00110EB1" w:rsidRPr="005924CF" w:rsidRDefault="00110EB1" w:rsidP="00110EB1">
      <w:pPr>
        <w:pStyle w:val="afffffffc"/>
        <w:tabs>
          <w:tab w:val="left" w:pos="1134"/>
        </w:tabs>
        <w:autoSpaceDE w:val="0"/>
        <w:autoSpaceDN w:val="0"/>
        <w:adjustRightInd w:val="0"/>
        <w:spacing w:line="240" w:lineRule="auto"/>
        <w:ind w:firstLine="709"/>
        <w:rPr>
          <w:rFonts w:ascii="Times New Roman" w:eastAsia="TimesNewRoman" w:hAnsi="Times New Roman"/>
          <w:sz w:val="28"/>
          <w:szCs w:val="28"/>
        </w:rPr>
      </w:pPr>
      <w:r w:rsidRPr="005924CF">
        <w:rPr>
          <w:rFonts w:ascii="Times New Roman" w:eastAsia="TimesNewRoman" w:hAnsi="Times New Roman"/>
          <w:sz w:val="28"/>
          <w:szCs w:val="28"/>
        </w:rPr>
        <w:t>В настоящ</w:t>
      </w:r>
      <w:r w:rsidR="004A5B8E">
        <w:rPr>
          <w:rFonts w:ascii="Times New Roman" w:eastAsia="TimesNewRoman" w:hAnsi="Times New Roman"/>
          <w:sz w:val="28"/>
          <w:szCs w:val="28"/>
        </w:rPr>
        <w:t>ее время</w:t>
      </w:r>
      <w:r w:rsidRPr="005924CF">
        <w:rPr>
          <w:rFonts w:ascii="Times New Roman" w:eastAsia="TimesNewRoman" w:hAnsi="Times New Roman"/>
          <w:sz w:val="28"/>
          <w:szCs w:val="28"/>
        </w:rPr>
        <w:t xml:space="preserve"> проектируемая территория центральной части города в границах просп. </w:t>
      </w:r>
      <w:proofErr w:type="spellStart"/>
      <w:r w:rsidRPr="005924CF">
        <w:rPr>
          <w:rFonts w:ascii="Times New Roman" w:eastAsia="TimesNewRoman" w:hAnsi="Times New Roman"/>
          <w:sz w:val="28"/>
          <w:szCs w:val="28"/>
        </w:rPr>
        <w:t>Чумбарова-Лучинского</w:t>
      </w:r>
      <w:proofErr w:type="spellEnd"/>
      <w:r w:rsidRPr="005924CF">
        <w:rPr>
          <w:rFonts w:ascii="Times New Roman" w:eastAsia="TimesNewRoman" w:hAnsi="Times New Roman"/>
          <w:sz w:val="28"/>
          <w:szCs w:val="28"/>
        </w:rPr>
        <w:t xml:space="preserve">, ул. Поморской, просп. Ломоносова и ул. Володарского занята существующей </w:t>
      </w:r>
      <w:proofErr w:type="spellStart"/>
      <w:r w:rsidRPr="005924CF">
        <w:rPr>
          <w:rFonts w:ascii="Times New Roman" w:eastAsia="TimesNewRoman" w:hAnsi="Times New Roman"/>
          <w:sz w:val="28"/>
          <w:szCs w:val="28"/>
        </w:rPr>
        <w:t>разноэтажной</w:t>
      </w:r>
      <w:proofErr w:type="spellEnd"/>
      <w:r w:rsidR="004A5B8E">
        <w:rPr>
          <w:rFonts w:ascii="Times New Roman" w:eastAsia="TimesNewRoman" w:hAnsi="Times New Roman"/>
          <w:sz w:val="28"/>
          <w:szCs w:val="28"/>
        </w:rPr>
        <w:t xml:space="preserve"> </w:t>
      </w:r>
      <w:r w:rsidRPr="005924CF">
        <w:rPr>
          <w:rFonts w:ascii="Times New Roman" w:eastAsia="TimesNewRoman" w:hAnsi="Times New Roman"/>
          <w:sz w:val="28"/>
          <w:szCs w:val="28"/>
        </w:rPr>
        <w:t>застройкой, общественными, бытовыми и жилыми объектами. В районе имеются учреждения обслуживания областного и городского значения</w:t>
      </w:r>
      <w:r w:rsidR="004A5B8E">
        <w:rPr>
          <w:rFonts w:ascii="Times New Roman" w:eastAsia="TimesNewRoman" w:hAnsi="Times New Roman"/>
          <w:sz w:val="28"/>
          <w:szCs w:val="28"/>
        </w:rPr>
        <w:t xml:space="preserve"> – </w:t>
      </w:r>
      <w:r w:rsidR="00D026BE">
        <w:rPr>
          <w:rFonts w:ascii="Times New Roman" w:eastAsia="TimesNewRoman" w:hAnsi="Times New Roman"/>
          <w:sz w:val="28"/>
          <w:szCs w:val="28"/>
        </w:rPr>
        <w:br/>
      </w:r>
      <w:r w:rsidR="004A5B8E">
        <w:rPr>
          <w:rFonts w:ascii="Times New Roman" w:eastAsia="TimesNewRoman" w:hAnsi="Times New Roman"/>
          <w:sz w:val="28"/>
          <w:szCs w:val="28"/>
        </w:rPr>
        <w:t>э</w:t>
      </w:r>
      <w:r w:rsidRPr="005924CF">
        <w:rPr>
          <w:rFonts w:ascii="Times New Roman" w:eastAsia="TimesNewRoman" w:hAnsi="Times New Roman"/>
          <w:sz w:val="28"/>
          <w:szCs w:val="28"/>
        </w:rPr>
        <w:t>то общеобразовательная школа, Архангельский</w:t>
      </w:r>
      <w:r w:rsidRPr="005924CF">
        <w:rPr>
          <w:rFonts w:ascii="Times New Roman" w:hAnsi="Times New Roman"/>
          <w:sz w:val="28"/>
          <w:szCs w:val="28"/>
        </w:rPr>
        <w:t xml:space="preserve"> </w:t>
      </w:r>
      <w:r w:rsidRPr="005924CF">
        <w:rPr>
          <w:rFonts w:ascii="Times New Roman" w:eastAsia="TimesNewRoman" w:hAnsi="Times New Roman"/>
          <w:sz w:val="28"/>
          <w:szCs w:val="28"/>
        </w:rPr>
        <w:t xml:space="preserve">техникум строительства </w:t>
      </w:r>
      <w:r w:rsidR="00D026BE">
        <w:rPr>
          <w:rFonts w:ascii="Times New Roman" w:eastAsia="TimesNewRoman" w:hAnsi="Times New Roman"/>
          <w:sz w:val="28"/>
          <w:szCs w:val="28"/>
        </w:rPr>
        <w:br/>
      </w:r>
      <w:r w:rsidRPr="005924CF">
        <w:rPr>
          <w:rFonts w:ascii="Times New Roman" w:eastAsia="TimesNewRoman" w:hAnsi="Times New Roman"/>
          <w:sz w:val="28"/>
          <w:szCs w:val="28"/>
        </w:rPr>
        <w:t xml:space="preserve">и экономики, </w:t>
      </w:r>
      <w:r w:rsidR="004A5B8E">
        <w:rPr>
          <w:rFonts w:ascii="Times New Roman" w:eastAsia="TimesNewRoman" w:hAnsi="Times New Roman"/>
          <w:sz w:val="28"/>
          <w:szCs w:val="28"/>
        </w:rPr>
        <w:t>общественно-деловые учреждения</w:t>
      </w:r>
      <w:r w:rsidRPr="005924CF">
        <w:rPr>
          <w:rFonts w:ascii="Times New Roman" w:eastAsia="TimesNewRoman" w:hAnsi="Times New Roman"/>
          <w:sz w:val="28"/>
          <w:szCs w:val="28"/>
        </w:rPr>
        <w:t xml:space="preserve"> и магазины.</w:t>
      </w:r>
    </w:p>
    <w:p w:rsidR="00110EB1" w:rsidRPr="005924CF" w:rsidRDefault="00110EB1" w:rsidP="00110EB1">
      <w:pPr>
        <w:pStyle w:val="afffffffc"/>
        <w:tabs>
          <w:tab w:val="left" w:pos="1134"/>
        </w:tabs>
        <w:autoSpaceDE w:val="0"/>
        <w:autoSpaceDN w:val="0"/>
        <w:adjustRightInd w:val="0"/>
        <w:spacing w:line="240" w:lineRule="auto"/>
        <w:ind w:firstLine="709"/>
        <w:rPr>
          <w:rFonts w:ascii="Times New Roman" w:eastAsia="TimesNewRoman" w:hAnsi="Times New Roman"/>
          <w:sz w:val="28"/>
          <w:szCs w:val="28"/>
        </w:rPr>
      </w:pPr>
      <w:r w:rsidRPr="005924CF">
        <w:rPr>
          <w:rFonts w:ascii="Times New Roman" w:eastAsia="TimesNewRoman" w:hAnsi="Times New Roman"/>
          <w:sz w:val="28"/>
          <w:szCs w:val="28"/>
        </w:rPr>
        <w:t>Особенностью развития центральной части города Архангельска, в том ч</w:t>
      </w:r>
      <w:r w:rsidR="004A5B8E">
        <w:rPr>
          <w:rFonts w:ascii="Times New Roman" w:eastAsia="TimesNewRoman" w:hAnsi="Times New Roman"/>
          <w:sz w:val="28"/>
          <w:szCs w:val="28"/>
        </w:rPr>
        <w:t xml:space="preserve">исле проектируемой территории, </w:t>
      </w:r>
      <w:r w:rsidRPr="005924CF">
        <w:rPr>
          <w:rFonts w:ascii="Times New Roman" w:eastAsia="TimesNewRoman" w:hAnsi="Times New Roman"/>
          <w:sz w:val="28"/>
          <w:szCs w:val="28"/>
        </w:rPr>
        <w:t>является обилие объектов ку</w:t>
      </w:r>
      <w:r w:rsidR="004A5B8E">
        <w:rPr>
          <w:rFonts w:ascii="Times New Roman" w:eastAsia="TimesNewRoman" w:hAnsi="Times New Roman"/>
          <w:sz w:val="28"/>
          <w:szCs w:val="28"/>
        </w:rPr>
        <w:t xml:space="preserve">льтурного наследия и связанных </w:t>
      </w:r>
      <w:r w:rsidRPr="005924CF">
        <w:rPr>
          <w:rFonts w:ascii="Times New Roman" w:eastAsia="TimesNewRoman" w:hAnsi="Times New Roman"/>
          <w:sz w:val="28"/>
          <w:szCs w:val="28"/>
        </w:rPr>
        <w:t xml:space="preserve">с ними зон, плотность застройки и отсутствие свободных </w:t>
      </w:r>
      <w:r w:rsidR="004A5B8E">
        <w:rPr>
          <w:rFonts w:ascii="Times New Roman" w:eastAsia="TimesNewRoman" w:hAnsi="Times New Roman"/>
          <w:sz w:val="28"/>
          <w:szCs w:val="28"/>
        </w:rPr>
        <w:t>территорий для новой застройки.</w:t>
      </w:r>
    </w:p>
    <w:p w:rsidR="00110EB1" w:rsidRPr="005924CF" w:rsidRDefault="00110EB1" w:rsidP="00110EB1">
      <w:pPr>
        <w:pStyle w:val="afffffffc"/>
        <w:tabs>
          <w:tab w:val="left" w:pos="1134"/>
        </w:tabs>
        <w:autoSpaceDE w:val="0"/>
        <w:autoSpaceDN w:val="0"/>
        <w:adjustRightInd w:val="0"/>
        <w:spacing w:line="240" w:lineRule="auto"/>
        <w:ind w:firstLine="709"/>
        <w:rPr>
          <w:rFonts w:ascii="Times New Roman" w:eastAsia="TimesNewRoman" w:hAnsi="Times New Roman"/>
          <w:sz w:val="28"/>
          <w:szCs w:val="28"/>
        </w:rPr>
      </w:pPr>
      <w:r w:rsidRPr="005924CF">
        <w:rPr>
          <w:rFonts w:ascii="Times New Roman" w:eastAsia="TimesNewRoman" w:hAnsi="Times New Roman"/>
          <w:sz w:val="28"/>
          <w:szCs w:val="28"/>
        </w:rPr>
        <w:t>Поэтому размещение пятна застройки проектируемого многоквартирного жилого дома на проекте планировки центральной части города осуществляется на месте ветхого нежилого здания по адресу</w:t>
      </w:r>
      <w:r w:rsidR="00D026BE">
        <w:rPr>
          <w:rFonts w:ascii="Times New Roman" w:eastAsia="TimesNewRoman" w:hAnsi="Times New Roman"/>
          <w:sz w:val="28"/>
          <w:szCs w:val="28"/>
        </w:rPr>
        <w:t>:</w:t>
      </w:r>
      <w:r w:rsidRPr="005924CF">
        <w:rPr>
          <w:rFonts w:ascii="Times New Roman" w:eastAsia="TimesNewRoman" w:hAnsi="Times New Roman"/>
          <w:sz w:val="28"/>
          <w:szCs w:val="28"/>
        </w:rPr>
        <w:t xml:space="preserve"> </w:t>
      </w:r>
      <w:r w:rsidR="00D026BE">
        <w:rPr>
          <w:rFonts w:ascii="Times New Roman" w:eastAsia="TimesNewRoman" w:hAnsi="Times New Roman"/>
          <w:sz w:val="28"/>
          <w:szCs w:val="28"/>
        </w:rPr>
        <w:br/>
      </w:r>
      <w:r w:rsidRPr="005924CF">
        <w:rPr>
          <w:rFonts w:ascii="Times New Roman" w:eastAsia="TimesNewRoman" w:hAnsi="Times New Roman"/>
          <w:sz w:val="28"/>
          <w:szCs w:val="28"/>
        </w:rPr>
        <w:t xml:space="preserve">просп. </w:t>
      </w:r>
      <w:proofErr w:type="spellStart"/>
      <w:r w:rsidRPr="005924CF">
        <w:rPr>
          <w:rFonts w:ascii="Times New Roman" w:eastAsia="TimesNewRoman" w:hAnsi="Times New Roman"/>
          <w:sz w:val="28"/>
          <w:szCs w:val="28"/>
        </w:rPr>
        <w:t>Чумбарова-Лучинского</w:t>
      </w:r>
      <w:proofErr w:type="spellEnd"/>
      <w:r w:rsidRPr="005924CF">
        <w:rPr>
          <w:rFonts w:ascii="Times New Roman" w:eastAsia="TimesNewRoman" w:hAnsi="Times New Roman"/>
          <w:sz w:val="28"/>
          <w:szCs w:val="28"/>
        </w:rPr>
        <w:t>, д</w:t>
      </w:r>
      <w:r w:rsidR="004A5B8E">
        <w:rPr>
          <w:rFonts w:ascii="Times New Roman" w:eastAsia="TimesNewRoman" w:hAnsi="Times New Roman"/>
          <w:sz w:val="28"/>
          <w:szCs w:val="28"/>
        </w:rPr>
        <w:t>.</w:t>
      </w:r>
      <w:r w:rsidRPr="005924CF">
        <w:rPr>
          <w:rFonts w:ascii="Times New Roman" w:eastAsia="TimesNewRoman" w:hAnsi="Times New Roman"/>
          <w:sz w:val="28"/>
          <w:szCs w:val="28"/>
        </w:rPr>
        <w:t xml:space="preserve"> 30. к</w:t>
      </w:r>
      <w:r w:rsidR="004A5B8E">
        <w:rPr>
          <w:rFonts w:ascii="Times New Roman" w:eastAsia="TimesNewRoman" w:hAnsi="Times New Roman"/>
          <w:sz w:val="28"/>
          <w:szCs w:val="28"/>
        </w:rPr>
        <w:t>орп</w:t>
      </w:r>
      <w:r w:rsidRPr="005924CF">
        <w:rPr>
          <w:rFonts w:ascii="Times New Roman" w:eastAsia="TimesNewRoman" w:hAnsi="Times New Roman"/>
          <w:sz w:val="28"/>
          <w:szCs w:val="28"/>
        </w:rPr>
        <w:t>.</w:t>
      </w:r>
      <w:r w:rsidR="004A5B8E">
        <w:rPr>
          <w:rFonts w:ascii="Times New Roman" w:eastAsia="TimesNewRoman" w:hAnsi="Times New Roman"/>
          <w:sz w:val="28"/>
          <w:szCs w:val="28"/>
        </w:rPr>
        <w:t xml:space="preserve"> </w:t>
      </w:r>
      <w:r w:rsidRPr="005924CF">
        <w:rPr>
          <w:rFonts w:ascii="Times New Roman" w:eastAsia="TimesNewRoman" w:hAnsi="Times New Roman"/>
          <w:sz w:val="28"/>
          <w:szCs w:val="28"/>
        </w:rPr>
        <w:t>1,</w:t>
      </w:r>
      <w:r w:rsidRPr="005924CF">
        <w:rPr>
          <w:rFonts w:ascii="Times New Roman" w:hAnsi="Times New Roman"/>
          <w:sz w:val="28"/>
          <w:szCs w:val="28"/>
        </w:rPr>
        <w:t xml:space="preserve"> </w:t>
      </w:r>
      <w:r w:rsidRPr="005924CF">
        <w:rPr>
          <w:rFonts w:ascii="Times New Roman" w:eastAsia="TimesNewRoman" w:hAnsi="Times New Roman"/>
          <w:sz w:val="28"/>
          <w:szCs w:val="28"/>
        </w:rPr>
        <w:t>основные несущие конструкции которого сохраняют прочность, достаточную для обеспечения устойчивости здания, однако здание перестает удовлетворять заданным эксплуатационным требованиям.</w:t>
      </w:r>
    </w:p>
    <w:p w:rsidR="004A5B8E" w:rsidRDefault="00110EB1" w:rsidP="004A5B8E">
      <w:pPr>
        <w:pStyle w:val="afffffffc"/>
        <w:tabs>
          <w:tab w:val="left" w:pos="1134"/>
        </w:tabs>
        <w:autoSpaceDE w:val="0"/>
        <w:autoSpaceDN w:val="0"/>
        <w:adjustRightInd w:val="0"/>
        <w:spacing w:line="240" w:lineRule="auto"/>
        <w:ind w:firstLine="709"/>
        <w:rPr>
          <w:rFonts w:ascii="Times New Roman" w:eastAsia="TimesNewRoman" w:hAnsi="Times New Roman"/>
          <w:sz w:val="28"/>
          <w:szCs w:val="28"/>
        </w:rPr>
      </w:pPr>
      <w:r w:rsidRPr="005924CF">
        <w:rPr>
          <w:rFonts w:ascii="Times New Roman" w:eastAsia="TimesNewRoman" w:hAnsi="Times New Roman"/>
          <w:sz w:val="28"/>
          <w:szCs w:val="28"/>
        </w:rPr>
        <w:t xml:space="preserve">В корректировке </w:t>
      </w:r>
      <w:r w:rsidR="004A5B8E">
        <w:rPr>
          <w:rFonts w:ascii="Times New Roman" w:eastAsia="TimesNewRoman" w:hAnsi="Times New Roman"/>
          <w:sz w:val="28"/>
          <w:szCs w:val="28"/>
        </w:rPr>
        <w:t>п</w:t>
      </w:r>
      <w:r w:rsidRPr="005924CF">
        <w:rPr>
          <w:rFonts w:ascii="Times New Roman" w:eastAsia="TimesNewRoman" w:hAnsi="Times New Roman"/>
          <w:sz w:val="28"/>
          <w:szCs w:val="28"/>
        </w:rPr>
        <w:t>роекта планировки закладываются следующие принципы:</w:t>
      </w:r>
    </w:p>
    <w:p w:rsidR="004A5B8E" w:rsidRDefault="00110EB1" w:rsidP="004A5B8E">
      <w:pPr>
        <w:pStyle w:val="afffffffc"/>
        <w:tabs>
          <w:tab w:val="left" w:pos="1134"/>
        </w:tabs>
        <w:autoSpaceDE w:val="0"/>
        <w:autoSpaceDN w:val="0"/>
        <w:adjustRightInd w:val="0"/>
        <w:spacing w:line="240" w:lineRule="auto"/>
        <w:ind w:firstLine="709"/>
        <w:rPr>
          <w:rFonts w:ascii="Times New Roman" w:eastAsia="TimesNewRoman" w:hAnsi="Times New Roman"/>
          <w:sz w:val="28"/>
          <w:szCs w:val="28"/>
        </w:rPr>
      </w:pPr>
      <w:r w:rsidRPr="005924CF">
        <w:rPr>
          <w:rFonts w:ascii="Times New Roman" w:eastAsia="TimesNewRoman" w:hAnsi="Times New Roman"/>
          <w:sz w:val="28"/>
          <w:szCs w:val="28"/>
        </w:rPr>
        <w:t>повышение уровня урбанизации квартала с ликвидацией рыхлой</w:t>
      </w:r>
      <w:r w:rsidR="004A5B8E">
        <w:rPr>
          <w:rFonts w:ascii="Times New Roman" w:eastAsia="TimesNewRoman" w:hAnsi="Times New Roman"/>
          <w:sz w:val="28"/>
          <w:szCs w:val="28"/>
        </w:rPr>
        <w:t xml:space="preserve"> </w:t>
      </w:r>
      <w:r w:rsidR="00D026BE">
        <w:rPr>
          <w:rFonts w:ascii="Times New Roman" w:eastAsia="TimesNewRoman" w:hAnsi="Times New Roman"/>
          <w:sz w:val="28"/>
          <w:szCs w:val="28"/>
        </w:rPr>
        <w:br/>
      </w:r>
      <w:r w:rsidRPr="005924CF">
        <w:rPr>
          <w:rFonts w:ascii="Times New Roman" w:eastAsia="TimesNewRoman" w:hAnsi="Times New Roman"/>
          <w:sz w:val="28"/>
          <w:szCs w:val="28"/>
        </w:rPr>
        <w:t>и малоценной ветхой застройки;</w:t>
      </w:r>
    </w:p>
    <w:p w:rsidR="004A5B8E" w:rsidRDefault="00110EB1" w:rsidP="004A5B8E">
      <w:pPr>
        <w:pStyle w:val="afffffffc"/>
        <w:tabs>
          <w:tab w:val="left" w:pos="1134"/>
        </w:tabs>
        <w:autoSpaceDE w:val="0"/>
        <w:autoSpaceDN w:val="0"/>
        <w:adjustRightInd w:val="0"/>
        <w:spacing w:line="240" w:lineRule="auto"/>
        <w:ind w:firstLine="709"/>
        <w:rPr>
          <w:rFonts w:ascii="Times New Roman" w:eastAsia="TimesNewRoman" w:hAnsi="Times New Roman"/>
          <w:sz w:val="28"/>
          <w:szCs w:val="28"/>
        </w:rPr>
      </w:pPr>
      <w:r w:rsidRPr="005924CF">
        <w:rPr>
          <w:rFonts w:ascii="Times New Roman" w:eastAsia="TimesNewRoman" w:hAnsi="Times New Roman"/>
          <w:sz w:val="28"/>
          <w:szCs w:val="28"/>
        </w:rPr>
        <w:t xml:space="preserve">формирование системы обслуживающих и деловых центров </w:t>
      </w:r>
      <w:r w:rsidR="00D026BE">
        <w:rPr>
          <w:rFonts w:ascii="Times New Roman" w:eastAsia="TimesNewRoman" w:hAnsi="Times New Roman"/>
          <w:sz w:val="28"/>
          <w:szCs w:val="28"/>
        </w:rPr>
        <w:br/>
      </w:r>
      <w:r w:rsidRPr="005924CF">
        <w:rPr>
          <w:rFonts w:ascii="Times New Roman" w:eastAsia="TimesNewRoman" w:hAnsi="Times New Roman"/>
          <w:sz w:val="28"/>
          <w:szCs w:val="28"/>
        </w:rPr>
        <w:t>на основных планировочных направлениях и композиционных узлах;</w:t>
      </w:r>
    </w:p>
    <w:p w:rsidR="004A5B8E" w:rsidRDefault="004A5B8E" w:rsidP="004A5B8E">
      <w:pPr>
        <w:pStyle w:val="afffffffc"/>
        <w:tabs>
          <w:tab w:val="left" w:pos="1134"/>
        </w:tabs>
        <w:autoSpaceDE w:val="0"/>
        <w:autoSpaceDN w:val="0"/>
        <w:adjustRightInd w:val="0"/>
        <w:spacing w:line="240" w:lineRule="auto"/>
        <w:ind w:firstLine="709"/>
        <w:rPr>
          <w:rFonts w:ascii="Times New Roman" w:eastAsia="TimesNewRoman" w:hAnsi="Times New Roman"/>
          <w:sz w:val="28"/>
          <w:szCs w:val="28"/>
        </w:rPr>
      </w:pPr>
      <w:r>
        <w:rPr>
          <w:rFonts w:ascii="Times New Roman" w:eastAsia="TimesNewRoman" w:hAnsi="Times New Roman"/>
          <w:sz w:val="28"/>
          <w:szCs w:val="28"/>
        </w:rPr>
        <w:t>формирование</w:t>
      </w:r>
      <w:r w:rsidR="00110EB1" w:rsidRPr="005924CF">
        <w:rPr>
          <w:rFonts w:ascii="Times New Roman" w:eastAsia="TimesNewRoman" w:hAnsi="Times New Roman"/>
          <w:sz w:val="28"/>
          <w:szCs w:val="28"/>
        </w:rPr>
        <w:t xml:space="preserve"> системы пешеходных зон в районе жилой застройки </w:t>
      </w:r>
      <w:r w:rsidR="00D026BE">
        <w:rPr>
          <w:rFonts w:ascii="Times New Roman" w:eastAsia="TimesNewRoman" w:hAnsi="Times New Roman"/>
          <w:sz w:val="28"/>
          <w:szCs w:val="28"/>
        </w:rPr>
        <w:br/>
      </w:r>
      <w:r w:rsidR="00110EB1" w:rsidRPr="005924CF">
        <w:rPr>
          <w:rFonts w:ascii="Times New Roman" w:eastAsia="TimesNewRoman" w:hAnsi="Times New Roman"/>
          <w:sz w:val="28"/>
          <w:szCs w:val="28"/>
        </w:rPr>
        <w:t xml:space="preserve">с созданием глубинных связей ул. Володарского и просп. Ломоносова </w:t>
      </w:r>
      <w:r w:rsidR="00D026BE">
        <w:rPr>
          <w:rFonts w:ascii="Times New Roman" w:eastAsia="TimesNewRoman" w:hAnsi="Times New Roman"/>
          <w:sz w:val="28"/>
          <w:szCs w:val="28"/>
        </w:rPr>
        <w:br/>
      </w:r>
      <w:r w:rsidR="00110EB1" w:rsidRPr="005924CF">
        <w:rPr>
          <w:rFonts w:ascii="Times New Roman" w:eastAsia="TimesNewRoman" w:hAnsi="Times New Roman"/>
          <w:sz w:val="28"/>
          <w:szCs w:val="28"/>
        </w:rPr>
        <w:t>с внутренними террито</w:t>
      </w:r>
      <w:r>
        <w:rPr>
          <w:rFonts w:ascii="Times New Roman" w:eastAsia="TimesNewRoman" w:hAnsi="Times New Roman"/>
          <w:sz w:val="28"/>
          <w:szCs w:val="28"/>
        </w:rPr>
        <w:t>риями;</w:t>
      </w:r>
    </w:p>
    <w:p w:rsidR="00110EB1" w:rsidRPr="005924CF" w:rsidRDefault="00110EB1" w:rsidP="004A5B8E">
      <w:pPr>
        <w:pStyle w:val="afffffffc"/>
        <w:tabs>
          <w:tab w:val="left" w:pos="1134"/>
        </w:tabs>
        <w:autoSpaceDE w:val="0"/>
        <w:autoSpaceDN w:val="0"/>
        <w:adjustRightInd w:val="0"/>
        <w:spacing w:line="240" w:lineRule="auto"/>
        <w:ind w:firstLine="709"/>
        <w:rPr>
          <w:rFonts w:ascii="Times New Roman" w:eastAsia="TimesNewRoman" w:hAnsi="Times New Roman"/>
          <w:sz w:val="28"/>
          <w:szCs w:val="28"/>
        </w:rPr>
      </w:pPr>
      <w:r w:rsidRPr="005924CF">
        <w:rPr>
          <w:rFonts w:ascii="Times New Roman" w:eastAsia="TimesNewRoman" w:hAnsi="Times New Roman"/>
          <w:sz w:val="28"/>
          <w:szCs w:val="28"/>
        </w:rPr>
        <w:t>формирование сквозных проездов и пешеходных связей, обеспечение доступа ко всем зданиям.</w:t>
      </w:r>
    </w:p>
    <w:p w:rsidR="00110EB1" w:rsidRPr="005924CF" w:rsidRDefault="00110EB1" w:rsidP="00110EB1">
      <w:pPr>
        <w:pStyle w:val="afffffffc"/>
        <w:spacing w:line="240" w:lineRule="auto"/>
        <w:ind w:firstLine="709"/>
        <w:rPr>
          <w:rFonts w:ascii="Times New Roman" w:eastAsia="TimesNewRoman" w:hAnsi="Times New Roman"/>
          <w:sz w:val="28"/>
          <w:szCs w:val="28"/>
        </w:rPr>
      </w:pPr>
      <w:r w:rsidRPr="005924CF">
        <w:rPr>
          <w:rFonts w:ascii="Times New Roman" w:eastAsia="TimesNewRoman" w:hAnsi="Times New Roman"/>
          <w:sz w:val="28"/>
          <w:szCs w:val="28"/>
        </w:rPr>
        <w:t xml:space="preserve">Настоящий проект развивает сложившееся многофункциональное построение городского центра. Традиционно сложившееся зонирование </w:t>
      </w:r>
      <w:r w:rsidR="00D026BE">
        <w:rPr>
          <w:rFonts w:ascii="Times New Roman" w:eastAsia="TimesNewRoman" w:hAnsi="Times New Roman"/>
          <w:sz w:val="28"/>
          <w:szCs w:val="28"/>
        </w:rPr>
        <w:br/>
      </w:r>
      <w:r w:rsidRPr="005924CF">
        <w:rPr>
          <w:rFonts w:ascii="Times New Roman" w:eastAsia="TimesNewRoman" w:hAnsi="Times New Roman"/>
          <w:sz w:val="28"/>
          <w:szCs w:val="28"/>
        </w:rPr>
        <w:t>и структура района получают свое дальнейшее развитие в рамках утвержденного Генерального плана муниципального образования "Город Архангельск".</w:t>
      </w:r>
    </w:p>
    <w:p w:rsidR="00110EB1" w:rsidRPr="005924CF" w:rsidRDefault="00110EB1" w:rsidP="00110EB1">
      <w:pPr>
        <w:pStyle w:val="afffffffc"/>
        <w:spacing w:line="240" w:lineRule="auto"/>
        <w:ind w:firstLine="709"/>
        <w:rPr>
          <w:rFonts w:ascii="Times New Roman" w:eastAsia="TimesNewRoman" w:hAnsi="Times New Roman"/>
          <w:sz w:val="28"/>
          <w:szCs w:val="28"/>
        </w:rPr>
      </w:pPr>
      <w:r w:rsidRPr="005924CF">
        <w:rPr>
          <w:rFonts w:ascii="Times New Roman" w:eastAsia="TimesNewRoman" w:hAnsi="Times New Roman"/>
          <w:sz w:val="28"/>
          <w:szCs w:val="28"/>
        </w:rPr>
        <w:t xml:space="preserve">Проектом предлагается организация внутренних пешеходных связей </w:t>
      </w:r>
      <w:r w:rsidR="00D026BE">
        <w:rPr>
          <w:rFonts w:ascii="Times New Roman" w:eastAsia="TimesNewRoman" w:hAnsi="Times New Roman"/>
          <w:sz w:val="28"/>
          <w:szCs w:val="28"/>
        </w:rPr>
        <w:br/>
      </w:r>
      <w:r w:rsidRPr="005924CF">
        <w:rPr>
          <w:rFonts w:ascii="Times New Roman" w:eastAsia="TimesNewRoman" w:hAnsi="Times New Roman"/>
          <w:sz w:val="28"/>
          <w:szCs w:val="28"/>
        </w:rPr>
        <w:lastRenderedPageBreak/>
        <w:t xml:space="preserve">и </w:t>
      </w:r>
      <w:proofErr w:type="spellStart"/>
      <w:r w:rsidRPr="005924CF">
        <w:rPr>
          <w:rFonts w:ascii="Times New Roman" w:eastAsia="TimesNewRoman" w:hAnsi="Times New Roman"/>
          <w:sz w:val="28"/>
          <w:szCs w:val="28"/>
        </w:rPr>
        <w:t>внутридворовых</w:t>
      </w:r>
      <w:proofErr w:type="spellEnd"/>
      <w:r w:rsidRPr="005924CF">
        <w:rPr>
          <w:rFonts w:ascii="Times New Roman" w:eastAsia="TimesNewRoman" w:hAnsi="Times New Roman"/>
          <w:sz w:val="28"/>
          <w:szCs w:val="28"/>
        </w:rPr>
        <w:t xml:space="preserve"> проездов, соединяющих основные центры притяжения.</w:t>
      </w:r>
    </w:p>
    <w:p w:rsidR="00110EB1" w:rsidRPr="005924CF" w:rsidRDefault="00110EB1" w:rsidP="00110EB1">
      <w:pPr>
        <w:pStyle w:val="afffffffc"/>
        <w:spacing w:line="240" w:lineRule="auto"/>
        <w:ind w:firstLine="709"/>
        <w:rPr>
          <w:rFonts w:ascii="Times New Roman" w:eastAsia="TimesNewRoman" w:hAnsi="Times New Roman"/>
          <w:sz w:val="28"/>
          <w:szCs w:val="28"/>
        </w:rPr>
      </w:pPr>
      <w:r w:rsidRPr="005924CF">
        <w:rPr>
          <w:rFonts w:ascii="Times New Roman" w:hAnsi="Times New Roman"/>
          <w:sz w:val="28"/>
          <w:szCs w:val="28"/>
          <w:lang w:eastAsia="en-US"/>
        </w:rPr>
        <w:t>Проектируемая те</w:t>
      </w:r>
      <w:r w:rsidR="004A5B8E">
        <w:rPr>
          <w:rFonts w:ascii="Times New Roman" w:hAnsi="Times New Roman"/>
          <w:sz w:val="28"/>
          <w:szCs w:val="28"/>
          <w:lang w:eastAsia="en-US"/>
        </w:rPr>
        <w:t xml:space="preserve">рритория находится в </w:t>
      </w:r>
      <w:r w:rsidRPr="005924CF">
        <w:rPr>
          <w:rFonts w:ascii="Times New Roman" w:hAnsi="Times New Roman"/>
          <w:sz w:val="28"/>
          <w:szCs w:val="28"/>
          <w:lang w:eastAsia="en-US"/>
        </w:rPr>
        <w:t>двух</w:t>
      </w:r>
      <w:r w:rsidR="004A5B8E">
        <w:rPr>
          <w:rFonts w:ascii="Times New Roman" w:hAnsi="Times New Roman"/>
          <w:sz w:val="28"/>
          <w:szCs w:val="28"/>
          <w:lang w:eastAsia="en-US"/>
        </w:rPr>
        <w:t xml:space="preserve"> территориальных</w:t>
      </w:r>
      <w:r w:rsidRPr="005924CF">
        <w:rPr>
          <w:rFonts w:ascii="Times New Roman" w:hAnsi="Times New Roman"/>
          <w:sz w:val="28"/>
          <w:szCs w:val="28"/>
          <w:lang w:eastAsia="en-US"/>
        </w:rPr>
        <w:t xml:space="preserve"> зонах – зон</w:t>
      </w:r>
      <w:r w:rsidR="004A5B8E">
        <w:rPr>
          <w:rFonts w:ascii="Times New Roman" w:hAnsi="Times New Roman"/>
          <w:sz w:val="28"/>
          <w:szCs w:val="28"/>
          <w:lang w:eastAsia="en-US"/>
        </w:rPr>
        <w:t>е</w:t>
      </w:r>
      <w:r w:rsidRPr="005924CF">
        <w:rPr>
          <w:rFonts w:ascii="Times New Roman" w:hAnsi="Times New Roman"/>
          <w:sz w:val="28"/>
          <w:szCs w:val="28"/>
          <w:lang w:eastAsia="en-US"/>
        </w:rPr>
        <w:t xml:space="preserve"> малоэтажных многоквартирных и многоэтажных жилых домов Ж-6 </w:t>
      </w:r>
      <w:r w:rsidR="00D026BE">
        <w:rPr>
          <w:rFonts w:ascii="Times New Roman" w:hAnsi="Times New Roman"/>
          <w:sz w:val="28"/>
          <w:szCs w:val="28"/>
          <w:lang w:eastAsia="en-US"/>
        </w:rPr>
        <w:br/>
      </w:r>
      <w:r w:rsidRPr="005924CF">
        <w:rPr>
          <w:rFonts w:ascii="Times New Roman" w:hAnsi="Times New Roman"/>
          <w:sz w:val="28"/>
          <w:szCs w:val="28"/>
          <w:lang w:eastAsia="en-US"/>
        </w:rPr>
        <w:t>и многофункциональн</w:t>
      </w:r>
      <w:r w:rsidR="004A5B8E">
        <w:rPr>
          <w:rFonts w:ascii="Times New Roman" w:hAnsi="Times New Roman"/>
          <w:sz w:val="28"/>
          <w:szCs w:val="28"/>
          <w:lang w:eastAsia="en-US"/>
        </w:rPr>
        <w:t>ой</w:t>
      </w:r>
      <w:r w:rsidRPr="005924CF">
        <w:rPr>
          <w:rFonts w:ascii="Times New Roman" w:hAnsi="Times New Roman"/>
          <w:sz w:val="28"/>
          <w:szCs w:val="28"/>
          <w:lang w:eastAsia="en-US"/>
        </w:rPr>
        <w:t xml:space="preserve"> зон</w:t>
      </w:r>
      <w:r w:rsidR="004A5B8E">
        <w:rPr>
          <w:rFonts w:ascii="Times New Roman" w:hAnsi="Times New Roman"/>
          <w:sz w:val="28"/>
          <w:szCs w:val="28"/>
          <w:lang w:eastAsia="en-US"/>
        </w:rPr>
        <w:t>е</w:t>
      </w:r>
      <w:r w:rsidRPr="005924CF">
        <w:rPr>
          <w:rFonts w:ascii="Times New Roman" w:hAnsi="Times New Roman"/>
          <w:sz w:val="28"/>
          <w:szCs w:val="28"/>
          <w:lang w:eastAsia="en-US"/>
        </w:rPr>
        <w:t xml:space="preserve"> объектов жилой и общественной застройки </w:t>
      </w:r>
      <w:r w:rsidR="00D026BE">
        <w:rPr>
          <w:rFonts w:ascii="Times New Roman" w:hAnsi="Times New Roman"/>
          <w:sz w:val="28"/>
          <w:szCs w:val="28"/>
          <w:lang w:eastAsia="en-US"/>
        </w:rPr>
        <w:br/>
      </w:r>
      <w:r w:rsidRPr="005924CF">
        <w:rPr>
          <w:rFonts w:ascii="Times New Roman" w:hAnsi="Times New Roman"/>
          <w:sz w:val="28"/>
          <w:szCs w:val="28"/>
          <w:lang w:eastAsia="en-US"/>
        </w:rPr>
        <w:t>МФ-8.</w:t>
      </w:r>
    </w:p>
    <w:p w:rsidR="00110EB1" w:rsidRPr="005924CF" w:rsidRDefault="00110EB1" w:rsidP="00110EB1">
      <w:pPr>
        <w:pStyle w:val="afffffffc"/>
        <w:spacing w:line="240" w:lineRule="auto"/>
        <w:ind w:firstLine="709"/>
        <w:rPr>
          <w:rFonts w:ascii="Times New Roman" w:hAnsi="Times New Roman"/>
          <w:sz w:val="28"/>
          <w:szCs w:val="28"/>
          <w:lang w:eastAsia="en-US"/>
        </w:rPr>
      </w:pPr>
      <w:r w:rsidRPr="005924CF">
        <w:rPr>
          <w:rFonts w:ascii="Times New Roman" w:hAnsi="Times New Roman"/>
          <w:sz w:val="28"/>
          <w:szCs w:val="28"/>
          <w:lang w:eastAsia="en-US"/>
        </w:rPr>
        <w:t>Участок с проектируемым жилым домом, а также другие существующие жилые до</w:t>
      </w:r>
      <w:r w:rsidR="004A5B8E">
        <w:rPr>
          <w:rFonts w:ascii="Times New Roman" w:hAnsi="Times New Roman"/>
          <w:sz w:val="28"/>
          <w:szCs w:val="28"/>
          <w:lang w:eastAsia="en-US"/>
        </w:rPr>
        <w:t xml:space="preserve">ма </w:t>
      </w:r>
      <w:r w:rsidRPr="005924CF">
        <w:rPr>
          <w:rFonts w:ascii="Times New Roman" w:hAnsi="Times New Roman"/>
          <w:sz w:val="28"/>
          <w:szCs w:val="28"/>
          <w:lang w:eastAsia="en-US"/>
        </w:rPr>
        <w:t>распложены в зоне малоэтажных многоквартир</w:t>
      </w:r>
      <w:r w:rsidR="004A5B8E">
        <w:rPr>
          <w:rFonts w:ascii="Times New Roman" w:hAnsi="Times New Roman"/>
          <w:sz w:val="28"/>
          <w:szCs w:val="28"/>
          <w:lang w:eastAsia="en-US"/>
        </w:rPr>
        <w:t xml:space="preserve">ных </w:t>
      </w:r>
      <w:r w:rsidR="00D026BE">
        <w:rPr>
          <w:rFonts w:ascii="Times New Roman" w:hAnsi="Times New Roman"/>
          <w:sz w:val="28"/>
          <w:szCs w:val="28"/>
          <w:lang w:eastAsia="en-US"/>
        </w:rPr>
        <w:br/>
      </w:r>
      <w:r w:rsidR="004A5B8E">
        <w:rPr>
          <w:rFonts w:ascii="Times New Roman" w:hAnsi="Times New Roman"/>
          <w:sz w:val="28"/>
          <w:szCs w:val="28"/>
          <w:lang w:eastAsia="en-US"/>
        </w:rPr>
        <w:t xml:space="preserve">и многоэтажных жилых домов </w:t>
      </w:r>
      <w:r w:rsidRPr="005924CF">
        <w:rPr>
          <w:rFonts w:ascii="Times New Roman" w:hAnsi="Times New Roman"/>
          <w:sz w:val="28"/>
          <w:szCs w:val="28"/>
          <w:lang w:eastAsia="en-US"/>
        </w:rPr>
        <w:t>Ж-6</w:t>
      </w:r>
      <w:r w:rsidR="004A5B8E">
        <w:rPr>
          <w:rFonts w:ascii="Times New Roman" w:hAnsi="Times New Roman"/>
          <w:sz w:val="28"/>
          <w:szCs w:val="28"/>
          <w:lang w:eastAsia="en-US"/>
        </w:rPr>
        <w:t xml:space="preserve">. </w:t>
      </w:r>
      <w:r w:rsidRPr="005924CF">
        <w:rPr>
          <w:rFonts w:ascii="Times New Roman" w:hAnsi="Times New Roman"/>
          <w:sz w:val="28"/>
          <w:szCs w:val="28"/>
          <w:lang w:eastAsia="en-US"/>
        </w:rPr>
        <w:t>В многофункциональной зоне объектов жилой и общественной застройки МФ-8 находятся админи</w:t>
      </w:r>
      <w:r w:rsidR="00D026BE">
        <w:rPr>
          <w:rFonts w:ascii="Times New Roman" w:hAnsi="Times New Roman"/>
          <w:sz w:val="28"/>
          <w:szCs w:val="28"/>
          <w:lang w:eastAsia="en-US"/>
        </w:rPr>
        <w:t>ст</w:t>
      </w:r>
      <w:r w:rsidRPr="005924CF">
        <w:rPr>
          <w:rFonts w:ascii="Times New Roman" w:hAnsi="Times New Roman"/>
          <w:sz w:val="28"/>
          <w:szCs w:val="28"/>
          <w:lang w:eastAsia="en-US"/>
        </w:rPr>
        <w:t>ративно-деловые здания, магазины, общеобразовательная школа (Открытая сменная школа), Архангельский техникум строительства и экономики.</w:t>
      </w:r>
    </w:p>
    <w:p w:rsidR="00110EB1" w:rsidRPr="005924CF" w:rsidRDefault="00110EB1" w:rsidP="00110EB1">
      <w:pPr>
        <w:pStyle w:val="afffffffc"/>
        <w:spacing w:line="240" w:lineRule="auto"/>
        <w:ind w:firstLine="709"/>
        <w:rPr>
          <w:rFonts w:ascii="Times New Roman" w:hAnsi="Times New Roman"/>
          <w:sz w:val="28"/>
          <w:szCs w:val="28"/>
          <w:lang w:eastAsia="en-US"/>
        </w:rPr>
      </w:pPr>
      <w:r w:rsidRPr="005924CF">
        <w:rPr>
          <w:rFonts w:ascii="Times New Roman" w:hAnsi="Times New Roman"/>
          <w:sz w:val="28"/>
          <w:szCs w:val="28"/>
          <w:lang w:eastAsia="en-US"/>
        </w:rPr>
        <w:t xml:space="preserve">Застройка формируется зданиями разной этажности в зависимости </w:t>
      </w:r>
      <w:r w:rsidR="00D026BE">
        <w:rPr>
          <w:rFonts w:ascii="Times New Roman" w:hAnsi="Times New Roman"/>
          <w:sz w:val="28"/>
          <w:szCs w:val="28"/>
          <w:lang w:eastAsia="en-US"/>
        </w:rPr>
        <w:br/>
      </w:r>
      <w:r w:rsidRPr="005924CF">
        <w:rPr>
          <w:rFonts w:ascii="Times New Roman" w:hAnsi="Times New Roman"/>
          <w:sz w:val="28"/>
          <w:szCs w:val="28"/>
          <w:lang w:eastAsia="en-US"/>
        </w:rPr>
        <w:t>от их</w:t>
      </w:r>
      <w:r w:rsidR="004A5B8E">
        <w:rPr>
          <w:rFonts w:ascii="Times New Roman" w:hAnsi="Times New Roman"/>
          <w:sz w:val="28"/>
          <w:szCs w:val="28"/>
          <w:lang w:eastAsia="en-US"/>
        </w:rPr>
        <w:t xml:space="preserve"> </w:t>
      </w:r>
      <w:r w:rsidRPr="005924CF">
        <w:rPr>
          <w:rFonts w:ascii="Times New Roman" w:hAnsi="Times New Roman"/>
          <w:sz w:val="28"/>
          <w:szCs w:val="28"/>
          <w:lang w:eastAsia="en-US"/>
        </w:rPr>
        <w:t>местонахождения на рассматриваемой территории.</w:t>
      </w:r>
    </w:p>
    <w:p w:rsidR="00110EB1" w:rsidRPr="005924CF" w:rsidRDefault="00110EB1" w:rsidP="00110EB1">
      <w:pPr>
        <w:pStyle w:val="afffffffc"/>
        <w:spacing w:line="240" w:lineRule="auto"/>
        <w:ind w:firstLine="709"/>
        <w:rPr>
          <w:rFonts w:ascii="Times New Roman" w:hAnsi="Times New Roman"/>
          <w:sz w:val="28"/>
          <w:szCs w:val="28"/>
          <w:lang w:eastAsia="en-US"/>
        </w:rPr>
      </w:pPr>
      <w:r w:rsidRPr="005924CF">
        <w:rPr>
          <w:rFonts w:ascii="Times New Roman" w:hAnsi="Times New Roman"/>
          <w:sz w:val="28"/>
          <w:szCs w:val="28"/>
          <w:lang w:eastAsia="en-US"/>
        </w:rPr>
        <w:t xml:space="preserve">Значительную часть территории занимает историческая застройка просп. </w:t>
      </w:r>
      <w:proofErr w:type="spellStart"/>
      <w:r w:rsidRPr="005924CF">
        <w:rPr>
          <w:rFonts w:ascii="Times New Roman" w:hAnsi="Times New Roman"/>
          <w:sz w:val="28"/>
          <w:szCs w:val="28"/>
          <w:lang w:eastAsia="en-US"/>
        </w:rPr>
        <w:t>Чумбарова-Лучинского</w:t>
      </w:r>
      <w:proofErr w:type="spellEnd"/>
      <w:r w:rsidRPr="005924CF">
        <w:rPr>
          <w:rFonts w:ascii="Times New Roman" w:hAnsi="Times New Roman"/>
          <w:sz w:val="28"/>
          <w:szCs w:val="28"/>
          <w:lang w:eastAsia="en-US"/>
        </w:rPr>
        <w:t>.</w:t>
      </w:r>
    </w:p>
    <w:p w:rsidR="00110EB1" w:rsidRPr="005924CF" w:rsidRDefault="00110EB1" w:rsidP="00110EB1">
      <w:pPr>
        <w:pStyle w:val="afffffffc"/>
        <w:spacing w:line="240" w:lineRule="auto"/>
        <w:ind w:firstLine="709"/>
        <w:rPr>
          <w:rFonts w:ascii="Times New Roman" w:hAnsi="Times New Roman"/>
          <w:sz w:val="28"/>
          <w:szCs w:val="28"/>
          <w:lang w:eastAsia="en-US"/>
        </w:rPr>
      </w:pPr>
    </w:p>
    <w:p w:rsidR="00110EB1" w:rsidRPr="005924CF" w:rsidRDefault="0087561C" w:rsidP="004A5B8E">
      <w:pPr>
        <w:pStyle w:val="afffffffc"/>
        <w:tabs>
          <w:tab w:val="left" w:pos="1985"/>
        </w:tabs>
        <w:spacing w:line="240" w:lineRule="auto"/>
        <w:ind w:firstLine="0"/>
        <w:jc w:val="center"/>
        <w:rPr>
          <w:rFonts w:ascii="Times New Roman" w:hAnsi="Times New Roman"/>
          <w:sz w:val="28"/>
          <w:szCs w:val="28"/>
          <w:lang w:eastAsia="en-US"/>
        </w:rPr>
      </w:pPr>
      <w:r w:rsidRPr="005924CF">
        <w:rPr>
          <w:rFonts w:ascii="Times New Roman" w:hAnsi="Times New Roman"/>
          <w:sz w:val="28"/>
          <w:szCs w:val="28"/>
          <w:lang w:eastAsia="en-US"/>
        </w:rPr>
        <w:t xml:space="preserve">3. </w:t>
      </w:r>
      <w:r w:rsidR="00110EB1" w:rsidRPr="005924CF">
        <w:rPr>
          <w:rFonts w:ascii="Times New Roman" w:hAnsi="Times New Roman"/>
          <w:sz w:val="28"/>
          <w:szCs w:val="28"/>
          <w:lang w:eastAsia="en-US"/>
        </w:rPr>
        <w:t>О</w:t>
      </w:r>
      <w:r w:rsidR="004A5B8E" w:rsidRPr="005924CF">
        <w:rPr>
          <w:rFonts w:ascii="Times New Roman" w:hAnsi="Times New Roman"/>
          <w:sz w:val="28"/>
          <w:szCs w:val="28"/>
          <w:lang w:eastAsia="en-US"/>
        </w:rPr>
        <w:t>храна историко-культурного наследия</w:t>
      </w:r>
    </w:p>
    <w:p w:rsidR="00110EB1" w:rsidRPr="005924CF" w:rsidRDefault="00110EB1" w:rsidP="00110EB1">
      <w:pPr>
        <w:pStyle w:val="afffffffc"/>
        <w:tabs>
          <w:tab w:val="left" w:pos="1985"/>
        </w:tabs>
        <w:spacing w:line="240" w:lineRule="auto"/>
        <w:ind w:firstLine="709"/>
        <w:rPr>
          <w:rFonts w:ascii="Times New Roman" w:hAnsi="Times New Roman"/>
          <w:sz w:val="28"/>
          <w:szCs w:val="28"/>
          <w:lang w:eastAsia="en-US"/>
        </w:rPr>
      </w:pPr>
    </w:p>
    <w:p w:rsidR="00110EB1" w:rsidRPr="005924CF" w:rsidRDefault="00110EB1" w:rsidP="00110EB1">
      <w:pPr>
        <w:pStyle w:val="afffffffc"/>
        <w:spacing w:line="240" w:lineRule="auto"/>
        <w:ind w:firstLine="709"/>
        <w:rPr>
          <w:rFonts w:ascii="Times New Roman" w:eastAsia="TimesNewRoman" w:hAnsi="Times New Roman"/>
          <w:sz w:val="28"/>
          <w:szCs w:val="28"/>
        </w:rPr>
      </w:pPr>
      <w:r w:rsidRPr="005924CF">
        <w:rPr>
          <w:rFonts w:ascii="Times New Roman" w:eastAsia="TimesNewRoman" w:hAnsi="Times New Roman"/>
          <w:sz w:val="28"/>
          <w:szCs w:val="28"/>
        </w:rPr>
        <w:t>Раздел охраны историко-культурного наследия в данном проекте планировки выполнен по материалам "Историко-культурный опорный план, проект зон охраны и градостроительных регламентов по условиям охраны объектов культурного наследия", разработанным НИП "Этнос" в составе Генерального плана муниципального образования "Город Архангельск".</w:t>
      </w:r>
    </w:p>
    <w:p w:rsidR="00110EB1" w:rsidRPr="005924CF" w:rsidRDefault="00110EB1" w:rsidP="00110EB1">
      <w:pPr>
        <w:pStyle w:val="afffffffc"/>
        <w:spacing w:line="240" w:lineRule="auto"/>
        <w:ind w:firstLine="709"/>
        <w:rPr>
          <w:rFonts w:ascii="Times New Roman" w:eastAsia="TimesNewRoman" w:hAnsi="Times New Roman"/>
          <w:sz w:val="28"/>
          <w:szCs w:val="28"/>
        </w:rPr>
      </w:pPr>
      <w:r w:rsidRPr="005924CF">
        <w:rPr>
          <w:rFonts w:ascii="Times New Roman" w:eastAsia="TimesNewRoman" w:hAnsi="Times New Roman"/>
          <w:sz w:val="28"/>
          <w:szCs w:val="28"/>
        </w:rPr>
        <w:t>Историко-культурный потенциал центра города необходимо рассматривать в неразрывной связи с его природным ландшафтом. Своеобразие архитектурно-ландшафтной среды исторического центра города во многом определяется внутренними и внешними раскрытиями, пространственными и композиционными взаимосвязями, непосредственно характеризующими городской (антропогенный) ландшафт. Правильный анализ и понимание этих раскрытий и взаимосвязей способствует сохранению архитектурно</w:t>
      </w:r>
      <w:r w:rsidR="004A5B8E">
        <w:rPr>
          <w:rFonts w:ascii="Times New Roman" w:eastAsia="TimesNewRoman" w:hAnsi="Times New Roman"/>
          <w:sz w:val="28"/>
          <w:szCs w:val="28"/>
        </w:rPr>
        <w:t>-</w:t>
      </w:r>
      <w:r w:rsidRPr="005924CF">
        <w:rPr>
          <w:rFonts w:ascii="Times New Roman" w:eastAsia="TimesNewRoman" w:hAnsi="Times New Roman"/>
          <w:sz w:val="28"/>
          <w:szCs w:val="28"/>
        </w:rPr>
        <w:t xml:space="preserve">ландшафтной среды исторического центра города в границах </w:t>
      </w:r>
      <w:r w:rsidR="00D026BE">
        <w:rPr>
          <w:rFonts w:ascii="Times New Roman" w:eastAsia="TimesNewRoman" w:hAnsi="Times New Roman"/>
          <w:sz w:val="28"/>
          <w:szCs w:val="28"/>
        </w:rPr>
        <w:br/>
      </w:r>
      <w:r w:rsidRPr="005924CF">
        <w:rPr>
          <w:rFonts w:ascii="Times New Roman" w:eastAsia="TimesNewRoman" w:hAnsi="Times New Roman"/>
          <w:sz w:val="28"/>
          <w:szCs w:val="28"/>
        </w:rPr>
        <w:t xml:space="preserve">на начало ХХ века, размещенного в районе </w:t>
      </w:r>
      <w:proofErr w:type="spellStart"/>
      <w:r w:rsidRPr="005924CF">
        <w:rPr>
          <w:rFonts w:ascii="Times New Roman" w:eastAsia="TimesNewRoman" w:hAnsi="Times New Roman"/>
          <w:sz w:val="28"/>
          <w:szCs w:val="28"/>
        </w:rPr>
        <w:t>Пур</w:t>
      </w:r>
      <w:proofErr w:type="spellEnd"/>
      <w:r w:rsidRPr="005924CF">
        <w:rPr>
          <w:rFonts w:ascii="Times New Roman" w:eastAsia="TimesNewRoman" w:hAnsi="Times New Roman"/>
          <w:sz w:val="28"/>
          <w:szCs w:val="28"/>
        </w:rPr>
        <w:t xml:space="preserve">-Наволок и прилегающих территорий. На территории всего центра города, расположенного </w:t>
      </w:r>
      <w:r w:rsidR="00D026BE">
        <w:rPr>
          <w:rFonts w:ascii="Times New Roman" w:eastAsia="TimesNewRoman" w:hAnsi="Times New Roman"/>
          <w:sz w:val="28"/>
          <w:szCs w:val="28"/>
        </w:rPr>
        <w:br/>
      </w:r>
      <w:r w:rsidRPr="005924CF">
        <w:rPr>
          <w:rFonts w:ascii="Times New Roman" w:eastAsia="TimesNewRoman" w:hAnsi="Times New Roman"/>
          <w:sz w:val="28"/>
          <w:szCs w:val="28"/>
        </w:rPr>
        <w:t xml:space="preserve">на невысоком правом берегу реки, не наблюдается каких-либо больших перепадов рельефа по высоте, чтобы его можно было охарактеризовать </w:t>
      </w:r>
      <w:r w:rsidR="00D026BE">
        <w:rPr>
          <w:rFonts w:ascii="Times New Roman" w:eastAsia="TimesNewRoman" w:hAnsi="Times New Roman"/>
          <w:sz w:val="28"/>
          <w:szCs w:val="28"/>
        </w:rPr>
        <w:br/>
      </w:r>
      <w:r w:rsidRPr="005924CF">
        <w:rPr>
          <w:rFonts w:ascii="Times New Roman" w:eastAsia="TimesNewRoman" w:hAnsi="Times New Roman"/>
          <w:sz w:val="28"/>
          <w:szCs w:val="28"/>
        </w:rPr>
        <w:t xml:space="preserve">как активный. Везде доминирует спокойный ландшафт равнины. Таким образом, общая панорама центра города с фарватера реки имеет весьма спокойный и ровный силуэт, оживленный рядом вертикальных акцентов </w:t>
      </w:r>
      <w:r w:rsidR="00D026BE">
        <w:rPr>
          <w:rFonts w:ascii="Times New Roman" w:eastAsia="TimesNewRoman" w:hAnsi="Times New Roman"/>
          <w:sz w:val="28"/>
          <w:szCs w:val="28"/>
        </w:rPr>
        <w:br/>
      </w:r>
      <w:r w:rsidRPr="005924CF">
        <w:rPr>
          <w:rFonts w:ascii="Times New Roman" w:eastAsia="TimesNewRoman" w:hAnsi="Times New Roman"/>
          <w:sz w:val="28"/>
          <w:szCs w:val="28"/>
        </w:rPr>
        <w:t>и доминант (современных и исторических, часть из которых утрачена). Несравнимо большим по высоте является точечное современное здание проектных организаций, которое главенствует над речным фасадом, задавая своеобразный характер всей его панораме.</w:t>
      </w:r>
    </w:p>
    <w:p w:rsidR="00110EB1" w:rsidRPr="005924CF" w:rsidRDefault="00110EB1" w:rsidP="00110EB1">
      <w:pPr>
        <w:pStyle w:val="afffffffc"/>
        <w:spacing w:line="240" w:lineRule="auto"/>
        <w:ind w:firstLine="709"/>
        <w:rPr>
          <w:rFonts w:ascii="Times New Roman" w:eastAsia="TimesNewRoman" w:hAnsi="Times New Roman"/>
          <w:sz w:val="28"/>
          <w:szCs w:val="28"/>
        </w:rPr>
      </w:pPr>
      <w:r w:rsidRPr="005924CF">
        <w:rPr>
          <w:rFonts w:ascii="Times New Roman" w:eastAsia="TimesNewRoman" w:hAnsi="Times New Roman"/>
          <w:sz w:val="28"/>
          <w:szCs w:val="28"/>
        </w:rPr>
        <w:t xml:space="preserve">Структура плана города, разработанного в 1794 году, максимально раскрыла функции поселения как международного порта и предопределила его развитие в градостроительном отношении. Основу планировочного </w:t>
      </w:r>
      <w:r w:rsidRPr="005924CF">
        <w:rPr>
          <w:rFonts w:ascii="Times New Roman" w:eastAsia="TimesNewRoman" w:hAnsi="Times New Roman"/>
          <w:sz w:val="28"/>
          <w:szCs w:val="28"/>
        </w:rPr>
        <w:lastRenderedPageBreak/>
        <w:t xml:space="preserve">решения составляли проспекты, идущие параллельно набережной, </w:t>
      </w:r>
      <w:r w:rsidR="00D026BE">
        <w:rPr>
          <w:rFonts w:ascii="Times New Roman" w:eastAsia="TimesNewRoman" w:hAnsi="Times New Roman"/>
          <w:sz w:val="28"/>
          <w:szCs w:val="28"/>
        </w:rPr>
        <w:br/>
      </w:r>
      <w:r w:rsidRPr="005924CF">
        <w:rPr>
          <w:rFonts w:ascii="Times New Roman" w:eastAsia="TimesNewRoman" w:hAnsi="Times New Roman"/>
          <w:sz w:val="28"/>
          <w:szCs w:val="28"/>
        </w:rPr>
        <w:t xml:space="preserve">и пересекающие их радиальные улицы, направленные от набережной </w:t>
      </w:r>
      <w:r w:rsidR="00D026BE">
        <w:rPr>
          <w:rFonts w:ascii="Times New Roman" w:eastAsia="TimesNewRoman" w:hAnsi="Times New Roman"/>
          <w:sz w:val="28"/>
          <w:szCs w:val="28"/>
        </w:rPr>
        <w:br/>
      </w:r>
      <w:r w:rsidRPr="005924CF">
        <w:rPr>
          <w:rFonts w:ascii="Times New Roman" w:eastAsia="TimesNewRoman" w:hAnsi="Times New Roman"/>
          <w:sz w:val="28"/>
          <w:szCs w:val="28"/>
        </w:rPr>
        <w:t>в глубину города.</w:t>
      </w:r>
    </w:p>
    <w:p w:rsidR="00110EB1" w:rsidRPr="005924CF" w:rsidRDefault="00110EB1" w:rsidP="00110EB1">
      <w:pPr>
        <w:pStyle w:val="afffffffc"/>
        <w:spacing w:line="240" w:lineRule="auto"/>
        <w:ind w:firstLine="709"/>
        <w:rPr>
          <w:rFonts w:ascii="Times New Roman" w:eastAsia="TimesNewRoman" w:hAnsi="Times New Roman"/>
          <w:sz w:val="28"/>
          <w:szCs w:val="28"/>
        </w:rPr>
      </w:pPr>
      <w:r w:rsidRPr="005924CF">
        <w:rPr>
          <w:rFonts w:ascii="Times New Roman" w:eastAsia="TimesNewRoman" w:hAnsi="Times New Roman"/>
          <w:sz w:val="28"/>
          <w:szCs w:val="28"/>
        </w:rPr>
        <w:t>Исторические границы города на начало ХХ века проходят приблизительно по просп</w:t>
      </w:r>
      <w:r w:rsidR="00661C11">
        <w:rPr>
          <w:rFonts w:ascii="Times New Roman" w:eastAsia="TimesNewRoman" w:hAnsi="Times New Roman"/>
          <w:sz w:val="28"/>
          <w:szCs w:val="28"/>
        </w:rPr>
        <w:t>.</w:t>
      </w:r>
      <w:r w:rsidRPr="005924CF">
        <w:rPr>
          <w:rFonts w:ascii="Times New Roman" w:eastAsia="TimesNewRoman" w:hAnsi="Times New Roman"/>
          <w:sz w:val="28"/>
          <w:szCs w:val="28"/>
        </w:rPr>
        <w:t xml:space="preserve"> Обводный канал, который является обрамляющим "полукольцом" для ряда проспектов, расположенных параллельно друг другу, но меняющих свое направление в зависимости от изгиба набережной (направления береговой линии). Радиальные улицы подразделяются на два типа. К первому типу относятся радиальные улицы, идущие к точке схода, расположенной за</w:t>
      </w:r>
      <w:r w:rsidR="00661C11">
        <w:rPr>
          <w:rFonts w:ascii="Times New Roman" w:eastAsia="TimesNewRoman" w:hAnsi="Times New Roman"/>
          <w:sz w:val="28"/>
          <w:szCs w:val="28"/>
        </w:rPr>
        <w:t xml:space="preserve"> </w:t>
      </w:r>
      <w:r w:rsidRPr="005924CF">
        <w:rPr>
          <w:rFonts w:ascii="Times New Roman" w:eastAsia="TimesNewRoman" w:hAnsi="Times New Roman"/>
          <w:sz w:val="28"/>
          <w:szCs w:val="28"/>
        </w:rPr>
        <w:t>пределами просп</w:t>
      </w:r>
      <w:r w:rsidR="00661C11">
        <w:rPr>
          <w:rFonts w:ascii="Times New Roman" w:eastAsia="TimesNewRoman" w:hAnsi="Times New Roman"/>
          <w:sz w:val="28"/>
          <w:szCs w:val="28"/>
        </w:rPr>
        <w:t>.</w:t>
      </w:r>
      <w:r w:rsidRPr="005924CF">
        <w:rPr>
          <w:rFonts w:ascii="Times New Roman" w:eastAsia="TimesNewRoman" w:hAnsi="Times New Roman"/>
          <w:sz w:val="28"/>
          <w:szCs w:val="28"/>
        </w:rPr>
        <w:t xml:space="preserve"> Обводный канал. Второй тип составляет прямоугольную сетку улиц вместе с проспектами внутри сегментов, образованных радиальными направлениями улиц первого типа.</w:t>
      </w:r>
    </w:p>
    <w:p w:rsidR="00110EB1" w:rsidRPr="005924CF" w:rsidRDefault="00110EB1" w:rsidP="00110EB1">
      <w:pPr>
        <w:pStyle w:val="afffffffc"/>
        <w:spacing w:line="240" w:lineRule="auto"/>
        <w:ind w:firstLine="709"/>
        <w:rPr>
          <w:rFonts w:ascii="Times New Roman" w:eastAsia="TimesNewRoman" w:hAnsi="Times New Roman"/>
          <w:sz w:val="28"/>
          <w:szCs w:val="28"/>
        </w:rPr>
      </w:pPr>
      <w:r w:rsidRPr="005924CF">
        <w:rPr>
          <w:rFonts w:ascii="Times New Roman" w:eastAsia="TimesNewRoman" w:hAnsi="Times New Roman"/>
          <w:sz w:val="28"/>
          <w:szCs w:val="28"/>
        </w:rPr>
        <w:t xml:space="preserve">Один из главных градообразующих элементов центра – набережная. Здесь всегда располагались основные ориентиры и многие узлы города, что можно проследить и сегодня. Степень сохранности сформированной исторической планировочной структуры центра города, запроектированной </w:t>
      </w:r>
      <w:r w:rsidR="00D026BE">
        <w:rPr>
          <w:rFonts w:ascii="Times New Roman" w:eastAsia="TimesNewRoman" w:hAnsi="Times New Roman"/>
          <w:sz w:val="28"/>
          <w:szCs w:val="28"/>
        </w:rPr>
        <w:br/>
      </w:r>
      <w:r w:rsidRPr="005924CF">
        <w:rPr>
          <w:rFonts w:ascii="Times New Roman" w:eastAsia="TimesNewRoman" w:hAnsi="Times New Roman"/>
          <w:sz w:val="28"/>
          <w:szCs w:val="28"/>
        </w:rPr>
        <w:t xml:space="preserve">с конца XVIII века, велика – в большинстве своем сохранены исторические красные линии и направления улиц и проспектов. Происходившие рост города и развитие его инфраструктуры не привели к существенным изменениям его планировочного решения. Тем не менее, здесь следует отметить, что такое масштабное градостроительное преобразование советского периода, </w:t>
      </w:r>
      <w:r w:rsidR="00D026BE">
        <w:rPr>
          <w:rFonts w:ascii="Times New Roman" w:eastAsia="TimesNewRoman" w:hAnsi="Times New Roman"/>
          <w:sz w:val="28"/>
          <w:szCs w:val="28"/>
        </w:rPr>
        <w:br/>
      </w:r>
      <w:r w:rsidRPr="005924CF">
        <w:rPr>
          <w:rFonts w:ascii="Times New Roman" w:eastAsia="TimesNewRoman" w:hAnsi="Times New Roman"/>
          <w:sz w:val="28"/>
          <w:szCs w:val="28"/>
        </w:rPr>
        <w:t>как создание площади В.И.</w:t>
      </w:r>
      <w:r w:rsidR="00D026BE">
        <w:rPr>
          <w:rFonts w:ascii="Times New Roman" w:eastAsia="TimesNewRoman" w:hAnsi="Times New Roman"/>
          <w:sz w:val="28"/>
          <w:szCs w:val="28"/>
        </w:rPr>
        <w:t xml:space="preserve"> </w:t>
      </w:r>
      <w:r w:rsidRPr="005924CF">
        <w:rPr>
          <w:rFonts w:ascii="Times New Roman" w:eastAsia="TimesNewRoman" w:hAnsi="Times New Roman"/>
          <w:sz w:val="28"/>
          <w:szCs w:val="28"/>
        </w:rPr>
        <w:t xml:space="preserve">Ленина при пересечении Троицкого проспекта </w:t>
      </w:r>
      <w:r w:rsidR="00D026BE">
        <w:rPr>
          <w:rFonts w:ascii="Times New Roman" w:eastAsia="TimesNewRoman" w:hAnsi="Times New Roman"/>
          <w:sz w:val="28"/>
          <w:szCs w:val="28"/>
        </w:rPr>
        <w:br/>
      </w:r>
      <w:r w:rsidRPr="005924CF">
        <w:rPr>
          <w:rFonts w:ascii="Times New Roman" w:eastAsia="TimesNewRoman" w:hAnsi="Times New Roman"/>
          <w:sz w:val="28"/>
          <w:szCs w:val="28"/>
        </w:rPr>
        <w:t xml:space="preserve">и улицы Воскресенской, привело к искажению первоначальной планировки </w:t>
      </w:r>
      <w:r w:rsidR="00D026BE">
        <w:rPr>
          <w:rFonts w:ascii="Times New Roman" w:eastAsia="TimesNewRoman" w:hAnsi="Times New Roman"/>
          <w:sz w:val="28"/>
          <w:szCs w:val="28"/>
        </w:rPr>
        <w:br/>
      </w:r>
      <w:r w:rsidRPr="005924CF">
        <w:rPr>
          <w:rFonts w:ascii="Times New Roman" w:eastAsia="TimesNewRoman" w:hAnsi="Times New Roman"/>
          <w:sz w:val="28"/>
          <w:szCs w:val="28"/>
        </w:rPr>
        <w:t>в это</w:t>
      </w:r>
      <w:r w:rsidR="00661C11">
        <w:rPr>
          <w:rFonts w:ascii="Times New Roman" w:eastAsia="TimesNewRoman" w:hAnsi="Times New Roman"/>
          <w:sz w:val="28"/>
          <w:szCs w:val="28"/>
        </w:rPr>
        <w:t>м</w:t>
      </w:r>
      <w:r w:rsidRPr="005924CF">
        <w:rPr>
          <w:rFonts w:ascii="Times New Roman" w:eastAsia="TimesNewRoman" w:hAnsi="Times New Roman"/>
          <w:sz w:val="28"/>
          <w:szCs w:val="28"/>
        </w:rPr>
        <w:t xml:space="preserve"> районе и образованию нового композиционного узла в Генеральном плане города. Кроме того, произошло и продолжается расширение красных линий и линий застройки просп</w:t>
      </w:r>
      <w:r w:rsidR="00661C11">
        <w:rPr>
          <w:rFonts w:ascii="Times New Roman" w:eastAsia="TimesNewRoman" w:hAnsi="Times New Roman"/>
          <w:sz w:val="28"/>
          <w:szCs w:val="28"/>
        </w:rPr>
        <w:t>.</w:t>
      </w:r>
      <w:r w:rsidRPr="005924CF">
        <w:rPr>
          <w:rFonts w:ascii="Times New Roman" w:eastAsia="TimesNewRoman" w:hAnsi="Times New Roman"/>
          <w:sz w:val="28"/>
          <w:szCs w:val="28"/>
        </w:rPr>
        <w:t xml:space="preserve"> Троицкого и других проспектов, </w:t>
      </w:r>
      <w:r w:rsidR="00D026BE">
        <w:rPr>
          <w:rFonts w:ascii="Times New Roman" w:eastAsia="TimesNewRoman" w:hAnsi="Times New Roman"/>
          <w:sz w:val="28"/>
          <w:szCs w:val="28"/>
        </w:rPr>
        <w:br/>
      </w:r>
      <w:r w:rsidRPr="005924CF">
        <w:rPr>
          <w:rFonts w:ascii="Times New Roman" w:eastAsia="TimesNewRoman" w:hAnsi="Times New Roman"/>
          <w:sz w:val="28"/>
          <w:szCs w:val="28"/>
        </w:rPr>
        <w:t>ул</w:t>
      </w:r>
      <w:r w:rsidR="00661C11">
        <w:rPr>
          <w:rFonts w:ascii="Times New Roman" w:eastAsia="TimesNewRoman" w:hAnsi="Times New Roman"/>
          <w:sz w:val="28"/>
          <w:szCs w:val="28"/>
        </w:rPr>
        <w:t>.</w:t>
      </w:r>
      <w:r w:rsidRPr="005924CF">
        <w:rPr>
          <w:rFonts w:ascii="Times New Roman" w:eastAsia="TimesNewRoman" w:hAnsi="Times New Roman"/>
          <w:sz w:val="28"/>
          <w:szCs w:val="28"/>
        </w:rPr>
        <w:t xml:space="preserve"> Воскресенской, </w:t>
      </w:r>
      <w:r w:rsidR="00661C11">
        <w:rPr>
          <w:rFonts w:ascii="Times New Roman" w:eastAsia="TimesNewRoman" w:hAnsi="Times New Roman"/>
          <w:sz w:val="28"/>
          <w:szCs w:val="28"/>
        </w:rPr>
        <w:t xml:space="preserve">ул. </w:t>
      </w:r>
      <w:proofErr w:type="spellStart"/>
      <w:r w:rsidRPr="005924CF">
        <w:rPr>
          <w:rFonts w:ascii="Times New Roman" w:eastAsia="TimesNewRoman" w:hAnsi="Times New Roman"/>
          <w:sz w:val="28"/>
          <w:szCs w:val="28"/>
        </w:rPr>
        <w:t>Выучейского</w:t>
      </w:r>
      <w:proofErr w:type="spellEnd"/>
      <w:r w:rsidRPr="005924CF">
        <w:rPr>
          <w:rFonts w:ascii="Times New Roman" w:eastAsia="TimesNewRoman" w:hAnsi="Times New Roman"/>
          <w:sz w:val="28"/>
          <w:szCs w:val="28"/>
        </w:rPr>
        <w:t xml:space="preserve"> и т.д.</w:t>
      </w:r>
    </w:p>
    <w:p w:rsidR="00110EB1" w:rsidRPr="005924CF" w:rsidRDefault="00110EB1" w:rsidP="00110EB1">
      <w:pPr>
        <w:pStyle w:val="afffffffc"/>
        <w:spacing w:line="240" w:lineRule="auto"/>
        <w:ind w:firstLine="709"/>
        <w:rPr>
          <w:rFonts w:ascii="Times New Roman" w:eastAsia="TimesNewRoman" w:hAnsi="Times New Roman"/>
          <w:sz w:val="28"/>
          <w:szCs w:val="28"/>
        </w:rPr>
      </w:pPr>
      <w:r w:rsidRPr="005924CF">
        <w:rPr>
          <w:rFonts w:ascii="Times New Roman" w:eastAsia="TimesNewRoman" w:hAnsi="Times New Roman"/>
          <w:sz w:val="28"/>
          <w:szCs w:val="28"/>
        </w:rPr>
        <w:t xml:space="preserve">Примечательно, что при сохранении в целом планировочной структуры центра, его историко-градостроительная среда на сегодняшний день сильно деградировала. Утраты исторической застройки крайне велики и исчисляются целыми кварталами. Это связано с типом и характером застройки – </w:t>
      </w:r>
      <w:r w:rsidR="00D026BE">
        <w:rPr>
          <w:rFonts w:ascii="Times New Roman" w:eastAsia="TimesNewRoman" w:hAnsi="Times New Roman"/>
          <w:sz w:val="28"/>
          <w:szCs w:val="28"/>
        </w:rPr>
        <w:br/>
      </w:r>
      <w:r w:rsidRPr="005924CF">
        <w:rPr>
          <w:rFonts w:ascii="Times New Roman" w:eastAsia="TimesNewRoman" w:hAnsi="Times New Roman"/>
          <w:sz w:val="28"/>
          <w:szCs w:val="28"/>
        </w:rPr>
        <w:t>в подавляющем большинстве случаев – деревянной, традиционной для Архангельска, как и вообще для Русского Севера.</w:t>
      </w:r>
    </w:p>
    <w:p w:rsidR="00110EB1" w:rsidRPr="005924CF" w:rsidRDefault="00110EB1" w:rsidP="00110EB1">
      <w:pPr>
        <w:pStyle w:val="afffffffc"/>
        <w:spacing w:line="240" w:lineRule="auto"/>
        <w:ind w:firstLine="709"/>
        <w:rPr>
          <w:rFonts w:ascii="Times New Roman" w:eastAsia="TimesNewRoman" w:hAnsi="Times New Roman"/>
          <w:sz w:val="28"/>
          <w:szCs w:val="28"/>
        </w:rPr>
      </w:pPr>
      <w:r w:rsidRPr="005924CF">
        <w:rPr>
          <w:rFonts w:ascii="Times New Roman" w:eastAsia="TimesNewRoman" w:hAnsi="Times New Roman"/>
          <w:sz w:val="28"/>
          <w:szCs w:val="28"/>
        </w:rPr>
        <w:t xml:space="preserve">Особенно претерпел изменения облик набережной Северной Двины </w:t>
      </w:r>
      <w:r w:rsidR="00D026BE">
        <w:rPr>
          <w:rFonts w:ascii="Times New Roman" w:eastAsia="TimesNewRoman" w:hAnsi="Times New Roman"/>
          <w:sz w:val="28"/>
          <w:szCs w:val="28"/>
        </w:rPr>
        <w:br/>
      </w:r>
      <w:r w:rsidRPr="005924CF">
        <w:rPr>
          <w:rFonts w:ascii="Times New Roman" w:eastAsia="TimesNewRoman" w:hAnsi="Times New Roman"/>
          <w:sz w:val="28"/>
          <w:szCs w:val="28"/>
        </w:rPr>
        <w:t>в центральной части города, где ряд высотных доминант и акцентов, представляющих собой культовые здания, исчез в советский период и был заменен со временем несколькими жилыми и нежилыми высотными постройками, исказившими историческую панораму центра города.</w:t>
      </w:r>
    </w:p>
    <w:p w:rsidR="00110EB1" w:rsidRPr="005924CF" w:rsidRDefault="00110EB1" w:rsidP="00110EB1">
      <w:pPr>
        <w:pStyle w:val="afffffffc"/>
        <w:spacing w:line="240" w:lineRule="auto"/>
        <w:ind w:firstLine="709"/>
        <w:rPr>
          <w:rFonts w:ascii="Times New Roman" w:eastAsia="TimesNewRoman" w:hAnsi="Times New Roman"/>
          <w:sz w:val="28"/>
          <w:szCs w:val="28"/>
        </w:rPr>
      </w:pPr>
      <w:r w:rsidRPr="005924CF">
        <w:rPr>
          <w:rFonts w:ascii="Times New Roman" w:eastAsia="TimesNewRoman" w:hAnsi="Times New Roman"/>
          <w:sz w:val="28"/>
          <w:szCs w:val="28"/>
        </w:rPr>
        <w:t xml:space="preserve">Вместе с тем, в сложившейся современной градостроительной ситуации можно выделить ряд территорий, где исторический облик города достаточно хорошо воспринимается благодаря сохранности там ценной </w:t>
      </w:r>
      <w:r w:rsidR="00D026BE">
        <w:rPr>
          <w:rFonts w:ascii="Times New Roman" w:eastAsia="TimesNewRoman" w:hAnsi="Times New Roman"/>
          <w:sz w:val="28"/>
          <w:szCs w:val="28"/>
        </w:rPr>
        <w:br/>
      </w:r>
      <w:r w:rsidRPr="005924CF">
        <w:rPr>
          <w:rFonts w:ascii="Times New Roman" w:eastAsia="TimesNewRoman" w:hAnsi="Times New Roman"/>
          <w:sz w:val="28"/>
          <w:szCs w:val="28"/>
        </w:rPr>
        <w:t>с историко</w:t>
      </w:r>
      <w:r w:rsidR="00D026BE">
        <w:rPr>
          <w:rFonts w:ascii="Times New Roman" w:eastAsia="TimesNewRoman" w:hAnsi="Times New Roman"/>
          <w:sz w:val="28"/>
          <w:szCs w:val="28"/>
        </w:rPr>
        <w:t>-</w:t>
      </w:r>
      <w:r w:rsidRPr="005924CF">
        <w:rPr>
          <w:rFonts w:ascii="Times New Roman" w:eastAsia="TimesNewRoman" w:hAnsi="Times New Roman"/>
          <w:sz w:val="28"/>
          <w:szCs w:val="28"/>
        </w:rPr>
        <w:t>культурных позиций застройки предшествующих времен</w:t>
      </w:r>
      <w:r w:rsidR="00661C11">
        <w:rPr>
          <w:rFonts w:ascii="Times New Roman" w:eastAsia="TimesNewRoman" w:hAnsi="Times New Roman"/>
          <w:sz w:val="28"/>
          <w:szCs w:val="28"/>
        </w:rPr>
        <w:t xml:space="preserve"> – </w:t>
      </w:r>
      <w:r w:rsidR="00D026BE">
        <w:rPr>
          <w:rFonts w:ascii="Times New Roman" w:eastAsia="TimesNewRoman" w:hAnsi="Times New Roman"/>
          <w:sz w:val="28"/>
          <w:szCs w:val="28"/>
        </w:rPr>
        <w:br/>
      </w:r>
      <w:r w:rsidR="00661C11">
        <w:rPr>
          <w:rFonts w:ascii="Times New Roman" w:eastAsia="TimesNewRoman" w:hAnsi="Times New Roman"/>
          <w:sz w:val="28"/>
          <w:szCs w:val="28"/>
        </w:rPr>
        <w:t>э</w:t>
      </w:r>
      <w:r w:rsidRPr="005924CF">
        <w:rPr>
          <w:rFonts w:ascii="Times New Roman" w:eastAsia="TimesNewRoman" w:hAnsi="Times New Roman"/>
          <w:sz w:val="28"/>
          <w:szCs w:val="28"/>
        </w:rPr>
        <w:t>то территории: комплекс Гостиного двора; квартал исторической застройки, ограниченный ул</w:t>
      </w:r>
      <w:r w:rsidR="00661C11">
        <w:rPr>
          <w:rFonts w:ascii="Times New Roman" w:eastAsia="TimesNewRoman" w:hAnsi="Times New Roman"/>
          <w:sz w:val="28"/>
          <w:szCs w:val="28"/>
        </w:rPr>
        <w:t>.</w:t>
      </w:r>
      <w:r w:rsidRPr="005924CF">
        <w:rPr>
          <w:rFonts w:ascii="Times New Roman" w:eastAsia="TimesNewRoman" w:hAnsi="Times New Roman"/>
          <w:sz w:val="28"/>
          <w:szCs w:val="28"/>
        </w:rPr>
        <w:t xml:space="preserve"> Карла Либкнехта, ул</w:t>
      </w:r>
      <w:r w:rsidR="00661C11">
        <w:rPr>
          <w:rFonts w:ascii="Times New Roman" w:eastAsia="TimesNewRoman" w:hAnsi="Times New Roman"/>
          <w:sz w:val="28"/>
          <w:szCs w:val="28"/>
        </w:rPr>
        <w:t>.</w:t>
      </w:r>
      <w:r w:rsidRPr="005924CF">
        <w:rPr>
          <w:rFonts w:ascii="Times New Roman" w:eastAsia="TimesNewRoman" w:hAnsi="Times New Roman"/>
          <w:sz w:val="28"/>
          <w:szCs w:val="28"/>
        </w:rPr>
        <w:t xml:space="preserve"> Поморской, просп</w:t>
      </w:r>
      <w:r w:rsidR="00661C11">
        <w:rPr>
          <w:rFonts w:ascii="Times New Roman" w:eastAsia="TimesNewRoman" w:hAnsi="Times New Roman"/>
          <w:sz w:val="28"/>
          <w:szCs w:val="28"/>
        </w:rPr>
        <w:t>.</w:t>
      </w:r>
      <w:r w:rsidRPr="005924CF">
        <w:rPr>
          <w:rFonts w:ascii="Times New Roman" w:eastAsia="TimesNewRoman" w:hAnsi="Times New Roman"/>
          <w:sz w:val="28"/>
          <w:szCs w:val="28"/>
        </w:rPr>
        <w:t xml:space="preserve"> Троицким </w:t>
      </w:r>
      <w:r w:rsidR="00D026BE">
        <w:rPr>
          <w:rFonts w:ascii="Times New Roman" w:eastAsia="TimesNewRoman" w:hAnsi="Times New Roman"/>
          <w:sz w:val="28"/>
          <w:szCs w:val="28"/>
        </w:rPr>
        <w:br/>
      </w:r>
      <w:r w:rsidRPr="005924CF">
        <w:rPr>
          <w:rFonts w:ascii="Times New Roman" w:eastAsia="TimesNewRoman" w:hAnsi="Times New Roman"/>
          <w:sz w:val="28"/>
          <w:szCs w:val="28"/>
        </w:rPr>
        <w:t>и наб</w:t>
      </w:r>
      <w:r w:rsidR="00661C11">
        <w:rPr>
          <w:rFonts w:ascii="Times New Roman" w:eastAsia="TimesNewRoman" w:hAnsi="Times New Roman"/>
          <w:sz w:val="28"/>
          <w:szCs w:val="28"/>
        </w:rPr>
        <w:t>.</w:t>
      </w:r>
      <w:r w:rsidRPr="005924CF">
        <w:rPr>
          <w:rFonts w:ascii="Times New Roman" w:eastAsia="TimesNewRoman" w:hAnsi="Times New Roman"/>
          <w:sz w:val="28"/>
          <w:szCs w:val="28"/>
        </w:rPr>
        <w:t xml:space="preserve"> Северной Двины ("Старый Архангельск"); застройка просп</w:t>
      </w:r>
      <w:r w:rsidR="00661C11">
        <w:rPr>
          <w:rFonts w:ascii="Times New Roman" w:eastAsia="TimesNewRoman" w:hAnsi="Times New Roman"/>
          <w:sz w:val="28"/>
          <w:szCs w:val="28"/>
        </w:rPr>
        <w:t xml:space="preserve">. </w:t>
      </w:r>
      <w:proofErr w:type="spellStart"/>
      <w:r w:rsidRPr="005924CF">
        <w:rPr>
          <w:rFonts w:ascii="Times New Roman" w:eastAsia="TimesNewRoman" w:hAnsi="Times New Roman"/>
          <w:sz w:val="28"/>
          <w:szCs w:val="28"/>
        </w:rPr>
        <w:t>Чумбарова-</w:t>
      </w:r>
      <w:r w:rsidRPr="005924CF">
        <w:rPr>
          <w:rFonts w:ascii="Times New Roman" w:eastAsia="TimesNewRoman" w:hAnsi="Times New Roman"/>
          <w:sz w:val="28"/>
          <w:szCs w:val="28"/>
        </w:rPr>
        <w:lastRenderedPageBreak/>
        <w:t>Лучинского</w:t>
      </w:r>
      <w:proofErr w:type="spellEnd"/>
      <w:r w:rsidRPr="005924CF">
        <w:rPr>
          <w:rFonts w:ascii="Times New Roman" w:eastAsia="TimesNewRoman" w:hAnsi="Times New Roman"/>
          <w:sz w:val="28"/>
          <w:szCs w:val="28"/>
        </w:rPr>
        <w:t>, от ул</w:t>
      </w:r>
      <w:r w:rsidR="00661C11">
        <w:rPr>
          <w:rFonts w:ascii="Times New Roman" w:eastAsia="TimesNewRoman" w:hAnsi="Times New Roman"/>
          <w:sz w:val="28"/>
          <w:szCs w:val="28"/>
        </w:rPr>
        <w:t>.</w:t>
      </w:r>
      <w:r w:rsidRPr="005924CF">
        <w:rPr>
          <w:rFonts w:ascii="Times New Roman" w:eastAsia="TimesNewRoman" w:hAnsi="Times New Roman"/>
          <w:sz w:val="28"/>
          <w:szCs w:val="28"/>
        </w:rPr>
        <w:t xml:space="preserve"> Иоанна Кронштадтского (бывшей</w:t>
      </w:r>
      <w:r w:rsidR="00661C11">
        <w:rPr>
          <w:rFonts w:ascii="Times New Roman" w:eastAsia="TimesNewRoman" w:hAnsi="Times New Roman"/>
          <w:sz w:val="28"/>
          <w:szCs w:val="28"/>
        </w:rPr>
        <w:t xml:space="preserve"> </w:t>
      </w:r>
      <w:r w:rsidRPr="005924CF">
        <w:rPr>
          <w:rFonts w:ascii="Times New Roman" w:eastAsia="TimesNewRoman" w:hAnsi="Times New Roman"/>
          <w:sz w:val="28"/>
          <w:szCs w:val="28"/>
        </w:rPr>
        <w:t>ул.</w:t>
      </w:r>
      <w:r w:rsidR="00661C11">
        <w:rPr>
          <w:rFonts w:ascii="Times New Roman" w:eastAsia="TimesNewRoman" w:hAnsi="Times New Roman"/>
          <w:sz w:val="28"/>
          <w:szCs w:val="28"/>
        </w:rPr>
        <w:t xml:space="preserve"> </w:t>
      </w:r>
      <w:r w:rsidRPr="005924CF">
        <w:rPr>
          <w:rFonts w:ascii="Times New Roman" w:eastAsia="TimesNewRoman" w:hAnsi="Times New Roman"/>
          <w:sz w:val="28"/>
          <w:szCs w:val="28"/>
        </w:rPr>
        <w:t>Правды) до ул</w:t>
      </w:r>
      <w:r w:rsidR="00661C11">
        <w:rPr>
          <w:rFonts w:ascii="Times New Roman" w:eastAsia="TimesNewRoman" w:hAnsi="Times New Roman"/>
          <w:sz w:val="28"/>
          <w:szCs w:val="28"/>
        </w:rPr>
        <w:t>.</w:t>
      </w:r>
      <w:r w:rsidRPr="005924CF">
        <w:rPr>
          <w:rFonts w:ascii="Times New Roman" w:eastAsia="TimesNewRoman" w:hAnsi="Times New Roman"/>
          <w:sz w:val="28"/>
          <w:szCs w:val="28"/>
        </w:rPr>
        <w:t xml:space="preserve"> Карла Либкнехта; историческая деревянная застройка по ул</w:t>
      </w:r>
      <w:r w:rsidR="00661C11">
        <w:rPr>
          <w:rFonts w:ascii="Times New Roman" w:eastAsia="TimesNewRoman" w:hAnsi="Times New Roman"/>
          <w:sz w:val="28"/>
          <w:szCs w:val="28"/>
        </w:rPr>
        <w:t>.</w:t>
      </w:r>
      <w:r w:rsidRPr="005924CF">
        <w:rPr>
          <w:rFonts w:ascii="Times New Roman" w:eastAsia="TimesNewRoman" w:hAnsi="Times New Roman"/>
          <w:sz w:val="28"/>
          <w:szCs w:val="28"/>
        </w:rPr>
        <w:t xml:space="preserve"> Свободы, </w:t>
      </w:r>
      <w:r w:rsidR="00661C11">
        <w:rPr>
          <w:rFonts w:ascii="Times New Roman" w:eastAsia="TimesNewRoman" w:hAnsi="Times New Roman"/>
          <w:sz w:val="28"/>
          <w:szCs w:val="28"/>
        </w:rPr>
        <w:t xml:space="preserve">ул. </w:t>
      </w:r>
      <w:r w:rsidRPr="005924CF">
        <w:rPr>
          <w:rFonts w:ascii="Times New Roman" w:eastAsia="TimesNewRoman" w:hAnsi="Times New Roman"/>
          <w:sz w:val="28"/>
          <w:szCs w:val="28"/>
        </w:rPr>
        <w:t>Карла Маркса, просп</w:t>
      </w:r>
      <w:r w:rsidR="00661C11">
        <w:rPr>
          <w:rFonts w:ascii="Times New Roman" w:eastAsia="TimesNewRoman" w:hAnsi="Times New Roman"/>
          <w:sz w:val="28"/>
          <w:szCs w:val="28"/>
        </w:rPr>
        <w:t>.</w:t>
      </w:r>
      <w:r w:rsidRPr="005924CF">
        <w:rPr>
          <w:rFonts w:ascii="Times New Roman" w:eastAsia="TimesNewRoman" w:hAnsi="Times New Roman"/>
          <w:sz w:val="28"/>
          <w:szCs w:val="28"/>
        </w:rPr>
        <w:t xml:space="preserve"> Советских космонавтов ("Деревянный Архангельск").</w:t>
      </w:r>
    </w:p>
    <w:p w:rsidR="00110EB1" w:rsidRPr="005924CF" w:rsidRDefault="00110EB1" w:rsidP="00110EB1">
      <w:pPr>
        <w:pStyle w:val="afffffffc"/>
        <w:spacing w:line="240" w:lineRule="auto"/>
        <w:ind w:firstLine="709"/>
        <w:rPr>
          <w:rFonts w:ascii="Times New Roman" w:eastAsia="TimesNewRoman" w:hAnsi="Times New Roman"/>
          <w:sz w:val="28"/>
          <w:szCs w:val="28"/>
        </w:rPr>
      </w:pPr>
      <w:r w:rsidRPr="005924CF">
        <w:rPr>
          <w:rFonts w:ascii="Times New Roman" w:eastAsia="TimesNewRoman" w:hAnsi="Times New Roman"/>
          <w:sz w:val="28"/>
          <w:szCs w:val="28"/>
        </w:rPr>
        <w:t>В целом можно заключить, что степень сохранности историко</w:t>
      </w:r>
      <w:r w:rsidR="00D026BE">
        <w:rPr>
          <w:rFonts w:ascii="Times New Roman" w:eastAsia="TimesNewRoman" w:hAnsi="Times New Roman"/>
          <w:sz w:val="28"/>
          <w:szCs w:val="28"/>
        </w:rPr>
        <w:t>-</w:t>
      </w:r>
      <w:r w:rsidRPr="005924CF">
        <w:rPr>
          <w:rFonts w:ascii="Times New Roman" w:eastAsia="TimesNewRoman" w:hAnsi="Times New Roman"/>
          <w:sz w:val="28"/>
          <w:szCs w:val="28"/>
        </w:rPr>
        <w:t xml:space="preserve">градостроительной среды Архангельска (в границах города на начало ХХ века) на сегодняшний день не достаточно велика, а вышеперечисленные локальные участки сохранившейся исторической застройки по отношению </w:t>
      </w:r>
      <w:r w:rsidR="00D026BE">
        <w:rPr>
          <w:rFonts w:ascii="Times New Roman" w:eastAsia="TimesNewRoman" w:hAnsi="Times New Roman"/>
          <w:sz w:val="28"/>
          <w:szCs w:val="28"/>
        </w:rPr>
        <w:br/>
      </w:r>
      <w:r w:rsidRPr="005924CF">
        <w:rPr>
          <w:rFonts w:ascii="Times New Roman" w:eastAsia="TimesNewRoman" w:hAnsi="Times New Roman"/>
          <w:sz w:val="28"/>
          <w:szCs w:val="28"/>
        </w:rPr>
        <w:t xml:space="preserve">к территории всего исторического центра достаточно малочисленны. С целью дальнейшего сохранения этих территорий предлагается рассматривать их </w:t>
      </w:r>
      <w:r w:rsidR="00D026BE">
        <w:rPr>
          <w:rFonts w:ascii="Times New Roman" w:eastAsia="TimesNewRoman" w:hAnsi="Times New Roman"/>
          <w:sz w:val="28"/>
          <w:szCs w:val="28"/>
        </w:rPr>
        <w:br/>
      </w:r>
      <w:r w:rsidRPr="005924CF">
        <w:rPr>
          <w:rFonts w:ascii="Times New Roman" w:eastAsia="TimesNewRoman" w:hAnsi="Times New Roman"/>
          <w:sz w:val="28"/>
          <w:szCs w:val="28"/>
        </w:rPr>
        <w:t>как особый вид объектов культурного наследия – достопримечательные места.</w:t>
      </w:r>
    </w:p>
    <w:p w:rsidR="00110EB1" w:rsidRPr="005924CF" w:rsidRDefault="00110EB1" w:rsidP="00110EB1">
      <w:pPr>
        <w:pStyle w:val="afffffffc"/>
        <w:spacing w:line="240" w:lineRule="auto"/>
        <w:ind w:firstLine="709"/>
        <w:rPr>
          <w:rFonts w:ascii="Times New Roman" w:eastAsia="TimesNewRoman" w:hAnsi="Times New Roman"/>
          <w:sz w:val="28"/>
          <w:szCs w:val="28"/>
        </w:rPr>
      </w:pPr>
      <w:r w:rsidRPr="005924CF">
        <w:rPr>
          <w:rFonts w:ascii="Times New Roman" w:eastAsia="TimesNewRoman" w:hAnsi="Times New Roman"/>
          <w:sz w:val="28"/>
          <w:szCs w:val="28"/>
        </w:rPr>
        <w:t>Согласно определениям, данным в Федеральном законе от 25.06.2002</w:t>
      </w:r>
      <w:r w:rsidR="00661C11">
        <w:rPr>
          <w:rFonts w:ascii="Times New Roman" w:eastAsia="TimesNewRoman" w:hAnsi="Times New Roman"/>
          <w:sz w:val="28"/>
          <w:szCs w:val="28"/>
        </w:rPr>
        <w:t xml:space="preserve"> </w:t>
      </w:r>
      <w:r w:rsidR="00D026BE">
        <w:rPr>
          <w:rFonts w:ascii="Times New Roman" w:eastAsia="TimesNewRoman" w:hAnsi="Times New Roman"/>
          <w:sz w:val="28"/>
          <w:szCs w:val="28"/>
        </w:rPr>
        <w:br/>
      </w:r>
      <w:r w:rsidRPr="005924CF">
        <w:rPr>
          <w:rFonts w:ascii="Times New Roman" w:eastAsia="TimesNewRoman" w:hAnsi="Times New Roman"/>
          <w:sz w:val="28"/>
          <w:szCs w:val="28"/>
        </w:rPr>
        <w:t xml:space="preserve">№ 73-ФЗ "Об объектах культурного наследия (памятниках истории </w:t>
      </w:r>
      <w:r w:rsidR="00D026BE">
        <w:rPr>
          <w:rFonts w:ascii="Times New Roman" w:eastAsia="TimesNewRoman" w:hAnsi="Times New Roman"/>
          <w:sz w:val="28"/>
          <w:szCs w:val="28"/>
        </w:rPr>
        <w:br/>
      </w:r>
      <w:r w:rsidRPr="005924CF">
        <w:rPr>
          <w:rFonts w:ascii="Times New Roman" w:eastAsia="TimesNewRoman" w:hAnsi="Times New Roman"/>
          <w:sz w:val="28"/>
          <w:szCs w:val="28"/>
        </w:rPr>
        <w:t>и культуры)</w:t>
      </w:r>
      <w:r w:rsidR="00661C11">
        <w:rPr>
          <w:rFonts w:ascii="Times New Roman" w:eastAsia="TimesNewRoman" w:hAnsi="Times New Roman"/>
          <w:sz w:val="28"/>
          <w:szCs w:val="28"/>
        </w:rPr>
        <w:t xml:space="preserve"> </w:t>
      </w:r>
      <w:r w:rsidRPr="005924CF">
        <w:rPr>
          <w:rFonts w:ascii="Times New Roman" w:eastAsia="TimesNewRoman" w:hAnsi="Times New Roman"/>
          <w:sz w:val="28"/>
          <w:szCs w:val="28"/>
        </w:rPr>
        <w:t>народов Российской Федерации", достопримечательные места – это "творения,</w:t>
      </w:r>
      <w:r w:rsidR="00661C11">
        <w:rPr>
          <w:rFonts w:ascii="Times New Roman" w:eastAsia="TimesNewRoman" w:hAnsi="Times New Roman"/>
          <w:sz w:val="28"/>
          <w:szCs w:val="28"/>
        </w:rPr>
        <w:t xml:space="preserve"> </w:t>
      </w:r>
      <w:r w:rsidRPr="005924CF">
        <w:rPr>
          <w:rFonts w:ascii="Times New Roman" w:eastAsia="TimesNewRoman" w:hAnsi="Times New Roman"/>
          <w:sz w:val="28"/>
          <w:szCs w:val="28"/>
        </w:rPr>
        <w:t xml:space="preserve">созданные человеком, или совместные творения человека </w:t>
      </w:r>
      <w:r w:rsidR="00D026BE">
        <w:rPr>
          <w:rFonts w:ascii="Times New Roman" w:eastAsia="TimesNewRoman" w:hAnsi="Times New Roman"/>
          <w:sz w:val="28"/>
          <w:szCs w:val="28"/>
        </w:rPr>
        <w:br/>
      </w:r>
      <w:r w:rsidRPr="005924CF">
        <w:rPr>
          <w:rFonts w:ascii="Times New Roman" w:eastAsia="TimesNewRoman" w:hAnsi="Times New Roman"/>
          <w:sz w:val="28"/>
          <w:szCs w:val="28"/>
        </w:rPr>
        <w:t xml:space="preserve">и природы, в том числе места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w:t>
      </w:r>
      <w:r w:rsidR="00D026BE">
        <w:rPr>
          <w:rFonts w:ascii="Times New Roman" w:eastAsia="TimesNewRoman" w:hAnsi="Times New Roman"/>
          <w:sz w:val="28"/>
          <w:szCs w:val="28"/>
        </w:rPr>
        <w:br/>
      </w:r>
      <w:r w:rsidRPr="005924CF">
        <w:rPr>
          <w:rFonts w:ascii="Times New Roman" w:eastAsia="TimesNewRoman" w:hAnsi="Times New Roman"/>
          <w:sz w:val="28"/>
          <w:szCs w:val="28"/>
        </w:rPr>
        <w:t xml:space="preserve">и природные ландшафты, связанные с историей формирования народов </w:t>
      </w:r>
      <w:r w:rsidR="00D026BE">
        <w:rPr>
          <w:rFonts w:ascii="Times New Roman" w:eastAsia="TimesNewRoman" w:hAnsi="Times New Roman"/>
          <w:sz w:val="28"/>
          <w:szCs w:val="28"/>
        </w:rPr>
        <w:br/>
      </w:r>
      <w:r w:rsidRPr="005924CF">
        <w:rPr>
          <w:rFonts w:ascii="Times New Roman" w:eastAsia="TimesNewRoman" w:hAnsi="Times New Roman"/>
          <w:sz w:val="28"/>
          <w:szCs w:val="28"/>
        </w:rPr>
        <w:t xml:space="preserve">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культурные слои, остатки построек древних городов, городищ, селищ, стоянок; места совершения религиозных обрядов", </w:t>
      </w:r>
      <w:r w:rsidR="00D026BE">
        <w:rPr>
          <w:rFonts w:ascii="Times New Roman" w:eastAsia="TimesNewRoman" w:hAnsi="Times New Roman"/>
          <w:sz w:val="28"/>
          <w:szCs w:val="28"/>
        </w:rPr>
        <w:br/>
      </w:r>
      <w:r w:rsidRPr="005924CF">
        <w:rPr>
          <w:rFonts w:ascii="Times New Roman" w:eastAsia="TimesNewRoman" w:hAnsi="Times New Roman"/>
          <w:sz w:val="28"/>
          <w:szCs w:val="28"/>
        </w:rPr>
        <w:t xml:space="preserve">а ансамбли – это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(храмовые комплексы, дацаны, монастыри, подворья),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w:t>
      </w:r>
      <w:r w:rsidR="00D026BE">
        <w:rPr>
          <w:rFonts w:ascii="Times New Roman" w:eastAsia="TimesNewRoman" w:hAnsi="Times New Roman"/>
          <w:sz w:val="28"/>
          <w:szCs w:val="28"/>
        </w:rPr>
        <w:br/>
      </w:r>
      <w:r w:rsidRPr="005924CF">
        <w:rPr>
          <w:rFonts w:ascii="Times New Roman" w:eastAsia="TimesNewRoman" w:hAnsi="Times New Roman"/>
          <w:sz w:val="28"/>
          <w:szCs w:val="28"/>
        </w:rPr>
        <w:t xml:space="preserve">и садово-паркового искусства (сады, парки, скверы, бульвары), некрополи". </w:t>
      </w:r>
    </w:p>
    <w:p w:rsidR="00110EB1" w:rsidRPr="005924CF" w:rsidRDefault="00110EB1" w:rsidP="00110EB1">
      <w:pPr>
        <w:pStyle w:val="afffffffc"/>
        <w:spacing w:line="240" w:lineRule="auto"/>
        <w:ind w:firstLine="709"/>
        <w:rPr>
          <w:rFonts w:ascii="Times New Roman" w:eastAsia="TimesNewRoman" w:hAnsi="Times New Roman"/>
          <w:sz w:val="28"/>
          <w:szCs w:val="28"/>
        </w:rPr>
      </w:pPr>
      <w:r w:rsidRPr="005924CF">
        <w:rPr>
          <w:rFonts w:ascii="Times New Roman" w:eastAsia="TimesNewRoman" w:hAnsi="Times New Roman"/>
          <w:sz w:val="28"/>
          <w:szCs w:val="28"/>
        </w:rPr>
        <w:t xml:space="preserve">Главное отличие понятия достопримечательное место от понятия ансамбль заключается в комплексности, многослойности, масштабности </w:t>
      </w:r>
      <w:r w:rsidR="00D026BE">
        <w:rPr>
          <w:rFonts w:ascii="Times New Roman" w:eastAsia="TimesNewRoman" w:hAnsi="Times New Roman"/>
          <w:sz w:val="28"/>
          <w:szCs w:val="28"/>
        </w:rPr>
        <w:br/>
      </w:r>
      <w:r w:rsidRPr="005924CF">
        <w:rPr>
          <w:rFonts w:ascii="Times New Roman" w:eastAsia="TimesNewRoman" w:hAnsi="Times New Roman"/>
          <w:sz w:val="28"/>
          <w:szCs w:val="28"/>
        </w:rPr>
        <w:t xml:space="preserve">и универсальности понятия "достопримечательное место". </w:t>
      </w:r>
    </w:p>
    <w:p w:rsidR="007F6377" w:rsidRDefault="00110EB1" w:rsidP="007F6377">
      <w:pPr>
        <w:pStyle w:val="afffffffc"/>
        <w:spacing w:line="240" w:lineRule="auto"/>
        <w:ind w:firstLine="709"/>
        <w:rPr>
          <w:rFonts w:ascii="Times New Roman" w:eastAsia="TimesNewRoman" w:hAnsi="Times New Roman"/>
          <w:sz w:val="28"/>
          <w:szCs w:val="28"/>
        </w:rPr>
      </w:pPr>
      <w:r w:rsidRPr="005924CF">
        <w:rPr>
          <w:rFonts w:ascii="Times New Roman" w:eastAsia="TimesNewRoman" w:hAnsi="Times New Roman"/>
          <w:sz w:val="28"/>
          <w:szCs w:val="28"/>
        </w:rPr>
        <w:t>Исходя из сказанного выше, основными принципами выявления достопримечательных мест и критериями их оценки являются следующие:</w:t>
      </w:r>
    </w:p>
    <w:p w:rsidR="007F6377" w:rsidRDefault="00110EB1" w:rsidP="007F6377">
      <w:pPr>
        <w:pStyle w:val="afffffffc"/>
        <w:spacing w:line="240" w:lineRule="auto"/>
        <w:ind w:firstLine="709"/>
        <w:rPr>
          <w:rFonts w:ascii="Times New Roman" w:eastAsia="TimesNewRoman" w:hAnsi="Times New Roman"/>
          <w:sz w:val="28"/>
          <w:szCs w:val="28"/>
        </w:rPr>
      </w:pPr>
      <w:r w:rsidRPr="00C53348">
        <w:rPr>
          <w:rFonts w:ascii="Times New Roman" w:eastAsia="TimesNewRoman" w:hAnsi="Times New Roman"/>
          <w:spacing w:val="-6"/>
          <w:kern w:val="28"/>
          <w:sz w:val="28"/>
          <w:szCs w:val="28"/>
        </w:rPr>
        <w:t>исторически и ландшафтно-обусловленная локализация, топографическая</w:t>
      </w:r>
      <w:r w:rsidRPr="005924CF">
        <w:rPr>
          <w:rFonts w:ascii="Times New Roman" w:eastAsia="TimesNewRoman" w:hAnsi="Times New Roman"/>
          <w:sz w:val="28"/>
          <w:szCs w:val="28"/>
        </w:rPr>
        <w:t xml:space="preserve"> идентификация, дающая возможность установить и описать границы;</w:t>
      </w:r>
    </w:p>
    <w:p w:rsidR="007F6377" w:rsidRDefault="00110EB1" w:rsidP="007F6377">
      <w:pPr>
        <w:pStyle w:val="afffffffc"/>
        <w:spacing w:line="240" w:lineRule="auto"/>
        <w:ind w:firstLine="709"/>
        <w:rPr>
          <w:rFonts w:ascii="Times New Roman" w:eastAsia="TimesNewRoman" w:hAnsi="Times New Roman"/>
          <w:sz w:val="28"/>
          <w:szCs w:val="28"/>
        </w:rPr>
      </w:pPr>
      <w:r w:rsidRPr="005924CF">
        <w:rPr>
          <w:rFonts w:ascii="Times New Roman" w:eastAsia="TimesNewRoman" w:hAnsi="Times New Roman"/>
          <w:sz w:val="28"/>
          <w:szCs w:val="28"/>
        </w:rPr>
        <w:t>высокая степень сохранности и целостности восприятия исторической планировочной структуры и историко-градостроительной среды;</w:t>
      </w:r>
    </w:p>
    <w:p w:rsidR="00110EB1" w:rsidRPr="005924CF" w:rsidRDefault="00110EB1" w:rsidP="007F6377">
      <w:pPr>
        <w:pStyle w:val="afffffffc"/>
        <w:spacing w:line="240" w:lineRule="auto"/>
        <w:ind w:firstLine="709"/>
        <w:rPr>
          <w:rFonts w:ascii="Times New Roman" w:eastAsia="TimesNewRoman" w:hAnsi="Times New Roman"/>
          <w:sz w:val="28"/>
          <w:szCs w:val="28"/>
        </w:rPr>
      </w:pPr>
      <w:r w:rsidRPr="005924CF">
        <w:rPr>
          <w:rFonts w:ascii="Times New Roman" w:eastAsia="TimesNewRoman" w:hAnsi="Times New Roman"/>
          <w:sz w:val="28"/>
          <w:szCs w:val="28"/>
        </w:rPr>
        <w:t>высокая степень насыщенности объектами культурного наследия (памятниками истории и культуры), а также зданиями и сооружениями, обладающими признаками объекта культурного наследия, и ценными объектами историко-градостроительной среды.</w:t>
      </w:r>
    </w:p>
    <w:p w:rsidR="007F6377" w:rsidRDefault="00110EB1" w:rsidP="007F6377">
      <w:pPr>
        <w:pStyle w:val="afffffffc"/>
        <w:spacing w:line="240" w:lineRule="auto"/>
        <w:ind w:firstLine="709"/>
        <w:rPr>
          <w:rFonts w:ascii="Times New Roman" w:eastAsia="TimesNewRoman" w:hAnsi="Times New Roman"/>
          <w:sz w:val="28"/>
          <w:szCs w:val="28"/>
        </w:rPr>
      </w:pPr>
      <w:r w:rsidRPr="005924CF">
        <w:rPr>
          <w:rFonts w:ascii="Times New Roman" w:eastAsia="TimesNewRoman" w:hAnsi="Times New Roman"/>
          <w:sz w:val="28"/>
          <w:szCs w:val="28"/>
        </w:rPr>
        <w:t>Именно по этим трем основополагающим критериям были выделены</w:t>
      </w:r>
      <w:r w:rsidR="007F6377">
        <w:rPr>
          <w:rFonts w:ascii="Times New Roman" w:eastAsia="TimesNewRoman" w:hAnsi="Times New Roman"/>
          <w:sz w:val="28"/>
          <w:szCs w:val="28"/>
        </w:rPr>
        <w:t xml:space="preserve"> </w:t>
      </w:r>
      <w:r w:rsidRPr="005924CF">
        <w:rPr>
          <w:rFonts w:ascii="Times New Roman" w:eastAsia="TimesNewRoman" w:hAnsi="Times New Roman"/>
          <w:sz w:val="28"/>
          <w:szCs w:val="28"/>
        </w:rPr>
        <w:lastRenderedPageBreak/>
        <w:t>участки, каждый из которых обладает также (в той или иной степени) и рядом</w:t>
      </w:r>
      <w:r w:rsidR="007F6377">
        <w:rPr>
          <w:rFonts w:ascii="Times New Roman" w:eastAsia="TimesNewRoman" w:hAnsi="Times New Roman"/>
          <w:sz w:val="28"/>
          <w:szCs w:val="28"/>
        </w:rPr>
        <w:t xml:space="preserve"> </w:t>
      </w:r>
      <w:r w:rsidRPr="005924CF">
        <w:rPr>
          <w:rFonts w:ascii="Times New Roman" w:eastAsia="TimesNewRoman" w:hAnsi="Times New Roman"/>
          <w:sz w:val="28"/>
          <w:szCs w:val="28"/>
        </w:rPr>
        <w:t>других признаков объектов культурного наследия – достопримечательных мест,</w:t>
      </w:r>
      <w:r w:rsidR="007F6377">
        <w:rPr>
          <w:rFonts w:ascii="Times New Roman" w:eastAsia="TimesNewRoman" w:hAnsi="Times New Roman"/>
          <w:sz w:val="28"/>
          <w:szCs w:val="28"/>
        </w:rPr>
        <w:t xml:space="preserve"> </w:t>
      </w:r>
      <w:r w:rsidRPr="005924CF">
        <w:rPr>
          <w:rFonts w:ascii="Times New Roman" w:eastAsia="TimesNewRoman" w:hAnsi="Times New Roman"/>
          <w:sz w:val="28"/>
          <w:szCs w:val="28"/>
        </w:rPr>
        <w:t xml:space="preserve">а именно совокупностью параметров, историко-архитектурного, градостроительного художественного, культурологического характера </w:t>
      </w:r>
      <w:r w:rsidR="00C53348">
        <w:rPr>
          <w:rFonts w:ascii="Times New Roman" w:eastAsia="TimesNewRoman" w:hAnsi="Times New Roman"/>
          <w:sz w:val="28"/>
          <w:szCs w:val="28"/>
        </w:rPr>
        <w:br/>
      </w:r>
      <w:r w:rsidRPr="005924CF">
        <w:rPr>
          <w:rFonts w:ascii="Times New Roman" w:eastAsia="TimesNewRoman" w:hAnsi="Times New Roman"/>
          <w:sz w:val="28"/>
          <w:szCs w:val="28"/>
        </w:rPr>
        <w:t xml:space="preserve">и составляющих, в конечном итоге, </w:t>
      </w:r>
      <w:proofErr w:type="spellStart"/>
      <w:r w:rsidRPr="005924CF">
        <w:rPr>
          <w:rFonts w:ascii="Times New Roman" w:eastAsia="TimesNewRoman" w:hAnsi="Times New Roman"/>
          <w:sz w:val="28"/>
          <w:szCs w:val="28"/>
        </w:rPr>
        <w:t>упоминавшиеся</w:t>
      </w:r>
      <w:proofErr w:type="spellEnd"/>
      <w:r w:rsidRPr="005924CF">
        <w:rPr>
          <w:rFonts w:ascii="Times New Roman" w:eastAsia="TimesNewRoman" w:hAnsi="Times New Roman"/>
          <w:sz w:val="28"/>
          <w:szCs w:val="28"/>
        </w:rPr>
        <w:t xml:space="preserve"> ранее комплексность, многослойность, масштабность и универсальность понятия "достопримечательное место":</w:t>
      </w:r>
    </w:p>
    <w:p w:rsidR="007F6377" w:rsidRDefault="00110EB1" w:rsidP="007F6377">
      <w:pPr>
        <w:pStyle w:val="afffffffc"/>
        <w:spacing w:line="240" w:lineRule="auto"/>
        <w:ind w:firstLine="709"/>
        <w:rPr>
          <w:rFonts w:ascii="Times New Roman" w:eastAsia="TimesNewRoman" w:hAnsi="Times New Roman"/>
          <w:sz w:val="28"/>
          <w:szCs w:val="28"/>
        </w:rPr>
      </w:pPr>
      <w:r w:rsidRPr="005924CF">
        <w:rPr>
          <w:rFonts w:ascii="Times New Roman" w:eastAsia="TimesNewRoman" w:hAnsi="Times New Roman"/>
          <w:sz w:val="28"/>
          <w:szCs w:val="28"/>
        </w:rPr>
        <w:t>освоенность участка с древних времен и наличие видимых следов этого (помимо естественного наличия древних археологических культурных слоев);</w:t>
      </w:r>
    </w:p>
    <w:p w:rsidR="007F6377" w:rsidRDefault="00110EB1" w:rsidP="007F6377">
      <w:pPr>
        <w:pStyle w:val="afffffffc"/>
        <w:spacing w:line="240" w:lineRule="auto"/>
        <w:ind w:firstLine="709"/>
        <w:rPr>
          <w:rFonts w:ascii="Times New Roman" w:eastAsia="TimesNewRoman" w:hAnsi="Times New Roman"/>
          <w:sz w:val="28"/>
          <w:szCs w:val="28"/>
        </w:rPr>
      </w:pPr>
      <w:r w:rsidRPr="005924CF">
        <w:rPr>
          <w:rFonts w:ascii="Times New Roman" w:eastAsia="TimesNewRoman" w:hAnsi="Times New Roman"/>
          <w:sz w:val="28"/>
          <w:szCs w:val="28"/>
        </w:rPr>
        <w:t>непосредственная связь участка и/или сооружений на нем с важнейшими историческими событиями или памятными датами, или пребыванием выдающихся деятелей, получивших признание в международных масштабах, в стране или регионе;</w:t>
      </w:r>
    </w:p>
    <w:p w:rsidR="007F6377" w:rsidRDefault="00110EB1" w:rsidP="007F6377">
      <w:pPr>
        <w:pStyle w:val="afffffffc"/>
        <w:spacing w:line="240" w:lineRule="auto"/>
        <w:ind w:firstLine="709"/>
        <w:rPr>
          <w:rFonts w:ascii="Times New Roman" w:eastAsia="TimesNewRoman" w:hAnsi="Times New Roman"/>
          <w:sz w:val="28"/>
          <w:szCs w:val="28"/>
        </w:rPr>
      </w:pPr>
      <w:r w:rsidRPr="005924CF">
        <w:rPr>
          <w:rFonts w:ascii="Times New Roman" w:eastAsia="TimesNewRoman" w:hAnsi="Times New Roman"/>
          <w:sz w:val="28"/>
          <w:szCs w:val="28"/>
        </w:rPr>
        <w:t>градоформирующее значение территории как самодостаточного градостроительного образования, так и в структуре исторического ядра Архангельска;</w:t>
      </w:r>
    </w:p>
    <w:p w:rsidR="007F6377" w:rsidRDefault="00110EB1" w:rsidP="007F6377">
      <w:pPr>
        <w:pStyle w:val="afffffffc"/>
        <w:spacing w:line="240" w:lineRule="auto"/>
        <w:ind w:firstLine="709"/>
        <w:rPr>
          <w:rFonts w:ascii="Times New Roman" w:eastAsia="TimesNewRoman" w:hAnsi="Times New Roman"/>
          <w:sz w:val="28"/>
          <w:szCs w:val="28"/>
        </w:rPr>
      </w:pPr>
      <w:r w:rsidRPr="005924CF">
        <w:rPr>
          <w:rFonts w:ascii="Times New Roman" w:eastAsia="TimesNewRoman" w:hAnsi="Times New Roman"/>
          <w:sz w:val="28"/>
          <w:szCs w:val="28"/>
        </w:rPr>
        <w:t xml:space="preserve">наличие выразительного архитектурно-художественного образа достопримечательного места во взаимосвязи зданий и сооружений </w:t>
      </w:r>
      <w:r w:rsidR="00C53348">
        <w:rPr>
          <w:rFonts w:ascii="Times New Roman" w:eastAsia="TimesNewRoman" w:hAnsi="Times New Roman"/>
          <w:sz w:val="28"/>
          <w:szCs w:val="28"/>
        </w:rPr>
        <w:br/>
      </w:r>
      <w:r w:rsidRPr="005924CF">
        <w:rPr>
          <w:rFonts w:ascii="Times New Roman" w:eastAsia="TimesNewRoman" w:hAnsi="Times New Roman"/>
          <w:sz w:val="28"/>
          <w:szCs w:val="28"/>
        </w:rPr>
        <w:t xml:space="preserve">с природным или рукотворным ландшафтом, наличие визуальных связей </w:t>
      </w:r>
      <w:r w:rsidR="00C53348">
        <w:rPr>
          <w:rFonts w:ascii="Times New Roman" w:eastAsia="TimesNewRoman" w:hAnsi="Times New Roman"/>
          <w:sz w:val="28"/>
          <w:szCs w:val="28"/>
        </w:rPr>
        <w:br/>
      </w:r>
      <w:r w:rsidRPr="005924CF">
        <w:rPr>
          <w:rFonts w:ascii="Times New Roman" w:eastAsia="TimesNewRoman" w:hAnsi="Times New Roman"/>
          <w:sz w:val="28"/>
          <w:szCs w:val="28"/>
        </w:rPr>
        <w:t>с другими участками</w:t>
      </w:r>
      <w:r w:rsidR="007F6377">
        <w:rPr>
          <w:rFonts w:ascii="Times New Roman" w:eastAsia="TimesNewRoman" w:hAnsi="Times New Roman"/>
          <w:sz w:val="28"/>
          <w:szCs w:val="28"/>
        </w:rPr>
        <w:t>;</w:t>
      </w:r>
    </w:p>
    <w:p w:rsidR="007F6377" w:rsidRDefault="00110EB1" w:rsidP="007F6377">
      <w:pPr>
        <w:pStyle w:val="afffffffc"/>
        <w:spacing w:line="240" w:lineRule="auto"/>
        <w:ind w:firstLine="709"/>
        <w:rPr>
          <w:rFonts w:ascii="Times New Roman" w:eastAsia="TimesNewRoman" w:hAnsi="Times New Roman"/>
          <w:sz w:val="28"/>
          <w:szCs w:val="28"/>
        </w:rPr>
      </w:pPr>
      <w:r w:rsidRPr="005924CF">
        <w:rPr>
          <w:rFonts w:ascii="Times New Roman" w:eastAsia="TimesNewRoman" w:hAnsi="Times New Roman"/>
          <w:sz w:val="28"/>
          <w:szCs w:val="28"/>
        </w:rPr>
        <w:t>города, речными путями, наличие красивых видовых точек в пределах территории достопримечательного места или панорамных видов и т.д.;</w:t>
      </w:r>
    </w:p>
    <w:p w:rsidR="007F6377" w:rsidRDefault="00110EB1" w:rsidP="007F6377">
      <w:pPr>
        <w:pStyle w:val="afffffffc"/>
        <w:spacing w:line="240" w:lineRule="auto"/>
        <w:ind w:firstLine="709"/>
        <w:rPr>
          <w:rFonts w:ascii="Times New Roman" w:eastAsia="TimesNewRoman" w:hAnsi="Times New Roman"/>
          <w:sz w:val="28"/>
          <w:szCs w:val="28"/>
        </w:rPr>
      </w:pPr>
      <w:r w:rsidRPr="005924CF">
        <w:rPr>
          <w:rFonts w:ascii="Times New Roman" w:eastAsia="TimesNewRoman" w:hAnsi="Times New Roman"/>
          <w:sz w:val="28"/>
          <w:szCs w:val="28"/>
        </w:rPr>
        <w:t>преемственность функционального использования;</w:t>
      </w:r>
    </w:p>
    <w:p w:rsidR="007F6377" w:rsidRDefault="00110EB1" w:rsidP="007F6377">
      <w:pPr>
        <w:pStyle w:val="afffffffc"/>
        <w:spacing w:line="240" w:lineRule="auto"/>
        <w:ind w:firstLine="709"/>
        <w:rPr>
          <w:rFonts w:ascii="Times New Roman" w:eastAsia="TimesNewRoman" w:hAnsi="Times New Roman"/>
          <w:sz w:val="28"/>
          <w:szCs w:val="28"/>
        </w:rPr>
      </w:pPr>
      <w:r w:rsidRPr="005924CF">
        <w:rPr>
          <w:rFonts w:ascii="Times New Roman" w:eastAsia="TimesNewRoman" w:hAnsi="Times New Roman"/>
          <w:sz w:val="28"/>
          <w:szCs w:val="28"/>
        </w:rPr>
        <w:t>в пределах достопримечательного места зданий и сооружений, представительно отражающих тот или иной этап в развитии архангелогородской (российской, мировой) архитектуры и/или характеризующих творческую деятельность выдающегося архитектора (художника, конструктора);</w:t>
      </w:r>
    </w:p>
    <w:p w:rsidR="007F6377" w:rsidRDefault="00110EB1" w:rsidP="007F6377">
      <w:pPr>
        <w:pStyle w:val="afffffffc"/>
        <w:spacing w:line="240" w:lineRule="auto"/>
        <w:ind w:firstLine="709"/>
        <w:rPr>
          <w:rFonts w:ascii="Times New Roman" w:eastAsia="TimesNewRoman" w:hAnsi="Times New Roman"/>
          <w:sz w:val="28"/>
          <w:szCs w:val="28"/>
        </w:rPr>
      </w:pPr>
      <w:r w:rsidRPr="005924CF">
        <w:rPr>
          <w:rFonts w:ascii="Times New Roman" w:eastAsia="TimesNewRoman" w:hAnsi="Times New Roman"/>
          <w:sz w:val="28"/>
          <w:szCs w:val="28"/>
        </w:rPr>
        <w:t>наличие в пределах достопримечательного места зданий и сооружений, активно (или опосредованно) участвующих в процессе изучения культурного наследия, воспитания и развития личности;</w:t>
      </w:r>
    </w:p>
    <w:p w:rsidR="007F6377" w:rsidRDefault="00110EB1" w:rsidP="007F6377">
      <w:pPr>
        <w:pStyle w:val="afffffffc"/>
        <w:spacing w:line="240" w:lineRule="auto"/>
        <w:ind w:firstLine="709"/>
        <w:rPr>
          <w:rFonts w:ascii="Times New Roman" w:eastAsia="TimesNewRoman" w:hAnsi="Times New Roman"/>
          <w:sz w:val="28"/>
          <w:szCs w:val="28"/>
        </w:rPr>
      </w:pPr>
      <w:r w:rsidRPr="005924CF">
        <w:rPr>
          <w:rFonts w:ascii="Times New Roman" w:eastAsia="TimesNewRoman" w:hAnsi="Times New Roman"/>
          <w:sz w:val="28"/>
          <w:szCs w:val="28"/>
        </w:rPr>
        <w:t xml:space="preserve">высокая публичная и общественная значимость достопримечательного места как целостного градостроительного образования либо наличие </w:t>
      </w:r>
      <w:r w:rsidR="00C53348">
        <w:rPr>
          <w:rFonts w:ascii="Times New Roman" w:eastAsia="TimesNewRoman" w:hAnsi="Times New Roman"/>
          <w:sz w:val="28"/>
          <w:szCs w:val="28"/>
        </w:rPr>
        <w:br/>
      </w:r>
      <w:r w:rsidRPr="005924CF">
        <w:rPr>
          <w:rFonts w:ascii="Times New Roman" w:eastAsia="TimesNewRoman" w:hAnsi="Times New Roman"/>
          <w:sz w:val="28"/>
          <w:szCs w:val="28"/>
        </w:rPr>
        <w:t>на территории достопримечательного места зданий и сооружений, имеющих высокую степень публичной и общественной значимости;</w:t>
      </w:r>
    </w:p>
    <w:p w:rsidR="007F6377" w:rsidRDefault="00110EB1" w:rsidP="007F6377">
      <w:pPr>
        <w:pStyle w:val="afffffffc"/>
        <w:spacing w:line="240" w:lineRule="auto"/>
        <w:ind w:firstLine="709"/>
        <w:rPr>
          <w:rFonts w:ascii="Times New Roman" w:eastAsia="TimesNewRoman" w:hAnsi="Times New Roman"/>
          <w:sz w:val="28"/>
          <w:szCs w:val="28"/>
        </w:rPr>
      </w:pPr>
      <w:r w:rsidRPr="005924CF">
        <w:rPr>
          <w:rFonts w:ascii="Times New Roman" w:eastAsia="TimesNewRoman" w:hAnsi="Times New Roman"/>
          <w:sz w:val="28"/>
          <w:szCs w:val="28"/>
        </w:rPr>
        <w:t>уникальность и/или самобытность каждого из достопримечательных мест как целостного градостроительного образования в масштабах региона (страны, мира);</w:t>
      </w:r>
    </w:p>
    <w:p w:rsidR="007F6377" w:rsidRDefault="00110EB1" w:rsidP="007F6377">
      <w:pPr>
        <w:pStyle w:val="afffffffc"/>
        <w:spacing w:line="240" w:lineRule="auto"/>
        <w:ind w:firstLine="709"/>
        <w:rPr>
          <w:rFonts w:ascii="Times New Roman" w:eastAsia="TimesNewRoman" w:hAnsi="Times New Roman"/>
          <w:sz w:val="28"/>
          <w:szCs w:val="28"/>
        </w:rPr>
      </w:pPr>
      <w:r w:rsidRPr="005924CF">
        <w:rPr>
          <w:rFonts w:ascii="Times New Roman" w:eastAsia="TimesNewRoman" w:hAnsi="Times New Roman"/>
          <w:sz w:val="28"/>
          <w:szCs w:val="28"/>
        </w:rPr>
        <w:t xml:space="preserve">наличие на территории достопримечательного места зданий </w:t>
      </w:r>
      <w:r w:rsidR="00C53348">
        <w:rPr>
          <w:rFonts w:ascii="Times New Roman" w:eastAsia="TimesNewRoman" w:hAnsi="Times New Roman"/>
          <w:sz w:val="28"/>
          <w:szCs w:val="28"/>
        </w:rPr>
        <w:br/>
      </w:r>
      <w:r w:rsidRPr="005924CF">
        <w:rPr>
          <w:rFonts w:ascii="Times New Roman" w:eastAsia="TimesNewRoman" w:hAnsi="Times New Roman"/>
          <w:sz w:val="28"/>
          <w:szCs w:val="28"/>
        </w:rPr>
        <w:t>и сооружений, являющихся уникальными и/или самобытными в масштабах региона (страны, мира);</w:t>
      </w:r>
    </w:p>
    <w:p w:rsidR="007F6377" w:rsidRDefault="00110EB1" w:rsidP="007F6377">
      <w:pPr>
        <w:pStyle w:val="afffffffc"/>
        <w:spacing w:line="240" w:lineRule="auto"/>
        <w:ind w:firstLine="709"/>
        <w:rPr>
          <w:rFonts w:ascii="Times New Roman" w:eastAsia="TimesNewRoman" w:hAnsi="Times New Roman"/>
          <w:sz w:val="28"/>
          <w:szCs w:val="28"/>
        </w:rPr>
      </w:pPr>
      <w:r w:rsidRPr="005924CF">
        <w:rPr>
          <w:rFonts w:ascii="Times New Roman" w:eastAsia="TimesNewRoman" w:hAnsi="Times New Roman"/>
          <w:sz w:val="28"/>
          <w:szCs w:val="28"/>
        </w:rPr>
        <w:t>высокий туристический ресурс достопримечательного места и/или потенциал его развития;</w:t>
      </w:r>
    </w:p>
    <w:p w:rsidR="00110EB1" w:rsidRPr="005924CF" w:rsidRDefault="00110EB1" w:rsidP="007F6377">
      <w:pPr>
        <w:pStyle w:val="afffffffc"/>
        <w:spacing w:line="240" w:lineRule="auto"/>
        <w:ind w:firstLine="709"/>
        <w:rPr>
          <w:rFonts w:ascii="Times New Roman" w:eastAsia="TimesNewRoman" w:hAnsi="Times New Roman"/>
          <w:sz w:val="28"/>
          <w:szCs w:val="28"/>
        </w:rPr>
      </w:pPr>
      <w:r w:rsidRPr="005924CF">
        <w:rPr>
          <w:rFonts w:ascii="Times New Roman" w:eastAsia="TimesNewRoman" w:hAnsi="Times New Roman"/>
          <w:sz w:val="28"/>
          <w:szCs w:val="28"/>
        </w:rPr>
        <w:t>социокультурная ценность каждого из достопримечательных мест как части культурного ландшафта Архангельска.</w:t>
      </w:r>
    </w:p>
    <w:p w:rsidR="00110EB1" w:rsidRPr="005924CF" w:rsidRDefault="00110EB1" w:rsidP="00110EB1">
      <w:pPr>
        <w:pStyle w:val="afffffffc"/>
        <w:spacing w:line="240" w:lineRule="auto"/>
        <w:ind w:firstLine="709"/>
        <w:rPr>
          <w:rFonts w:ascii="Times New Roman" w:eastAsia="TimesNewRoman" w:hAnsi="Times New Roman"/>
          <w:sz w:val="28"/>
          <w:szCs w:val="28"/>
        </w:rPr>
      </w:pPr>
      <w:r w:rsidRPr="005924CF">
        <w:rPr>
          <w:rFonts w:ascii="Times New Roman" w:eastAsia="TimesNewRoman" w:hAnsi="Times New Roman"/>
          <w:sz w:val="28"/>
          <w:szCs w:val="28"/>
        </w:rPr>
        <w:lastRenderedPageBreak/>
        <w:t xml:space="preserve">Речная панорама Архангельска, раскрывающаяся с фарватера Северной Двины, в северном и восточном направлениях от мыса </w:t>
      </w:r>
      <w:proofErr w:type="spellStart"/>
      <w:r w:rsidRPr="005924CF">
        <w:rPr>
          <w:rFonts w:ascii="Times New Roman" w:eastAsia="TimesNewRoman" w:hAnsi="Times New Roman"/>
          <w:sz w:val="28"/>
          <w:szCs w:val="28"/>
        </w:rPr>
        <w:t>Пур</w:t>
      </w:r>
      <w:proofErr w:type="spellEnd"/>
      <w:r w:rsidRPr="005924CF">
        <w:rPr>
          <w:rFonts w:ascii="Times New Roman" w:eastAsia="TimesNewRoman" w:hAnsi="Times New Roman"/>
          <w:sz w:val="28"/>
          <w:szCs w:val="28"/>
        </w:rPr>
        <w:t xml:space="preserve">-Наволок вдоль береговой линии является наиболее красивой, привлекательной </w:t>
      </w:r>
      <w:r w:rsidR="00C53348">
        <w:rPr>
          <w:rFonts w:ascii="Times New Roman" w:eastAsia="TimesNewRoman" w:hAnsi="Times New Roman"/>
          <w:sz w:val="28"/>
          <w:szCs w:val="28"/>
        </w:rPr>
        <w:br/>
      </w:r>
      <w:r w:rsidRPr="005924CF">
        <w:rPr>
          <w:rFonts w:ascii="Times New Roman" w:eastAsia="TimesNewRoman" w:hAnsi="Times New Roman"/>
          <w:sz w:val="28"/>
          <w:szCs w:val="28"/>
        </w:rPr>
        <w:t xml:space="preserve">и информативной для обзорного восприятия, дающей достаточно целостное представление о городе и его культурном ландшафте. Сформировавшаяся </w:t>
      </w:r>
      <w:r w:rsidR="00C53348">
        <w:rPr>
          <w:rFonts w:ascii="Times New Roman" w:eastAsia="TimesNewRoman" w:hAnsi="Times New Roman"/>
          <w:sz w:val="28"/>
          <w:szCs w:val="28"/>
        </w:rPr>
        <w:br/>
      </w:r>
      <w:r w:rsidRPr="005924CF">
        <w:rPr>
          <w:rFonts w:ascii="Times New Roman" w:eastAsia="TimesNewRoman" w:hAnsi="Times New Roman"/>
          <w:sz w:val="28"/>
          <w:szCs w:val="28"/>
        </w:rPr>
        <w:t>на сравнительно невысоком правом берегу реки застройка набережной дает наглядное представление о разных периодах градостроительного развития Архангельска в целом, о его истори</w:t>
      </w:r>
      <w:r w:rsidR="007F6377">
        <w:rPr>
          <w:rFonts w:ascii="Times New Roman" w:eastAsia="TimesNewRoman" w:hAnsi="Times New Roman"/>
          <w:sz w:val="28"/>
          <w:szCs w:val="28"/>
        </w:rPr>
        <w:t xml:space="preserve">и архитектуры. </w:t>
      </w:r>
      <w:r w:rsidRPr="005924CF">
        <w:rPr>
          <w:rFonts w:ascii="Times New Roman" w:eastAsia="TimesNewRoman" w:hAnsi="Times New Roman"/>
          <w:sz w:val="28"/>
          <w:szCs w:val="28"/>
        </w:rPr>
        <w:t>При этом здания, образующие речной фасад города, имеют датировку от XVII до ХХ столетия, демонстрируя собой различную стилистическую направленность.</w:t>
      </w:r>
    </w:p>
    <w:p w:rsidR="00110EB1" w:rsidRPr="005924CF" w:rsidRDefault="00110EB1" w:rsidP="00110EB1">
      <w:pPr>
        <w:pStyle w:val="afffffffc"/>
        <w:spacing w:line="240" w:lineRule="auto"/>
        <w:ind w:firstLine="709"/>
        <w:rPr>
          <w:rFonts w:ascii="Times New Roman" w:eastAsia="TimesNewRoman" w:hAnsi="Times New Roman"/>
          <w:sz w:val="28"/>
          <w:szCs w:val="28"/>
        </w:rPr>
      </w:pPr>
    </w:p>
    <w:p w:rsidR="00110EB1" w:rsidRPr="005924CF" w:rsidRDefault="0087561C" w:rsidP="007F6377">
      <w:pPr>
        <w:autoSpaceDE w:val="0"/>
        <w:autoSpaceDN w:val="0"/>
        <w:adjustRightInd w:val="0"/>
        <w:jc w:val="center"/>
        <w:rPr>
          <w:bCs/>
          <w:sz w:val="28"/>
          <w:szCs w:val="28"/>
        </w:rPr>
      </w:pPr>
      <w:r w:rsidRPr="005924CF">
        <w:rPr>
          <w:bCs/>
          <w:sz w:val="28"/>
          <w:szCs w:val="28"/>
        </w:rPr>
        <w:t xml:space="preserve">4. </w:t>
      </w:r>
      <w:r w:rsidR="00110EB1" w:rsidRPr="005924CF">
        <w:rPr>
          <w:bCs/>
          <w:sz w:val="28"/>
          <w:szCs w:val="28"/>
        </w:rPr>
        <w:t>Р</w:t>
      </w:r>
      <w:r w:rsidR="007F6377" w:rsidRPr="005924CF">
        <w:rPr>
          <w:bCs/>
          <w:sz w:val="28"/>
          <w:szCs w:val="28"/>
        </w:rPr>
        <w:t>азмещение планируемых объектов капитального строительства</w:t>
      </w:r>
    </w:p>
    <w:p w:rsidR="00110EB1" w:rsidRPr="005924CF" w:rsidRDefault="007F6377" w:rsidP="007F6377">
      <w:pPr>
        <w:autoSpaceDE w:val="0"/>
        <w:autoSpaceDN w:val="0"/>
        <w:adjustRightInd w:val="0"/>
        <w:jc w:val="center"/>
        <w:rPr>
          <w:bCs/>
          <w:sz w:val="28"/>
          <w:szCs w:val="28"/>
        </w:rPr>
      </w:pPr>
      <w:r w:rsidRPr="005924CF">
        <w:rPr>
          <w:bCs/>
          <w:sz w:val="28"/>
          <w:szCs w:val="28"/>
        </w:rPr>
        <w:t>жилищно-коммунального хозяйства</w:t>
      </w:r>
    </w:p>
    <w:p w:rsidR="00110EB1" w:rsidRPr="005924CF" w:rsidRDefault="00110EB1" w:rsidP="00110EB1">
      <w:pPr>
        <w:pStyle w:val="afffffffc"/>
        <w:spacing w:line="240" w:lineRule="auto"/>
        <w:ind w:firstLine="709"/>
        <w:rPr>
          <w:rFonts w:ascii="Times New Roman" w:hAnsi="Times New Roman"/>
          <w:sz w:val="28"/>
          <w:szCs w:val="28"/>
        </w:rPr>
      </w:pPr>
    </w:p>
    <w:p w:rsidR="00110EB1" w:rsidRPr="005924CF" w:rsidRDefault="00110EB1" w:rsidP="00110EB1">
      <w:pPr>
        <w:autoSpaceDE w:val="0"/>
        <w:autoSpaceDN w:val="0"/>
        <w:adjustRightInd w:val="0"/>
        <w:ind w:firstLine="709"/>
        <w:jc w:val="both"/>
        <w:rPr>
          <w:rFonts w:eastAsia="TimesNewRoman"/>
          <w:sz w:val="28"/>
          <w:szCs w:val="28"/>
        </w:rPr>
      </w:pPr>
      <w:r w:rsidRPr="005924CF">
        <w:rPr>
          <w:sz w:val="28"/>
          <w:szCs w:val="28"/>
        </w:rPr>
        <w:t xml:space="preserve">4.1. </w:t>
      </w:r>
      <w:r w:rsidRPr="005924CF">
        <w:rPr>
          <w:rFonts w:eastAsia="TimesNewRoman"/>
          <w:sz w:val="28"/>
          <w:szCs w:val="28"/>
        </w:rPr>
        <w:t>Жил</w:t>
      </w:r>
      <w:r w:rsidR="007F6377">
        <w:rPr>
          <w:rFonts w:eastAsia="TimesNewRoman"/>
          <w:sz w:val="28"/>
          <w:szCs w:val="28"/>
        </w:rPr>
        <w:t>ой</w:t>
      </w:r>
      <w:r w:rsidRPr="005924CF">
        <w:rPr>
          <w:rFonts w:eastAsia="TimesNewRoman"/>
          <w:sz w:val="28"/>
          <w:szCs w:val="28"/>
        </w:rPr>
        <w:t xml:space="preserve"> фонд исследуемой территории</w:t>
      </w:r>
    </w:p>
    <w:p w:rsidR="00110EB1" w:rsidRPr="005924CF" w:rsidRDefault="00110EB1" w:rsidP="00110EB1">
      <w:pPr>
        <w:autoSpaceDE w:val="0"/>
        <w:autoSpaceDN w:val="0"/>
        <w:adjustRightInd w:val="0"/>
        <w:ind w:firstLine="709"/>
        <w:jc w:val="both"/>
        <w:rPr>
          <w:rFonts w:eastAsia="TimesNewRoman"/>
          <w:color w:val="000000"/>
          <w:sz w:val="28"/>
          <w:szCs w:val="28"/>
        </w:rPr>
      </w:pPr>
      <w:r w:rsidRPr="005924CF">
        <w:rPr>
          <w:rFonts w:eastAsia="TimesNewRoman"/>
          <w:color w:val="000000"/>
          <w:sz w:val="28"/>
          <w:szCs w:val="28"/>
        </w:rPr>
        <w:t xml:space="preserve">Данный проект планировки предусматривает увеличение жилого фонда в </w:t>
      </w:r>
      <w:r w:rsidR="007F6377">
        <w:rPr>
          <w:rFonts w:eastAsia="TimesNewRoman"/>
          <w:color w:val="000000"/>
          <w:sz w:val="28"/>
          <w:szCs w:val="28"/>
        </w:rPr>
        <w:t>части размещения проектируемого</w:t>
      </w:r>
      <w:r w:rsidRPr="005924CF">
        <w:rPr>
          <w:rFonts w:eastAsia="TimesNewRoman"/>
          <w:color w:val="000000"/>
          <w:sz w:val="28"/>
          <w:szCs w:val="28"/>
        </w:rPr>
        <w:t xml:space="preserve"> 4-х этажного жилого дома.</w:t>
      </w:r>
    </w:p>
    <w:p w:rsidR="00110EB1" w:rsidRPr="005924CF" w:rsidRDefault="00110EB1" w:rsidP="00110EB1">
      <w:pPr>
        <w:autoSpaceDE w:val="0"/>
        <w:autoSpaceDN w:val="0"/>
        <w:adjustRightInd w:val="0"/>
        <w:ind w:firstLine="709"/>
        <w:jc w:val="both"/>
        <w:rPr>
          <w:rFonts w:eastAsia="TimesNewRoman"/>
          <w:color w:val="000000"/>
          <w:sz w:val="28"/>
          <w:szCs w:val="28"/>
        </w:rPr>
      </w:pPr>
      <w:r w:rsidRPr="005924CF">
        <w:rPr>
          <w:rFonts w:eastAsia="TimesNewRoman"/>
          <w:color w:val="000000"/>
          <w:sz w:val="28"/>
          <w:szCs w:val="28"/>
        </w:rPr>
        <w:t xml:space="preserve">Существующий на территории в границах просп. </w:t>
      </w:r>
      <w:proofErr w:type="spellStart"/>
      <w:r w:rsidRPr="005924CF">
        <w:rPr>
          <w:rFonts w:eastAsia="TimesNewRoman"/>
          <w:color w:val="000000"/>
          <w:sz w:val="28"/>
          <w:szCs w:val="28"/>
        </w:rPr>
        <w:t>Чумбарова-Лучинского</w:t>
      </w:r>
      <w:proofErr w:type="spellEnd"/>
      <w:r w:rsidRPr="005924CF">
        <w:rPr>
          <w:rFonts w:eastAsia="TimesNewRoman"/>
          <w:color w:val="000000"/>
          <w:sz w:val="28"/>
          <w:szCs w:val="28"/>
        </w:rPr>
        <w:t>, ул. Поморской, просп. Ломоносова и ул. Володарского</w:t>
      </w:r>
      <w:r w:rsidR="007F6377">
        <w:rPr>
          <w:rFonts w:eastAsia="TimesNewRoman"/>
          <w:color w:val="000000"/>
          <w:sz w:val="28"/>
          <w:szCs w:val="28"/>
        </w:rPr>
        <w:t xml:space="preserve"> объем жилой площади</w:t>
      </w:r>
      <w:r w:rsidRPr="005924CF">
        <w:rPr>
          <w:rFonts w:eastAsia="TimesNewRoman"/>
          <w:color w:val="000000"/>
          <w:sz w:val="28"/>
          <w:szCs w:val="28"/>
        </w:rPr>
        <w:t xml:space="preserve"> ориентировочно составляет</w:t>
      </w:r>
      <w:r w:rsidR="007F6377">
        <w:rPr>
          <w:rFonts w:eastAsia="TimesNewRoman"/>
          <w:color w:val="000000"/>
          <w:sz w:val="28"/>
          <w:szCs w:val="28"/>
        </w:rPr>
        <w:t xml:space="preserve"> </w:t>
      </w:r>
      <w:r w:rsidRPr="005924CF">
        <w:rPr>
          <w:rFonts w:eastAsia="TimesNewRoman"/>
          <w:color w:val="000000"/>
          <w:sz w:val="28"/>
          <w:szCs w:val="28"/>
        </w:rPr>
        <w:t xml:space="preserve">32979 </w:t>
      </w:r>
      <w:proofErr w:type="spellStart"/>
      <w:r w:rsidR="007F6377">
        <w:rPr>
          <w:rFonts w:eastAsia="TimesNewRoman"/>
          <w:color w:val="000000"/>
          <w:sz w:val="28"/>
          <w:szCs w:val="28"/>
        </w:rPr>
        <w:t>кв.м</w:t>
      </w:r>
      <w:proofErr w:type="spellEnd"/>
      <w:r w:rsidRPr="005924CF">
        <w:rPr>
          <w:rFonts w:eastAsia="TimesNewRoman"/>
          <w:color w:val="000000"/>
          <w:sz w:val="28"/>
          <w:szCs w:val="28"/>
        </w:rPr>
        <w:t>.</w:t>
      </w:r>
    </w:p>
    <w:p w:rsidR="00110EB1" w:rsidRPr="005924CF" w:rsidRDefault="00110EB1" w:rsidP="00110EB1">
      <w:pPr>
        <w:pStyle w:val="afffffffc"/>
        <w:spacing w:line="240" w:lineRule="auto"/>
        <w:ind w:firstLine="709"/>
        <w:rPr>
          <w:rFonts w:ascii="Times New Roman" w:eastAsia="TimesNewRoman" w:hAnsi="Times New Roman"/>
          <w:color w:val="000000"/>
          <w:sz w:val="28"/>
          <w:szCs w:val="28"/>
        </w:rPr>
      </w:pPr>
      <w:r w:rsidRPr="005924CF">
        <w:rPr>
          <w:rFonts w:ascii="Times New Roman" w:eastAsia="TimesNewRoman" w:hAnsi="Times New Roman"/>
          <w:color w:val="000000"/>
          <w:sz w:val="28"/>
          <w:szCs w:val="28"/>
        </w:rPr>
        <w:t xml:space="preserve">32979 </w:t>
      </w:r>
      <w:proofErr w:type="spellStart"/>
      <w:r w:rsidR="007F6377">
        <w:rPr>
          <w:rFonts w:ascii="Times New Roman" w:eastAsia="TimesNewRoman" w:hAnsi="Times New Roman"/>
          <w:color w:val="000000"/>
          <w:sz w:val="28"/>
          <w:szCs w:val="28"/>
        </w:rPr>
        <w:t>кв.м</w:t>
      </w:r>
      <w:proofErr w:type="spellEnd"/>
      <w:r w:rsidR="007F6377">
        <w:rPr>
          <w:rFonts w:ascii="Times New Roman" w:eastAsia="TimesNewRoman" w:hAnsi="Times New Roman"/>
          <w:color w:val="000000"/>
          <w:sz w:val="28"/>
          <w:szCs w:val="28"/>
        </w:rPr>
        <w:t xml:space="preserve"> </w:t>
      </w:r>
      <w:r w:rsidRPr="005924CF">
        <w:rPr>
          <w:rFonts w:ascii="Times New Roman" w:eastAsia="TimesNewRoman" w:hAnsi="Times New Roman"/>
          <w:color w:val="000000"/>
          <w:sz w:val="28"/>
          <w:szCs w:val="28"/>
        </w:rPr>
        <w:t>/</w:t>
      </w:r>
      <w:r w:rsidR="007F6377">
        <w:rPr>
          <w:rFonts w:ascii="Times New Roman" w:eastAsia="TimesNewRoman" w:hAnsi="Times New Roman"/>
          <w:color w:val="000000"/>
          <w:sz w:val="28"/>
          <w:szCs w:val="28"/>
        </w:rPr>
        <w:t xml:space="preserve"> </w:t>
      </w:r>
      <w:r w:rsidRPr="005924CF">
        <w:rPr>
          <w:rFonts w:ascii="Times New Roman" w:eastAsia="TimesNewRoman" w:hAnsi="Times New Roman"/>
          <w:color w:val="000000"/>
          <w:sz w:val="28"/>
          <w:szCs w:val="28"/>
        </w:rPr>
        <w:t xml:space="preserve">40 </w:t>
      </w:r>
      <w:proofErr w:type="spellStart"/>
      <w:r w:rsidR="007F6377">
        <w:rPr>
          <w:rFonts w:ascii="Times New Roman" w:eastAsia="TimesNewRoman" w:hAnsi="Times New Roman"/>
          <w:color w:val="000000"/>
          <w:sz w:val="28"/>
          <w:szCs w:val="28"/>
        </w:rPr>
        <w:t>кв.м</w:t>
      </w:r>
      <w:proofErr w:type="spellEnd"/>
      <w:r w:rsidR="007F6377">
        <w:rPr>
          <w:rFonts w:ascii="Times New Roman" w:eastAsia="TimesNewRoman" w:hAnsi="Times New Roman"/>
          <w:color w:val="000000"/>
          <w:sz w:val="28"/>
          <w:szCs w:val="28"/>
        </w:rPr>
        <w:t>/чел</w:t>
      </w:r>
      <w:r w:rsidRPr="005924CF">
        <w:rPr>
          <w:rFonts w:ascii="Times New Roman" w:eastAsia="TimesNewRoman" w:hAnsi="Times New Roman"/>
          <w:color w:val="000000"/>
          <w:sz w:val="28"/>
          <w:szCs w:val="28"/>
        </w:rPr>
        <w:t xml:space="preserve"> = 825 человек.</w:t>
      </w:r>
    </w:p>
    <w:p w:rsidR="007F6377" w:rsidRDefault="00110EB1" w:rsidP="007F6377">
      <w:pPr>
        <w:pStyle w:val="afffffffc"/>
        <w:spacing w:line="240" w:lineRule="auto"/>
        <w:ind w:firstLine="709"/>
        <w:rPr>
          <w:rFonts w:ascii="Times New Roman" w:eastAsia="TimesNewRoman" w:hAnsi="Times New Roman"/>
          <w:color w:val="000000"/>
          <w:sz w:val="28"/>
          <w:szCs w:val="28"/>
        </w:rPr>
      </w:pPr>
      <w:r w:rsidRPr="005924CF">
        <w:rPr>
          <w:rFonts w:ascii="Times New Roman" w:eastAsia="TimesNewRoman" w:hAnsi="Times New Roman"/>
          <w:color w:val="000000"/>
          <w:sz w:val="28"/>
          <w:szCs w:val="28"/>
        </w:rPr>
        <w:t>На рассматриваемой территории на данный момент тол</w:t>
      </w:r>
      <w:r w:rsidR="007F6377">
        <w:rPr>
          <w:rFonts w:ascii="Times New Roman" w:eastAsia="TimesNewRoman" w:hAnsi="Times New Roman"/>
          <w:color w:val="000000"/>
          <w:sz w:val="28"/>
          <w:szCs w:val="28"/>
        </w:rPr>
        <w:t>ько одна оборудованная площадка</w:t>
      </w:r>
      <w:r w:rsidRPr="005924CF">
        <w:rPr>
          <w:rFonts w:ascii="Times New Roman" w:eastAsia="TimesNewRoman" w:hAnsi="Times New Roman"/>
          <w:color w:val="000000"/>
          <w:sz w:val="28"/>
          <w:szCs w:val="28"/>
        </w:rPr>
        <w:t xml:space="preserve"> для игр детей. Исходя из нормы жилья на одного человека получается:</w:t>
      </w:r>
    </w:p>
    <w:p w:rsidR="007F6377" w:rsidRDefault="00110EB1" w:rsidP="007F6377">
      <w:pPr>
        <w:pStyle w:val="afffffffc"/>
        <w:spacing w:line="240" w:lineRule="auto"/>
        <w:ind w:firstLine="709"/>
        <w:rPr>
          <w:rFonts w:ascii="Times New Roman" w:eastAsia="TimesNewRoman" w:hAnsi="Times New Roman"/>
          <w:color w:val="000000"/>
          <w:sz w:val="28"/>
          <w:szCs w:val="28"/>
        </w:rPr>
      </w:pPr>
      <w:r w:rsidRPr="005924CF">
        <w:rPr>
          <w:rFonts w:ascii="Times New Roman" w:eastAsia="TimesNewRoman" w:hAnsi="Times New Roman"/>
          <w:color w:val="000000"/>
          <w:sz w:val="28"/>
          <w:szCs w:val="28"/>
        </w:rPr>
        <w:t>д</w:t>
      </w:r>
      <w:r w:rsidR="007F6377">
        <w:rPr>
          <w:rFonts w:ascii="Times New Roman" w:eastAsia="TimesNewRoman" w:hAnsi="Times New Roman"/>
          <w:color w:val="000000"/>
          <w:sz w:val="28"/>
          <w:szCs w:val="28"/>
        </w:rPr>
        <w:t>етские площадки:</w:t>
      </w:r>
    </w:p>
    <w:p w:rsidR="007F6377" w:rsidRDefault="00110EB1" w:rsidP="007F6377">
      <w:pPr>
        <w:pStyle w:val="afffffffc"/>
        <w:spacing w:line="240" w:lineRule="auto"/>
        <w:ind w:firstLine="709"/>
        <w:rPr>
          <w:rFonts w:ascii="Times New Roman" w:eastAsia="TimesNewRoman" w:hAnsi="Times New Roman"/>
          <w:color w:val="000000"/>
          <w:sz w:val="28"/>
          <w:szCs w:val="28"/>
        </w:rPr>
      </w:pPr>
      <w:r w:rsidRPr="005924CF">
        <w:rPr>
          <w:rFonts w:ascii="Times New Roman" w:eastAsia="TimesNewRoman" w:hAnsi="Times New Roman"/>
          <w:color w:val="000000"/>
          <w:sz w:val="28"/>
          <w:szCs w:val="28"/>
        </w:rPr>
        <w:t xml:space="preserve">825 чел </w:t>
      </w:r>
      <w:r w:rsidR="007F6377">
        <w:rPr>
          <w:rFonts w:ascii="Times New Roman" w:eastAsia="TimesNewRoman" w:hAnsi="Times New Roman"/>
          <w:color w:val="000000"/>
          <w:sz w:val="28"/>
          <w:szCs w:val="28"/>
        </w:rPr>
        <w:t>*</w:t>
      </w:r>
      <w:r w:rsidRPr="005924CF">
        <w:rPr>
          <w:rFonts w:ascii="Times New Roman" w:eastAsia="TimesNewRoman" w:hAnsi="Times New Roman"/>
          <w:color w:val="000000"/>
          <w:sz w:val="28"/>
          <w:szCs w:val="28"/>
        </w:rPr>
        <w:t xml:space="preserve"> 0,3 </w:t>
      </w:r>
      <w:proofErr w:type="spellStart"/>
      <w:r w:rsidR="007F6377">
        <w:rPr>
          <w:rFonts w:ascii="Times New Roman" w:eastAsia="TimesNewRoman" w:hAnsi="Times New Roman"/>
          <w:color w:val="000000"/>
          <w:sz w:val="28"/>
          <w:szCs w:val="28"/>
        </w:rPr>
        <w:t>кв.м</w:t>
      </w:r>
      <w:proofErr w:type="spellEnd"/>
      <w:r w:rsidRPr="005924CF">
        <w:rPr>
          <w:rFonts w:ascii="Times New Roman" w:eastAsia="TimesNewRoman" w:hAnsi="Times New Roman"/>
          <w:color w:val="000000"/>
          <w:sz w:val="28"/>
          <w:szCs w:val="28"/>
        </w:rPr>
        <w:t xml:space="preserve">/чел= 245 </w:t>
      </w:r>
      <w:proofErr w:type="spellStart"/>
      <w:r w:rsidR="007F6377">
        <w:rPr>
          <w:rFonts w:ascii="Times New Roman" w:eastAsia="TimesNewRoman" w:hAnsi="Times New Roman"/>
          <w:color w:val="000000"/>
          <w:sz w:val="28"/>
          <w:szCs w:val="28"/>
        </w:rPr>
        <w:t>кв.м</w:t>
      </w:r>
      <w:proofErr w:type="spellEnd"/>
      <w:r w:rsidRPr="005924CF">
        <w:rPr>
          <w:rFonts w:ascii="Times New Roman" w:eastAsia="TimesNewRoman" w:hAnsi="Times New Roman"/>
          <w:color w:val="000000"/>
          <w:sz w:val="28"/>
          <w:szCs w:val="28"/>
        </w:rPr>
        <w:t>;</w:t>
      </w:r>
    </w:p>
    <w:p w:rsidR="007F6377" w:rsidRDefault="00110EB1" w:rsidP="007F6377">
      <w:pPr>
        <w:pStyle w:val="afffffffc"/>
        <w:spacing w:line="240" w:lineRule="auto"/>
        <w:ind w:firstLine="709"/>
        <w:rPr>
          <w:rFonts w:ascii="Times New Roman" w:eastAsia="TimesNewRoman" w:hAnsi="Times New Roman"/>
          <w:color w:val="000000"/>
          <w:sz w:val="28"/>
          <w:szCs w:val="28"/>
        </w:rPr>
      </w:pPr>
      <w:r w:rsidRPr="005924CF">
        <w:rPr>
          <w:rFonts w:ascii="Times New Roman" w:eastAsia="TimesNewRoman" w:hAnsi="Times New Roman"/>
          <w:color w:val="000000"/>
          <w:sz w:val="28"/>
          <w:szCs w:val="28"/>
        </w:rPr>
        <w:t>спортивные площадки:</w:t>
      </w:r>
    </w:p>
    <w:p w:rsidR="007F6377" w:rsidRDefault="00110EB1" w:rsidP="007F6377">
      <w:pPr>
        <w:pStyle w:val="afffffffc"/>
        <w:spacing w:line="240" w:lineRule="auto"/>
        <w:ind w:firstLine="709"/>
        <w:rPr>
          <w:rFonts w:ascii="Times New Roman" w:eastAsia="TimesNewRoman" w:hAnsi="Times New Roman"/>
          <w:color w:val="000000"/>
          <w:sz w:val="28"/>
          <w:szCs w:val="28"/>
        </w:rPr>
      </w:pPr>
      <w:r w:rsidRPr="005924CF">
        <w:rPr>
          <w:rFonts w:ascii="Times New Roman" w:eastAsia="TimesNewRoman" w:hAnsi="Times New Roman"/>
          <w:color w:val="000000"/>
          <w:sz w:val="28"/>
          <w:szCs w:val="28"/>
        </w:rPr>
        <w:t xml:space="preserve">825 чел </w:t>
      </w:r>
      <w:r w:rsidR="007F6377">
        <w:rPr>
          <w:rFonts w:ascii="Times New Roman" w:eastAsia="TimesNewRoman" w:hAnsi="Times New Roman"/>
          <w:color w:val="000000"/>
          <w:sz w:val="28"/>
          <w:szCs w:val="28"/>
        </w:rPr>
        <w:t>*</w:t>
      </w:r>
      <w:r w:rsidRPr="005924CF">
        <w:rPr>
          <w:rFonts w:ascii="Times New Roman" w:eastAsia="TimesNewRoman" w:hAnsi="Times New Roman"/>
          <w:color w:val="000000"/>
          <w:sz w:val="28"/>
          <w:szCs w:val="28"/>
        </w:rPr>
        <w:t xml:space="preserve"> 1 </w:t>
      </w:r>
      <w:proofErr w:type="spellStart"/>
      <w:r w:rsidR="007F6377">
        <w:rPr>
          <w:rFonts w:ascii="Times New Roman" w:eastAsia="TimesNewRoman" w:hAnsi="Times New Roman"/>
          <w:color w:val="000000"/>
          <w:sz w:val="28"/>
          <w:szCs w:val="28"/>
        </w:rPr>
        <w:t>кв.м</w:t>
      </w:r>
      <w:proofErr w:type="spellEnd"/>
      <w:r w:rsidRPr="005924CF">
        <w:rPr>
          <w:rFonts w:ascii="Times New Roman" w:eastAsia="TimesNewRoman" w:hAnsi="Times New Roman"/>
          <w:color w:val="000000"/>
          <w:sz w:val="28"/>
          <w:szCs w:val="28"/>
        </w:rPr>
        <w:t>/чел</w:t>
      </w:r>
      <w:r w:rsidR="007F6377">
        <w:rPr>
          <w:rFonts w:ascii="Times New Roman" w:eastAsia="TimesNewRoman" w:hAnsi="Times New Roman"/>
          <w:color w:val="000000"/>
          <w:sz w:val="28"/>
          <w:szCs w:val="28"/>
        </w:rPr>
        <w:t xml:space="preserve"> </w:t>
      </w:r>
      <w:r w:rsidRPr="005924CF">
        <w:rPr>
          <w:rFonts w:ascii="Times New Roman" w:eastAsia="TimesNewRoman" w:hAnsi="Times New Roman"/>
          <w:color w:val="000000"/>
          <w:sz w:val="28"/>
          <w:szCs w:val="28"/>
        </w:rPr>
        <w:t>=</w:t>
      </w:r>
      <w:r w:rsidR="007F6377">
        <w:rPr>
          <w:rFonts w:ascii="Times New Roman" w:eastAsia="TimesNewRoman" w:hAnsi="Times New Roman"/>
          <w:color w:val="000000"/>
          <w:sz w:val="28"/>
          <w:szCs w:val="28"/>
        </w:rPr>
        <w:t xml:space="preserve"> </w:t>
      </w:r>
      <w:r w:rsidRPr="005924CF">
        <w:rPr>
          <w:rFonts w:ascii="Times New Roman" w:eastAsia="TimesNewRoman" w:hAnsi="Times New Roman"/>
          <w:color w:val="000000"/>
          <w:sz w:val="28"/>
          <w:szCs w:val="28"/>
        </w:rPr>
        <w:t xml:space="preserve">825 </w:t>
      </w:r>
      <w:proofErr w:type="spellStart"/>
      <w:r w:rsidR="007F6377">
        <w:rPr>
          <w:rFonts w:ascii="Times New Roman" w:eastAsia="TimesNewRoman" w:hAnsi="Times New Roman"/>
          <w:color w:val="000000"/>
          <w:sz w:val="28"/>
          <w:szCs w:val="28"/>
        </w:rPr>
        <w:t>кв.м</w:t>
      </w:r>
      <w:proofErr w:type="spellEnd"/>
      <w:r w:rsidRPr="005924CF">
        <w:rPr>
          <w:rFonts w:ascii="Times New Roman" w:eastAsia="TimesNewRoman" w:hAnsi="Times New Roman"/>
          <w:color w:val="000000"/>
          <w:sz w:val="28"/>
          <w:szCs w:val="28"/>
        </w:rPr>
        <w:t xml:space="preserve"> (так как жилая застройка в квартале преимущественно 12-этажная, допускается сократить спортивные площадки на 50%)</w:t>
      </w:r>
      <w:r w:rsidR="007F6377">
        <w:rPr>
          <w:rFonts w:ascii="Times New Roman" w:eastAsia="TimesNewRoman" w:hAnsi="Times New Roman"/>
          <w:color w:val="000000"/>
          <w:sz w:val="28"/>
          <w:szCs w:val="28"/>
        </w:rPr>
        <w:t>:</w:t>
      </w:r>
    </w:p>
    <w:p w:rsidR="00DA5779" w:rsidRDefault="00110EB1" w:rsidP="00DA5779">
      <w:pPr>
        <w:pStyle w:val="afffffffc"/>
        <w:spacing w:line="240" w:lineRule="auto"/>
        <w:ind w:firstLine="709"/>
        <w:rPr>
          <w:rFonts w:ascii="Times New Roman" w:eastAsia="TimesNewRoman" w:hAnsi="Times New Roman"/>
          <w:color w:val="000000"/>
          <w:sz w:val="28"/>
          <w:szCs w:val="28"/>
        </w:rPr>
      </w:pPr>
      <w:r w:rsidRPr="005924CF">
        <w:rPr>
          <w:rFonts w:ascii="Times New Roman" w:eastAsia="TimesNewRoman" w:hAnsi="Times New Roman"/>
          <w:color w:val="000000"/>
          <w:sz w:val="28"/>
          <w:szCs w:val="28"/>
        </w:rPr>
        <w:t xml:space="preserve">825 </w:t>
      </w:r>
      <w:proofErr w:type="spellStart"/>
      <w:r w:rsidR="007F6377">
        <w:rPr>
          <w:rFonts w:ascii="Times New Roman" w:eastAsia="TimesNewRoman" w:hAnsi="Times New Roman"/>
          <w:color w:val="000000"/>
          <w:sz w:val="28"/>
          <w:szCs w:val="28"/>
        </w:rPr>
        <w:t>кв.м</w:t>
      </w:r>
      <w:proofErr w:type="spellEnd"/>
      <w:r w:rsidRPr="005924CF">
        <w:rPr>
          <w:rFonts w:ascii="Times New Roman" w:eastAsia="TimesNewRoman" w:hAnsi="Times New Roman"/>
          <w:color w:val="000000"/>
          <w:sz w:val="28"/>
          <w:szCs w:val="28"/>
        </w:rPr>
        <w:t xml:space="preserve"> </w:t>
      </w:r>
      <w:r w:rsidR="00DA5779">
        <w:rPr>
          <w:rFonts w:ascii="Times New Roman" w:eastAsia="TimesNewRoman" w:hAnsi="Times New Roman"/>
          <w:color w:val="000000"/>
          <w:sz w:val="28"/>
          <w:szCs w:val="28"/>
        </w:rPr>
        <w:t>*</w:t>
      </w:r>
      <w:r w:rsidRPr="005924CF">
        <w:rPr>
          <w:rFonts w:ascii="Times New Roman" w:eastAsia="TimesNewRoman" w:hAnsi="Times New Roman"/>
          <w:color w:val="000000"/>
          <w:sz w:val="28"/>
          <w:szCs w:val="28"/>
        </w:rPr>
        <w:t xml:space="preserve"> 0,5</w:t>
      </w:r>
      <w:r w:rsidR="00DA5779">
        <w:rPr>
          <w:rFonts w:ascii="Times New Roman" w:eastAsia="TimesNewRoman" w:hAnsi="Times New Roman"/>
          <w:color w:val="000000"/>
          <w:sz w:val="28"/>
          <w:szCs w:val="28"/>
        </w:rPr>
        <w:t xml:space="preserve"> </w:t>
      </w:r>
      <w:r w:rsidRPr="005924CF">
        <w:rPr>
          <w:rFonts w:ascii="Times New Roman" w:eastAsia="TimesNewRoman" w:hAnsi="Times New Roman"/>
          <w:color w:val="000000"/>
          <w:sz w:val="28"/>
          <w:szCs w:val="28"/>
        </w:rPr>
        <w:t>=</w:t>
      </w:r>
      <w:r w:rsidR="00DA5779">
        <w:rPr>
          <w:rFonts w:ascii="Times New Roman" w:eastAsia="TimesNewRoman" w:hAnsi="Times New Roman"/>
          <w:color w:val="000000"/>
          <w:sz w:val="28"/>
          <w:szCs w:val="28"/>
        </w:rPr>
        <w:t xml:space="preserve"> </w:t>
      </w:r>
      <w:r w:rsidRPr="005924CF">
        <w:rPr>
          <w:rFonts w:ascii="Times New Roman" w:eastAsia="TimesNewRoman" w:hAnsi="Times New Roman"/>
          <w:color w:val="000000"/>
          <w:sz w:val="28"/>
          <w:szCs w:val="28"/>
        </w:rPr>
        <w:t xml:space="preserve">413 </w:t>
      </w:r>
      <w:proofErr w:type="spellStart"/>
      <w:r w:rsidR="007F6377">
        <w:rPr>
          <w:rFonts w:ascii="Times New Roman" w:eastAsia="TimesNewRoman" w:hAnsi="Times New Roman"/>
          <w:color w:val="000000"/>
          <w:sz w:val="28"/>
          <w:szCs w:val="28"/>
        </w:rPr>
        <w:t>кв.м</w:t>
      </w:r>
      <w:proofErr w:type="spellEnd"/>
      <w:r w:rsidRPr="005924CF">
        <w:rPr>
          <w:rFonts w:ascii="Times New Roman" w:eastAsia="TimesNewRoman" w:hAnsi="Times New Roman"/>
          <w:color w:val="000000"/>
          <w:sz w:val="28"/>
          <w:szCs w:val="28"/>
        </w:rPr>
        <w:t>;</w:t>
      </w:r>
    </w:p>
    <w:p w:rsidR="00DA5779" w:rsidRDefault="00110EB1" w:rsidP="00DA5779">
      <w:pPr>
        <w:pStyle w:val="afffffffc"/>
        <w:spacing w:line="240" w:lineRule="auto"/>
        <w:ind w:firstLine="709"/>
        <w:rPr>
          <w:rFonts w:ascii="Times New Roman" w:eastAsia="TimesNewRoman" w:hAnsi="Times New Roman"/>
          <w:color w:val="000000"/>
          <w:sz w:val="28"/>
          <w:szCs w:val="28"/>
        </w:rPr>
      </w:pPr>
      <w:r w:rsidRPr="005924CF">
        <w:rPr>
          <w:rFonts w:ascii="Times New Roman" w:eastAsia="TimesNewRoman" w:hAnsi="Times New Roman"/>
          <w:color w:val="000000"/>
          <w:sz w:val="28"/>
          <w:szCs w:val="28"/>
        </w:rPr>
        <w:t>площадки для отдыха взрослых:</w:t>
      </w:r>
    </w:p>
    <w:p w:rsidR="00110EB1" w:rsidRPr="005924CF" w:rsidRDefault="00110EB1" w:rsidP="00DA5779">
      <w:pPr>
        <w:pStyle w:val="afffffffc"/>
        <w:spacing w:line="240" w:lineRule="auto"/>
        <w:ind w:firstLine="709"/>
        <w:rPr>
          <w:rFonts w:ascii="Times New Roman" w:eastAsia="TimesNewRoman" w:hAnsi="Times New Roman"/>
          <w:color w:val="000000"/>
          <w:sz w:val="28"/>
          <w:szCs w:val="28"/>
        </w:rPr>
      </w:pPr>
      <w:r w:rsidRPr="005924CF">
        <w:rPr>
          <w:rFonts w:ascii="Times New Roman" w:eastAsia="TimesNewRoman" w:hAnsi="Times New Roman"/>
          <w:color w:val="000000"/>
          <w:sz w:val="28"/>
          <w:szCs w:val="28"/>
        </w:rPr>
        <w:t>825</w:t>
      </w:r>
      <w:r w:rsidR="002518B4" w:rsidRPr="002518B4">
        <w:rPr>
          <w:rFonts w:ascii="Times New Roman" w:eastAsia="TimesNewRoman" w:hAnsi="Times New Roman"/>
          <w:color w:val="000000"/>
          <w:sz w:val="28"/>
          <w:szCs w:val="28"/>
        </w:rPr>
        <w:t xml:space="preserve"> </w:t>
      </w:r>
      <w:proofErr w:type="spellStart"/>
      <w:r w:rsidR="002518B4">
        <w:rPr>
          <w:rFonts w:ascii="Times New Roman" w:eastAsia="TimesNewRoman" w:hAnsi="Times New Roman"/>
          <w:color w:val="000000"/>
          <w:sz w:val="28"/>
          <w:szCs w:val="28"/>
        </w:rPr>
        <w:t>кв.м</w:t>
      </w:r>
      <w:proofErr w:type="spellEnd"/>
      <w:r w:rsidRPr="005924CF">
        <w:rPr>
          <w:rFonts w:ascii="Times New Roman" w:eastAsia="TimesNewRoman" w:hAnsi="Times New Roman"/>
          <w:color w:val="000000"/>
          <w:sz w:val="28"/>
          <w:szCs w:val="28"/>
        </w:rPr>
        <w:t xml:space="preserve"> </w:t>
      </w:r>
      <w:r w:rsidR="00DA5779">
        <w:rPr>
          <w:rFonts w:ascii="Times New Roman" w:eastAsia="TimesNewRoman" w:hAnsi="Times New Roman"/>
          <w:color w:val="000000"/>
          <w:sz w:val="28"/>
          <w:szCs w:val="28"/>
        </w:rPr>
        <w:t>*</w:t>
      </w:r>
      <w:r w:rsidRPr="005924CF">
        <w:rPr>
          <w:rFonts w:ascii="Times New Roman" w:eastAsia="TimesNewRoman" w:hAnsi="Times New Roman"/>
          <w:color w:val="000000"/>
          <w:sz w:val="28"/>
          <w:szCs w:val="28"/>
        </w:rPr>
        <w:t xml:space="preserve"> 0,1 </w:t>
      </w:r>
      <w:proofErr w:type="spellStart"/>
      <w:r w:rsidR="007F6377">
        <w:rPr>
          <w:rFonts w:ascii="Times New Roman" w:eastAsia="TimesNewRoman" w:hAnsi="Times New Roman"/>
          <w:color w:val="000000"/>
          <w:sz w:val="28"/>
          <w:szCs w:val="28"/>
        </w:rPr>
        <w:t>кв.м</w:t>
      </w:r>
      <w:proofErr w:type="spellEnd"/>
      <w:r w:rsidRPr="005924CF">
        <w:rPr>
          <w:rFonts w:ascii="Times New Roman" w:eastAsia="TimesNewRoman" w:hAnsi="Times New Roman"/>
          <w:color w:val="000000"/>
          <w:sz w:val="28"/>
          <w:szCs w:val="28"/>
        </w:rPr>
        <w:t>/чел</w:t>
      </w:r>
      <w:r w:rsidR="00DA5779">
        <w:rPr>
          <w:rFonts w:ascii="Times New Roman" w:eastAsia="TimesNewRoman" w:hAnsi="Times New Roman"/>
          <w:color w:val="000000"/>
          <w:sz w:val="28"/>
          <w:szCs w:val="28"/>
        </w:rPr>
        <w:t xml:space="preserve"> </w:t>
      </w:r>
      <w:r w:rsidRPr="005924CF">
        <w:rPr>
          <w:rFonts w:ascii="Times New Roman" w:eastAsia="TimesNewRoman" w:hAnsi="Times New Roman"/>
          <w:color w:val="000000"/>
          <w:sz w:val="28"/>
          <w:szCs w:val="28"/>
        </w:rPr>
        <w:t>=</w:t>
      </w:r>
      <w:r w:rsidR="00DA5779">
        <w:rPr>
          <w:rFonts w:ascii="Times New Roman" w:eastAsia="TimesNewRoman" w:hAnsi="Times New Roman"/>
          <w:color w:val="000000"/>
          <w:sz w:val="28"/>
          <w:szCs w:val="28"/>
        </w:rPr>
        <w:t xml:space="preserve"> </w:t>
      </w:r>
      <w:r w:rsidRPr="005924CF">
        <w:rPr>
          <w:rFonts w:ascii="Times New Roman" w:eastAsia="TimesNewRoman" w:hAnsi="Times New Roman"/>
          <w:color w:val="000000"/>
          <w:sz w:val="28"/>
          <w:szCs w:val="28"/>
        </w:rPr>
        <w:t xml:space="preserve">83 </w:t>
      </w:r>
      <w:proofErr w:type="spellStart"/>
      <w:r w:rsidR="007F6377">
        <w:rPr>
          <w:rFonts w:ascii="Times New Roman" w:eastAsia="TimesNewRoman" w:hAnsi="Times New Roman"/>
          <w:color w:val="000000"/>
          <w:sz w:val="28"/>
          <w:szCs w:val="28"/>
        </w:rPr>
        <w:t>кв.м</w:t>
      </w:r>
      <w:proofErr w:type="spellEnd"/>
      <w:r w:rsidRPr="005924CF">
        <w:rPr>
          <w:rFonts w:ascii="Times New Roman" w:eastAsia="TimesNewRoman" w:hAnsi="Times New Roman"/>
          <w:color w:val="000000"/>
          <w:sz w:val="28"/>
          <w:szCs w:val="28"/>
        </w:rPr>
        <w:t>.</w:t>
      </w:r>
    </w:p>
    <w:p w:rsidR="002518B4" w:rsidRDefault="002518B4" w:rsidP="00110EB1">
      <w:pPr>
        <w:tabs>
          <w:tab w:val="left" w:pos="993"/>
        </w:tabs>
        <w:autoSpaceDE w:val="0"/>
        <w:autoSpaceDN w:val="0"/>
        <w:adjustRightInd w:val="0"/>
        <w:ind w:firstLine="709"/>
        <w:jc w:val="both"/>
        <w:rPr>
          <w:rFonts w:eastAsia="TimesNewRoman"/>
          <w:color w:val="000000"/>
          <w:sz w:val="28"/>
          <w:szCs w:val="28"/>
        </w:rPr>
      </w:pPr>
    </w:p>
    <w:p w:rsidR="00110EB1" w:rsidRPr="005924CF" w:rsidRDefault="00110EB1" w:rsidP="00110EB1">
      <w:pPr>
        <w:tabs>
          <w:tab w:val="left" w:pos="993"/>
        </w:tabs>
        <w:autoSpaceDE w:val="0"/>
        <w:autoSpaceDN w:val="0"/>
        <w:adjustRightInd w:val="0"/>
        <w:ind w:firstLine="709"/>
        <w:jc w:val="both"/>
        <w:rPr>
          <w:sz w:val="28"/>
          <w:szCs w:val="28"/>
        </w:rPr>
      </w:pPr>
      <w:r w:rsidRPr="005924CF">
        <w:rPr>
          <w:rFonts w:eastAsia="TimesNewRoman"/>
          <w:color w:val="000000"/>
          <w:sz w:val="28"/>
          <w:szCs w:val="28"/>
        </w:rPr>
        <w:t xml:space="preserve">Таким образом, для размещения площадок различного назначения требуется 741 </w:t>
      </w:r>
      <w:proofErr w:type="spellStart"/>
      <w:r w:rsidR="007F6377">
        <w:rPr>
          <w:rFonts w:eastAsia="TimesNewRoman"/>
          <w:color w:val="000000"/>
          <w:sz w:val="28"/>
          <w:szCs w:val="28"/>
        </w:rPr>
        <w:t>кв.м</w:t>
      </w:r>
      <w:proofErr w:type="spellEnd"/>
      <w:r w:rsidRPr="005924CF">
        <w:rPr>
          <w:rFonts w:eastAsia="TimesNewRoman"/>
          <w:color w:val="000000"/>
          <w:sz w:val="28"/>
          <w:szCs w:val="28"/>
        </w:rPr>
        <w:t>.</w:t>
      </w:r>
    </w:p>
    <w:p w:rsidR="00DA5779" w:rsidRDefault="00110EB1" w:rsidP="00DA5779">
      <w:pPr>
        <w:tabs>
          <w:tab w:val="left" w:pos="993"/>
        </w:tabs>
        <w:autoSpaceDE w:val="0"/>
        <w:autoSpaceDN w:val="0"/>
        <w:adjustRightInd w:val="0"/>
        <w:ind w:firstLine="709"/>
        <w:jc w:val="both"/>
        <w:rPr>
          <w:rFonts w:eastAsia="TimesNewRoman"/>
          <w:color w:val="000000"/>
          <w:sz w:val="28"/>
          <w:szCs w:val="28"/>
        </w:rPr>
      </w:pPr>
      <w:r w:rsidRPr="005924CF">
        <w:rPr>
          <w:rFonts w:eastAsia="TimesNewRoman"/>
          <w:color w:val="000000"/>
          <w:sz w:val="28"/>
          <w:szCs w:val="28"/>
        </w:rPr>
        <w:t>В соответствии с требовани</w:t>
      </w:r>
      <w:r w:rsidR="00DA5779">
        <w:rPr>
          <w:rFonts w:eastAsia="TimesNewRoman"/>
          <w:color w:val="000000"/>
          <w:sz w:val="28"/>
          <w:szCs w:val="28"/>
        </w:rPr>
        <w:t>ями</w:t>
      </w:r>
      <w:r w:rsidRPr="005924CF">
        <w:rPr>
          <w:rFonts w:eastAsia="TimesNewRoman"/>
          <w:color w:val="000000"/>
          <w:sz w:val="28"/>
          <w:szCs w:val="28"/>
        </w:rPr>
        <w:t xml:space="preserve"> </w:t>
      </w:r>
      <w:r w:rsidR="00DA5779">
        <w:rPr>
          <w:rFonts w:eastAsia="TimesNewRoman"/>
          <w:color w:val="000000"/>
          <w:sz w:val="28"/>
          <w:szCs w:val="28"/>
        </w:rPr>
        <w:t xml:space="preserve">СП </w:t>
      </w:r>
      <w:r w:rsidRPr="005924CF">
        <w:rPr>
          <w:rFonts w:eastAsia="TimesNewRoman"/>
          <w:color w:val="000000"/>
          <w:sz w:val="28"/>
          <w:szCs w:val="28"/>
        </w:rPr>
        <w:t>42.13330.2016. "Свод правил. Градостроительство. Планировка и застройка городских и сельских поселений. Актуализированная редакция СНиП 2.07.01-89*" (утв. Приказом Минстроя России от 30.12.2016 №1034/</w:t>
      </w:r>
      <w:proofErr w:type="spellStart"/>
      <w:r w:rsidRPr="005924CF">
        <w:rPr>
          <w:rFonts w:eastAsia="TimesNewRoman"/>
          <w:color w:val="000000"/>
          <w:sz w:val="28"/>
          <w:szCs w:val="28"/>
        </w:rPr>
        <w:t>пр</w:t>
      </w:r>
      <w:proofErr w:type="spellEnd"/>
      <w:r w:rsidRPr="005924CF">
        <w:rPr>
          <w:rFonts w:eastAsia="TimesNewRoman"/>
          <w:color w:val="000000"/>
          <w:sz w:val="28"/>
          <w:szCs w:val="28"/>
        </w:rPr>
        <w:t xml:space="preserve">) и сложившейся застройкой полное обеспечение </w:t>
      </w:r>
      <w:r w:rsidR="00DA5779">
        <w:rPr>
          <w:rFonts w:eastAsia="TimesNewRoman"/>
          <w:color w:val="000000"/>
          <w:sz w:val="28"/>
          <w:szCs w:val="28"/>
        </w:rPr>
        <w:t>н</w:t>
      </w:r>
      <w:r w:rsidRPr="005924CF">
        <w:rPr>
          <w:rFonts w:eastAsia="TimesNewRoman"/>
          <w:color w:val="000000"/>
          <w:sz w:val="28"/>
          <w:szCs w:val="28"/>
        </w:rPr>
        <w:t>ормативны</w:t>
      </w:r>
      <w:r w:rsidR="00DA5779">
        <w:rPr>
          <w:rFonts w:eastAsia="TimesNewRoman"/>
          <w:color w:val="000000"/>
          <w:sz w:val="28"/>
          <w:szCs w:val="28"/>
        </w:rPr>
        <w:t>х</w:t>
      </w:r>
      <w:r w:rsidRPr="005924CF">
        <w:rPr>
          <w:rFonts w:eastAsia="TimesNewRoman"/>
          <w:color w:val="000000"/>
          <w:sz w:val="28"/>
          <w:szCs w:val="28"/>
        </w:rPr>
        <w:t xml:space="preserve"> т</w:t>
      </w:r>
      <w:r w:rsidR="00DA5779">
        <w:rPr>
          <w:rFonts w:eastAsia="TimesNewRoman"/>
          <w:color w:val="000000"/>
          <w:sz w:val="28"/>
          <w:szCs w:val="28"/>
        </w:rPr>
        <w:t>ребований не является возможным,</w:t>
      </w:r>
      <w:r w:rsidRPr="005924CF">
        <w:rPr>
          <w:rFonts w:eastAsia="TimesNewRoman"/>
          <w:color w:val="000000"/>
          <w:sz w:val="28"/>
          <w:szCs w:val="28"/>
        </w:rPr>
        <w:t xml:space="preserve"> </w:t>
      </w:r>
      <w:r w:rsidR="00C53348">
        <w:rPr>
          <w:rFonts w:eastAsia="TimesNewRoman"/>
          <w:color w:val="000000"/>
          <w:sz w:val="28"/>
          <w:szCs w:val="28"/>
        </w:rPr>
        <w:br/>
      </w:r>
      <w:r w:rsidR="00DA5779">
        <w:rPr>
          <w:rFonts w:eastAsia="TimesNewRoman"/>
          <w:color w:val="000000"/>
          <w:sz w:val="28"/>
          <w:szCs w:val="28"/>
        </w:rPr>
        <w:t>н</w:t>
      </w:r>
      <w:r w:rsidRPr="005924CF">
        <w:rPr>
          <w:rFonts w:eastAsia="TimesNewRoman"/>
          <w:color w:val="000000"/>
          <w:sz w:val="28"/>
          <w:szCs w:val="28"/>
        </w:rPr>
        <w:t>о существенное увеличение показателей проектом предусмотрено:</w:t>
      </w:r>
    </w:p>
    <w:p w:rsidR="00DA5779" w:rsidRDefault="00110EB1" w:rsidP="00DA5779">
      <w:pPr>
        <w:tabs>
          <w:tab w:val="left" w:pos="993"/>
        </w:tabs>
        <w:autoSpaceDE w:val="0"/>
        <w:autoSpaceDN w:val="0"/>
        <w:adjustRightInd w:val="0"/>
        <w:ind w:firstLine="709"/>
        <w:jc w:val="both"/>
        <w:rPr>
          <w:rFonts w:eastAsia="TimesNewRoman"/>
          <w:color w:val="000000"/>
          <w:sz w:val="28"/>
          <w:szCs w:val="28"/>
        </w:rPr>
      </w:pPr>
      <w:r w:rsidRPr="005924CF">
        <w:rPr>
          <w:rFonts w:eastAsia="TimesNewRoman"/>
          <w:color w:val="000000"/>
          <w:sz w:val="28"/>
          <w:szCs w:val="28"/>
        </w:rPr>
        <w:t xml:space="preserve">детские площадки – 182 </w:t>
      </w:r>
      <w:proofErr w:type="spellStart"/>
      <w:r w:rsidR="007F6377">
        <w:rPr>
          <w:rFonts w:eastAsia="TimesNewRoman"/>
          <w:color w:val="000000"/>
          <w:sz w:val="28"/>
          <w:szCs w:val="28"/>
        </w:rPr>
        <w:t>кв.м</w:t>
      </w:r>
      <w:proofErr w:type="spellEnd"/>
      <w:r w:rsidRPr="005924CF">
        <w:rPr>
          <w:rFonts w:eastAsia="TimesNewRoman"/>
          <w:color w:val="000000"/>
          <w:sz w:val="28"/>
          <w:szCs w:val="28"/>
        </w:rPr>
        <w:t>;</w:t>
      </w:r>
    </w:p>
    <w:p w:rsidR="00DA5779" w:rsidRDefault="00110EB1" w:rsidP="00DA5779">
      <w:pPr>
        <w:tabs>
          <w:tab w:val="left" w:pos="993"/>
        </w:tabs>
        <w:autoSpaceDE w:val="0"/>
        <w:autoSpaceDN w:val="0"/>
        <w:adjustRightInd w:val="0"/>
        <w:ind w:firstLine="709"/>
        <w:jc w:val="both"/>
        <w:rPr>
          <w:rFonts w:eastAsia="TimesNewRoman"/>
          <w:color w:val="000000"/>
          <w:sz w:val="28"/>
          <w:szCs w:val="28"/>
        </w:rPr>
      </w:pPr>
      <w:r w:rsidRPr="005924CF">
        <w:rPr>
          <w:rFonts w:eastAsia="TimesNewRoman"/>
          <w:color w:val="000000"/>
          <w:sz w:val="28"/>
          <w:szCs w:val="28"/>
        </w:rPr>
        <w:t xml:space="preserve">спортивные площадки – 244 </w:t>
      </w:r>
      <w:proofErr w:type="spellStart"/>
      <w:r w:rsidR="007F6377">
        <w:rPr>
          <w:rFonts w:eastAsia="TimesNewRoman"/>
          <w:color w:val="000000"/>
          <w:sz w:val="28"/>
          <w:szCs w:val="28"/>
        </w:rPr>
        <w:t>кв.м</w:t>
      </w:r>
      <w:proofErr w:type="spellEnd"/>
      <w:r w:rsidRPr="005924CF">
        <w:rPr>
          <w:rFonts w:eastAsia="TimesNewRoman"/>
          <w:color w:val="000000"/>
          <w:sz w:val="28"/>
          <w:szCs w:val="28"/>
        </w:rPr>
        <w:t>;</w:t>
      </w:r>
    </w:p>
    <w:p w:rsidR="00110EB1" w:rsidRPr="005924CF" w:rsidRDefault="00110EB1" w:rsidP="00DA5779">
      <w:pPr>
        <w:tabs>
          <w:tab w:val="left" w:pos="993"/>
        </w:tabs>
        <w:autoSpaceDE w:val="0"/>
        <w:autoSpaceDN w:val="0"/>
        <w:adjustRightInd w:val="0"/>
        <w:ind w:firstLine="709"/>
        <w:jc w:val="both"/>
        <w:rPr>
          <w:rFonts w:eastAsia="TimesNewRoman"/>
          <w:color w:val="000000"/>
          <w:sz w:val="28"/>
          <w:szCs w:val="28"/>
        </w:rPr>
      </w:pPr>
      <w:r w:rsidRPr="005924CF">
        <w:rPr>
          <w:rFonts w:eastAsia="TimesNewRoman"/>
          <w:color w:val="000000"/>
          <w:sz w:val="28"/>
          <w:szCs w:val="28"/>
        </w:rPr>
        <w:t xml:space="preserve">площадки для отдыха взрослых – 96 </w:t>
      </w:r>
      <w:proofErr w:type="spellStart"/>
      <w:r w:rsidR="007F6377">
        <w:rPr>
          <w:rFonts w:eastAsia="TimesNewRoman"/>
          <w:color w:val="000000"/>
          <w:sz w:val="28"/>
          <w:szCs w:val="28"/>
        </w:rPr>
        <w:t>кв.м</w:t>
      </w:r>
      <w:proofErr w:type="spellEnd"/>
      <w:r w:rsidRPr="005924CF">
        <w:rPr>
          <w:rFonts w:eastAsia="TimesNewRoman"/>
          <w:color w:val="000000"/>
          <w:sz w:val="28"/>
          <w:szCs w:val="28"/>
        </w:rPr>
        <w:t>.</w:t>
      </w:r>
    </w:p>
    <w:p w:rsidR="00110EB1" w:rsidRPr="005924CF" w:rsidRDefault="00110EB1" w:rsidP="00110EB1">
      <w:pPr>
        <w:pStyle w:val="afffffffc"/>
        <w:tabs>
          <w:tab w:val="left" w:pos="1134"/>
        </w:tabs>
        <w:autoSpaceDE w:val="0"/>
        <w:autoSpaceDN w:val="0"/>
        <w:adjustRightInd w:val="0"/>
        <w:spacing w:line="240" w:lineRule="auto"/>
        <w:ind w:firstLine="709"/>
        <w:rPr>
          <w:rFonts w:ascii="Times New Roman" w:eastAsia="TimesNewRoman" w:hAnsi="Times New Roman"/>
          <w:sz w:val="28"/>
          <w:szCs w:val="28"/>
        </w:rPr>
      </w:pPr>
      <w:r w:rsidRPr="005924CF">
        <w:rPr>
          <w:rFonts w:ascii="Times New Roman" w:eastAsia="TimesNewRoman" w:hAnsi="Times New Roman"/>
          <w:sz w:val="28"/>
          <w:szCs w:val="28"/>
        </w:rPr>
        <w:lastRenderedPageBreak/>
        <w:t xml:space="preserve">Особенностью развития центральной части города Архангельска, в том </w:t>
      </w:r>
      <w:r w:rsidR="00DA5779">
        <w:rPr>
          <w:rFonts w:ascii="Times New Roman" w:eastAsia="TimesNewRoman" w:hAnsi="Times New Roman"/>
          <w:sz w:val="28"/>
          <w:szCs w:val="28"/>
        </w:rPr>
        <w:t>числе проектируемой территории,</w:t>
      </w:r>
      <w:r w:rsidRPr="005924CF">
        <w:rPr>
          <w:rFonts w:ascii="Times New Roman" w:eastAsia="TimesNewRoman" w:hAnsi="Times New Roman"/>
          <w:sz w:val="28"/>
          <w:szCs w:val="28"/>
        </w:rPr>
        <w:t xml:space="preserve"> является обилие объектов культурного </w:t>
      </w:r>
      <w:r w:rsidR="00DA5779">
        <w:rPr>
          <w:rFonts w:ascii="Times New Roman" w:eastAsia="TimesNewRoman" w:hAnsi="Times New Roman"/>
          <w:sz w:val="28"/>
          <w:szCs w:val="28"/>
        </w:rPr>
        <w:t>наследия и связанных</w:t>
      </w:r>
      <w:r w:rsidRPr="005924CF">
        <w:rPr>
          <w:rFonts w:ascii="Times New Roman" w:eastAsia="TimesNewRoman" w:hAnsi="Times New Roman"/>
          <w:sz w:val="28"/>
          <w:szCs w:val="28"/>
        </w:rPr>
        <w:t xml:space="preserve"> с ними зон, плотность застройки и отсутствие свободных территорий для новой застройки. </w:t>
      </w:r>
    </w:p>
    <w:p w:rsidR="00110EB1" w:rsidRPr="005924CF" w:rsidRDefault="00110EB1" w:rsidP="00110EB1">
      <w:pPr>
        <w:pStyle w:val="afffffffc"/>
        <w:tabs>
          <w:tab w:val="left" w:pos="1134"/>
        </w:tabs>
        <w:autoSpaceDE w:val="0"/>
        <w:autoSpaceDN w:val="0"/>
        <w:adjustRightInd w:val="0"/>
        <w:spacing w:line="240" w:lineRule="auto"/>
        <w:ind w:firstLine="709"/>
        <w:rPr>
          <w:rFonts w:ascii="Times New Roman" w:eastAsia="TimesNewRoman" w:hAnsi="Times New Roman"/>
          <w:color w:val="000000"/>
          <w:sz w:val="28"/>
          <w:szCs w:val="28"/>
        </w:rPr>
      </w:pPr>
      <w:r w:rsidRPr="005924CF">
        <w:rPr>
          <w:rFonts w:ascii="Times New Roman" w:eastAsia="TimesNewRoman" w:hAnsi="Times New Roman"/>
          <w:color w:val="000000"/>
          <w:sz w:val="28"/>
          <w:szCs w:val="28"/>
        </w:rPr>
        <w:t>Проектируемый жилой дом располагается на месте существующего ве</w:t>
      </w:r>
      <w:r w:rsidR="00DA5779">
        <w:rPr>
          <w:rFonts w:ascii="Times New Roman" w:eastAsia="TimesNewRoman" w:hAnsi="Times New Roman"/>
          <w:color w:val="000000"/>
          <w:sz w:val="28"/>
          <w:szCs w:val="28"/>
        </w:rPr>
        <w:t xml:space="preserve">тхого дома, подлежащего сносу. </w:t>
      </w:r>
      <w:r w:rsidRPr="005924CF">
        <w:rPr>
          <w:rFonts w:ascii="Times New Roman" w:eastAsia="TimesNewRoman" w:hAnsi="Times New Roman"/>
          <w:color w:val="000000"/>
          <w:sz w:val="28"/>
          <w:szCs w:val="28"/>
        </w:rPr>
        <w:t>Проектом предполагается два варианта размещения площадок: размещение площадок на кровле проектируемого здания или размещение площадок либо увеличение и реконструкция существующих площадок в близлежащем квартале.</w:t>
      </w:r>
    </w:p>
    <w:p w:rsidR="00110EB1" w:rsidRPr="005924CF" w:rsidRDefault="00110EB1" w:rsidP="00110EB1">
      <w:pPr>
        <w:pStyle w:val="afffffffc"/>
        <w:spacing w:line="240" w:lineRule="auto"/>
        <w:ind w:firstLine="709"/>
        <w:rPr>
          <w:rFonts w:ascii="Times New Roman" w:hAnsi="Times New Roman"/>
          <w:sz w:val="28"/>
          <w:szCs w:val="28"/>
        </w:rPr>
      </w:pPr>
      <w:r w:rsidRPr="005924CF">
        <w:rPr>
          <w:rFonts w:ascii="Times New Roman" w:hAnsi="Times New Roman"/>
          <w:sz w:val="28"/>
          <w:szCs w:val="28"/>
        </w:rPr>
        <w:t>4.2. Население</w:t>
      </w:r>
    </w:p>
    <w:p w:rsidR="00110EB1" w:rsidRPr="005924CF" w:rsidRDefault="00110EB1" w:rsidP="00110EB1">
      <w:pPr>
        <w:pStyle w:val="afffffffc"/>
        <w:spacing w:line="240" w:lineRule="auto"/>
        <w:ind w:firstLine="709"/>
        <w:rPr>
          <w:rFonts w:ascii="Times New Roman" w:hAnsi="Times New Roman"/>
          <w:sz w:val="28"/>
          <w:szCs w:val="28"/>
        </w:rPr>
      </w:pPr>
      <w:r w:rsidRPr="005924CF">
        <w:rPr>
          <w:rFonts w:ascii="Times New Roman" w:hAnsi="Times New Roman"/>
          <w:sz w:val="28"/>
          <w:szCs w:val="28"/>
        </w:rPr>
        <w:t xml:space="preserve">На данный момент плотность населения в проектируемом квартале составляет 45 чел/га, что меньше средней плотности на территорию микрорайона во </w:t>
      </w:r>
      <w:r w:rsidRPr="005924CF">
        <w:rPr>
          <w:rFonts w:ascii="Times New Roman" w:hAnsi="Times New Roman"/>
          <w:sz w:val="28"/>
          <w:szCs w:val="28"/>
          <w:lang w:val="en-US"/>
        </w:rPr>
        <w:t>II</w:t>
      </w:r>
      <w:r w:rsidRPr="005924CF">
        <w:rPr>
          <w:rFonts w:ascii="Times New Roman" w:hAnsi="Times New Roman"/>
          <w:sz w:val="28"/>
          <w:szCs w:val="28"/>
        </w:rPr>
        <w:t xml:space="preserve"> </w:t>
      </w:r>
      <w:r w:rsidR="00DA5779">
        <w:rPr>
          <w:rFonts w:ascii="Times New Roman" w:hAnsi="Times New Roman"/>
          <w:sz w:val="28"/>
          <w:szCs w:val="28"/>
        </w:rPr>
        <w:t>А климатическом подрайоне – 370</w:t>
      </w:r>
      <w:r w:rsidRPr="005924CF">
        <w:rPr>
          <w:rFonts w:ascii="Times New Roman" w:hAnsi="Times New Roman"/>
          <w:sz w:val="28"/>
          <w:szCs w:val="28"/>
        </w:rPr>
        <w:t xml:space="preserve"> чел/га.</w:t>
      </w:r>
    </w:p>
    <w:p w:rsidR="00110EB1" w:rsidRPr="005924CF" w:rsidRDefault="00110EB1" w:rsidP="00110EB1">
      <w:pPr>
        <w:pStyle w:val="afffffffc"/>
        <w:spacing w:line="240" w:lineRule="auto"/>
        <w:ind w:firstLine="709"/>
        <w:rPr>
          <w:rFonts w:ascii="Times New Roman" w:hAnsi="Times New Roman"/>
          <w:sz w:val="28"/>
          <w:szCs w:val="28"/>
        </w:rPr>
      </w:pPr>
      <w:r w:rsidRPr="005924CF">
        <w:rPr>
          <w:rFonts w:ascii="Times New Roman" w:hAnsi="Times New Roman"/>
          <w:sz w:val="28"/>
          <w:szCs w:val="28"/>
        </w:rPr>
        <w:t xml:space="preserve">4.3. </w:t>
      </w:r>
      <w:r w:rsidR="00DA5779">
        <w:rPr>
          <w:rFonts w:ascii="Times New Roman" w:hAnsi="Times New Roman"/>
          <w:sz w:val="28"/>
          <w:szCs w:val="28"/>
        </w:rPr>
        <w:t>Объекты обслуживания</w:t>
      </w:r>
    </w:p>
    <w:p w:rsidR="00110EB1" w:rsidRPr="005924CF" w:rsidRDefault="00DA5779" w:rsidP="00110EB1">
      <w:pPr>
        <w:pStyle w:val="afffffffc"/>
        <w:spacing w:line="240" w:lineRule="auto"/>
        <w:ind w:firstLine="709"/>
        <w:rPr>
          <w:rFonts w:ascii="Times New Roman" w:hAnsi="Times New Roman"/>
          <w:sz w:val="28"/>
          <w:szCs w:val="28"/>
        </w:rPr>
      </w:pPr>
      <w:r>
        <w:rPr>
          <w:rFonts w:ascii="Times New Roman" w:hAnsi="Times New Roman"/>
          <w:sz w:val="28"/>
          <w:szCs w:val="28"/>
        </w:rPr>
        <w:t xml:space="preserve">Нового строительства </w:t>
      </w:r>
      <w:r w:rsidR="00110EB1" w:rsidRPr="005924CF">
        <w:rPr>
          <w:rFonts w:ascii="Times New Roman" w:hAnsi="Times New Roman"/>
          <w:sz w:val="28"/>
          <w:szCs w:val="28"/>
        </w:rPr>
        <w:t xml:space="preserve">административных и общественных зданий </w:t>
      </w:r>
      <w:r w:rsidR="00C53348">
        <w:rPr>
          <w:rFonts w:ascii="Times New Roman" w:hAnsi="Times New Roman"/>
          <w:sz w:val="28"/>
          <w:szCs w:val="28"/>
        </w:rPr>
        <w:br/>
      </w:r>
      <w:r w:rsidR="00110EB1" w:rsidRPr="005924CF">
        <w:rPr>
          <w:rFonts w:ascii="Times New Roman" w:hAnsi="Times New Roman"/>
          <w:sz w:val="28"/>
          <w:szCs w:val="28"/>
        </w:rPr>
        <w:t>на территории исследуемого квартала не предполагается</w:t>
      </w:r>
      <w:r w:rsidR="00C53348">
        <w:rPr>
          <w:rFonts w:ascii="Times New Roman" w:hAnsi="Times New Roman"/>
          <w:sz w:val="28"/>
          <w:szCs w:val="28"/>
        </w:rPr>
        <w:t>.</w:t>
      </w:r>
    </w:p>
    <w:p w:rsidR="00110EB1" w:rsidRPr="005924CF" w:rsidRDefault="00110EB1" w:rsidP="00110EB1">
      <w:pPr>
        <w:pStyle w:val="afffffffc"/>
        <w:spacing w:line="240" w:lineRule="auto"/>
        <w:ind w:firstLine="709"/>
        <w:rPr>
          <w:rFonts w:ascii="Times New Roman" w:hAnsi="Times New Roman"/>
          <w:sz w:val="28"/>
          <w:szCs w:val="28"/>
        </w:rPr>
      </w:pPr>
    </w:p>
    <w:p w:rsidR="00110EB1" w:rsidRPr="005924CF" w:rsidRDefault="00110EB1" w:rsidP="00110EB1">
      <w:pPr>
        <w:pStyle w:val="afffffffc"/>
        <w:spacing w:line="240" w:lineRule="auto"/>
        <w:ind w:firstLine="709"/>
        <w:rPr>
          <w:rFonts w:ascii="Times New Roman" w:hAnsi="Times New Roman"/>
          <w:sz w:val="28"/>
          <w:szCs w:val="28"/>
        </w:rPr>
      </w:pPr>
      <w:r w:rsidRPr="005924CF">
        <w:rPr>
          <w:rFonts w:ascii="Times New Roman" w:hAnsi="Times New Roman"/>
          <w:sz w:val="28"/>
          <w:szCs w:val="28"/>
        </w:rPr>
        <w:t>Технико-экономические показатели квартала</w:t>
      </w:r>
      <w:r w:rsidR="00DA5779">
        <w:rPr>
          <w:rFonts w:ascii="Times New Roman" w:hAnsi="Times New Roman"/>
          <w:sz w:val="28"/>
          <w:szCs w:val="28"/>
        </w:rPr>
        <w:t xml:space="preserve"> представлены в таблице 1.</w:t>
      </w:r>
    </w:p>
    <w:p w:rsidR="00110EB1" w:rsidRDefault="00110EB1" w:rsidP="00110EB1">
      <w:pPr>
        <w:pStyle w:val="afffffffc"/>
        <w:spacing w:line="240" w:lineRule="auto"/>
        <w:ind w:firstLine="709"/>
        <w:rPr>
          <w:rFonts w:ascii="Times New Roman" w:hAnsi="Times New Roman"/>
          <w:sz w:val="28"/>
          <w:szCs w:val="28"/>
        </w:rPr>
      </w:pPr>
    </w:p>
    <w:p w:rsidR="00DA5779" w:rsidRDefault="00DA5779" w:rsidP="00BE2500">
      <w:pPr>
        <w:pStyle w:val="afffffffc"/>
        <w:spacing w:line="240" w:lineRule="auto"/>
        <w:ind w:firstLine="0"/>
        <w:rPr>
          <w:rFonts w:ascii="Times New Roman" w:hAnsi="Times New Roman"/>
          <w:sz w:val="28"/>
          <w:szCs w:val="28"/>
        </w:rPr>
      </w:pPr>
      <w:r>
        <w:rPr>
          <w:rFonts w:ascii="Times New Roman" w:hAnsi="Times New Roman"/>
          <w:sz w:val="28"/>
          <w:szCs w:val="28"/>
        </w:rPr>
        <w:t xml:space="preserve">Таблица 1 – </w:t>
      </w:r>
      <w:r w:rsidRPr="005924CF">
        <w:rPr>
          <w:rFonts w:ascii="Times New Roman" w:hAnsi="Times New Roman"/>
          <w:sz w:val="28"/>
          <w:szCs w:val="28"/>
        </w:rPr>
        <w:t>Технико-экономические показатели квартала</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7"/>
        <w:gridCol w:w="3971"/>
        <w:gridCol w:w="1276"/>
        <w:gridCol w:w="3544"/>
      </w:tblGrid>
      <w:tr w:rsidR="00110EB1" w:rsidRPr="00DA5779" w:rsidTr="00DA5779">
        <w:tc>
          <w:tcPr>
            <w:tcW w:w="707" w:type="dxa"/>
            <w:vMerge w:val="restart"/>
            <w:vAlign w:val="center"/>
          </w:tcPr>
          <w:p w:rsidR="00110EB1" w:rsidRPr="00DA5779" w:rsidRDefault="00DA5779" w:rsidP="00DA5779">
            <w:pPr>
              <w:jc w:val="center"/>
            </w:pPr>
            <w:r>
              <w:t>№</w:t>
            </w:r>
            <w:r w:rsidR="00110EB1" w:rsidRPr="00DA5779">
              <w:t xml:space="preserve"> п/п</w:t>
            </w:r>
          </w:p>
        </w:tc>
        <w:tc>
          <w:tcPr>
            <w:tcW w:w="3971" w:type="dxa"/>
            <w:vMerge w:val="restart"/>
            <w:vAlign w:val="center"/>
          </w:tcPr>
          <w:p w:rsidR="00110EB1" w:rsidRPr="00DA5779" w:rsidRDefault="00110EB1" w:rsidP="00DA5779">
            <w:pPr>
              <w:jc w:val="center"/>
            </w:pPr>
            <w:r w:rsidRPr="00DA5779">
              <w:t>Наименование</w:t>
            </w:r>
          </w:p>
        </w:tc>
        <w:tc>
          <w:tcPr>
            <w:tcW w:w="1276" w:type="dxa"/>
            <w:vMerge w:val="restart"/>
            <w:vAlign w:val="center"/>
          </w:tcPr>
          <w:p w:rsidR="00110EB1" w:rsidRPr="00DA5779" w:rsidRDefault="00110EB1" w:rsidP="00DA5779">
            <w:pPr>
              <w:jc w:val="center"/>
            </w:pPr>
            <w:r w:rsidRPr="00DA5779">
              <w:t>Ед. изм.</w:t>
            </w:r>
          </w:p>
        </w:tc>
        <w:tc>
          <w:tcPr>
            <w:tcW w:w="3544" w:type="dxa"/>
            <w:vAlign w:val="center"/>
          </w:tcPr>
          <w:p w:rsidR="00110EB1" w:rsidRPr="00DA5779" w:rsidRDefault="00110EB1" w:rsidP="00DA5779">
            <w:pPr>
              <w:jc w:val="center"/>
            </w:pPr>
            <w:r w:rsidRPr="00DA5779">
              <w:t>Количество</w:t>
            </w:r>
          </w:p>
        </w:tc>
      </w:tr>
      <w:tr w:rsidR="00110EB1" w:rsidRPr="00DA5779" w:rsidTr="00DA5779">
        <w:tc>
          <w:tcPr>
            <w:tcW w:w="707" w:type="dxa"/>
            <w:vMerge/>
            <w:vAlign w:val="center"/>
          </w:tcPr>
          <w:p w:rsidR="00110EB1" w:rsidRPr="00DA5779" w:rsidRDefault="00110EB1" w:rsidP="00DA5779">
            <w:pPr>
              <w:jc w:val="center"/>
            </w:pPr>
          </w:p>
        </w:tc>
        <w:tc>
          <w:tcPr>
            <w:tcW w:w="3971" w:type="dxa"/>
            <w:vMerge/>
            <w:vAlign w:val="center"/>
          </w:tcPr>
          <w:p w:rsidR="00110EB1" w:rsidRPr="00DA5779" w:rsidRDefault="00110EB1" w:rsidP="00DA5779">
            <w:pPr>
              <w:jc w:val="center"/>
            </w:pPr>
          </w:p>
        </w:tc>
        <w:tc>
          <w:tcPr>
            <w:tcW w:w="1276" w:type="dxa"/>
            <w:vMerge/>
            <w:vAlign w:val="center"/>
          </w:tcPr>
          <w:p w:rsidR="00110EB1" w:rsidRPr="00DA5779" w:rsidRDefault="00110EB1" w:rsidP="00DA5779">
            <w:pPr>
              <w:jc w:val="center"/>
            </w:pPr>
          </w:p>
        </w:tc>
        <w:tc>
          <w:tcPr>
            <w:tcW w:w="3544" w:type="dxa"/>
            <w:vAlign w:val="center"/>
          </w:tcPr>
          <w:p w:rsidR="00110EB1" w:rsidRPr="00DA5779" w:rsidRDefault="00110EB1" w:rsidP="00DA5779">
            <w:pPr>
              <w:jc w:val="center"/>
            </w:pPr>
            <w:r w:rsidRPr="00DA5779">
              <w:t>В границах квартала</w:t>
            </w:r>
          </w:p>
        </w:tc>
      </w:tr>
      <w:tr w:rsidR="00C00DCE" w:rsidRPr="00DA5779" w:rsidTr="00DA5779">
        <w:tc>
          <w:tcPr>
            <w:tcW w:w="707" w:type="dxa"/>
            <w:vAlign w:val="center"/>
          </w:tcPr>
          <w:p w:rsidR="00C00DCE" w:rsidRPr="00DA5779" w:rsidRDefault="00C00DCE" w:rsidP="00DA5779">
            <w:pPr>
              <w:jc w:val="center"/>
            </w:pPr>
            <w:r>
              <w:t>1</w:t>
            </w:r>
          </w:p>
        </w:tc>
        <w:tc>
          <w:tcPr>
            <w:tcW w:w="3971" w:type="dxa"/>
            <w:vAlign w:val="center"/>
          </w:tcPr>
          <w:p w:rsidR="00C00DCE" w:rsidRPr="00DA5779" w:rsidRDefault="00C00DCE" w:rsidP="00DA5779">
            <w:pPr>
              <w:jc w:val="center"/>
            </w:pPr>
            <w:r>
              <w:t>2</w:t>
            </w:r>
          </w:p>
        </w:tc>
        <w:tc>
          <w:tcPr>
            <w:tcW w:w="1276" w:type="dxa"/>
            <w:vAlign w:val="center"/>
          </w:tcPr>
          <w:p w:rsidR="00C00DCE" w:rsidRPr="00DA5779" w:rsidRDefault="00C00DCE" w:rsidP="00DA5779">
            <w:pPr>
              <w:jc w:val="center"/>
            </w:pPr>
            <w:r>
              <w:t>3</w:t>
            </w:r>
          </w:p>
        </w:tc>
        <w:tc>
          <w:tcPr>
            <w:tcW w:w="3544" w:type="dxa"/>
            <w:vAlign w:val="center"/>
          </w:tcPr>
          <w:p w:rsidR="00C00DCE" w:rsidRPr="00DA5779" w:rsidRDefault="00C00DCE" w:rsidP="00DA5779">
            <w:pPr>
              <w:jc w:val="center"/>
            </w:pPr>
            <w:r>
              <w:t>4</w:t>
            </w:r>
          </w:p>
        </w:tc>
      </w:tr>
      <w:tr w:rsidR="00110EB1" w:rsidRPr="00DA5779" w:rsidTr="00DA5779">
        <w:tc>
          <w:tcPr>
            <w:tcW w:w="707" w:type="dxa"/>
          </w:tcPr>
          <w:p w:rsidR="00110EB1" w:rsidRPr="00DA5779" w:rsidRDefault="00110EB1" w:rsidP="00DA5779">
            <w:pPr>
              <w:jc w:val="center"/>
            </w:pPr>
            <w:r w:rsidRPr="00DA5779">
              <w:t>1</w:t>
            </w:r>
          </w:p>
        </w:tc>
        <w:tc>
          <w:tcPr>
            <w:tcW w:w="3971" w:type="dxa"/>
          </w:tcPr>
          <w:p w:rsidR="00110EB1" w:rsidRPr="00DA5779" w:rsidRDefault="00110EB1" w:rsidP="00DA5779">
            <w:pPr>
              <w:jc w:val="both"/>
            </w:pPr>
            <w:r w:rsidRPr="00DA5779">
              <w:t>Площадь квартала</w:t>
            </w:r>
          </w:p>
        </w:tc>
        <w:tc>
          <w:tcPr>
            <w:tcW w:w="1276" w:type="dxa"/>
          </w:tcPr>
          <w:p w:rsidR="00110EB1" w:rsidRPr="00DA5779" w:rsidRDefault="00110EB1" w:rsidP="00DA5779">
            <w:pPr>
              <w:jc w:val="center"/>
              <w:rPr>
                <w:vertAlign w:val="superscript"/>
              </w:rPr>
            </w:pPr>
            <w:r w:rsidRPr="00DA5779">
              <w:t>га</w:t>
            </w:r>
          </w:p>
        </w:tc>
        <w:tc>
          <w:tcPr>
            <w:tcW w:w="3544" w:type="dxa"/>
          </w:tcPr>
          <w:p w:rsidR="00110EB1" w:rsidRPr="00DA5779" w:rsidRDefault="00110EB1" w:rsidP="00DA5779">
            <w:pPr>
              <w:jc w:val="center"/>
            </w:pPr>
            <w:r w:rsidRPr="00DA5779">
              <w:t>3,51</w:t>
            </w:r>
          </w:p>
        </w:tc>
      </w:tr>
      <w:tr w:rsidR="00110EB1" w:rsidRPr="00DA5779" w:rsidTr="00DA5779">
        <w:tc>
          <w:tcPr>
            <w:tcW w:w="707" w:type="dxa"/>
          </w:tcPr>
          <w:p w:rsidR="00110EB1" w:rsidRPr="00DA5779" w:rsidRDefault="00110EB1" w:rsidP="00DA5779">
            <w:pPr>
              <w:jc w:val="center"/>
            </w:pPr>
            <w:r w:rsidRPr="00DA5779">
              <w:t>2</w:t>
            </w:r>
          </w:p>
        </w:tc>
        <w:tc>
          <w:tcPr>
            <w:tcW w:w="3971" w:type="dxa"/>
          </w:tcPr>
          <w:p w:rsidR="00110EB1" w:rsidRPr="00DA5779" w:rsidRDefault="00110EB1" w:rsidP="00DA5779">
            <w:pPr>
              <w:jc w:val="both"/>
            </w:pPr>
            <w:r w:rsidRPr="00DA5779">
              <w:t>Площадь застройки квартала</w:t>
            </w:r>
          </w:p>
        </w:tc>
        <w:tc>
          <w:tcPr>
            <w:tcW w:w="1276" w:type="dxa"/>
          </w:tcPr>
          <w:p w:rsidR="00110EB1" w:rsidRPr="00DA5779" w:rsidRDefault="00110EB1" w:rsidP="00DA5779">
            <w:pPr>
              <w:jc w:val="center"/>
            </w:pPr>
            <w:r w:rsidRPr="00DA5779">
              <w:t>га</w:t>
            </w:r>
          </w:p>
        </w:tc>
        <w:tc>
          <w:tcPr>
            <w:tcW w:w="3544" w:type="dxa"/>
          </w:tcPr>
          <w:p w:rsidR="00110EB1" w:rsidRPr="00DA5779" w:rsidRDefault="00110EB1" w:rsidP="00DA5779">
            <w:pPr>
              <w:jc w:val="center"/>
            </w:pPr>
            <w:r w:rsidRPr="00DA5779">
              <w:t>1,11</w:t>
            </w:r>
          </w:p>
        </w:tc>
      </w:tr>
      <w:tr w:rsidR="00110EB1" w:rsidRPr="00DA5779" w:rsidTr="00DA5779">
        <w:tc>
          <w:tcPr>
            <w:tcW w:w="707" w:type="dxa"/>
          </w:tcPr>
          <w:p w:rsidR="00110EB1" w:rsidRPr="00DA5779" w:rsidRDefault="00110EB1" w:rsidP="00DA5779">
            <w:pPr>
              <w:jc w:val="center"/>
            </w:pPr>
            <w:r w:rsidRPr="00DA5779">
              <w:t>3</w:t>
            </w:r>
          </w:p>
        </w:tc>
        <w:tc>
          <w:tcPr>
            <w:tcW w:w="3971" w:type="dxa"/>
          </w:tcPr>
          <w:p w:rsidR="00110EB1" w:rsidRPr="00DA5779" w:rsidRDefault="00110EB1" w:rsidP="00DA5779">
            <w:pPr>
              <w:jc w:val="both"/>
            </w:pPr>
            <w:r w:rsidRPr="00DA5779">
              <w:t>Площадь покрытия проездов, тротуаров, площадок</w:t>
            </w:r>
          </w:p>
        </w:tc>
        <w:tc>
          <w:tcPr>
            <w:tcW w:w="1276" w:type="dxa"/>
          </w:tcPr>
          <w:p w:rsidR="00110EB1" w:rsidRPr="00DA5779" w:rsidRDefault="00110EB1" w:rsidP="00DA5779">
            <w:pPr>
              <w:jc w:val="center"/>
            </w:pPr>
            <w:r w:rsidRPr="00DA5779">
              <w:t>га</w:t>
            </w:r>
          </w:p>
        </w:tc>
        <w:tc>
          <w:tcPr>
            <w:tcW w:w="3544" w:type="dxa"/>
          </w:tcPr>
          <w:p w:rsidR="00110EB1" w:rsidRPr="00DA5779" w:rsidRDefault="00110EB1" w:rsidP="00DA5779">
            <w:pPr>
              <w:jc w:val="center"/>
            </w:pPr>
            <w:r w:rsidRPr="00DA5779">
              <w:t>1,08</w:t>
            </w:r>
          </w:p>
        </w:tc>
      </w:tr>
      <w:tr w:rsidR="00110EB1" w:rsidRPr="00DA5779" w:rsidTr="00DA5779">
        <w:tc>
          <w:tcPr>
            <w:tcW w:w="707" w:type="dxa"/>
          </w:tcPr>
          <w:p w:rsidR="00110EB1" w:rsidRPr="00DA5779" w:rsidRDefault="00110EB1" w:rsidP="00DA5779">
            <w:pPr>
              <w:jc w:val="center"/>
            </w:pPr>
            <w:r w:rsidRPr="00DA5779">
              <w:t>4</w:t>
            </w:r>
          </w:p>
        </w:tc>
        <w:tc>
          <w:tcPr>
            <w:tcW w:w="3971" w:type="dxa"/>
          </w:tcPr>
          <w:p w:rsidR="00110EB1" w:rsidRPr="00DA5779" w:rsidRDefault="00110EB1" w:rsidP="00DA5779">
            <w:pPr>
              <w:jc w:val="both"/>
            </w:pPr>
            <w:r w:rsidRPr="00DA5779">
              <w:t>Площадь озеленения</w:t>
            </w:r>
          </w:p>
        </w:tc>
        <w:tc>
          <w:tcPr>
            <w:tcW w:w="1276" w:type="dxa"/>
          </w:tcPr>
          <w:p w:rsidR="00110EB1" w:rsidRPr="00DA5779" w:rsidRDefault="00110EB1" w:rsidP="00DA5779">
            <w:pPr>
              <w:jc w:val="center"/>
            </w:pPr>
            <w:r w:rsidRPr="00DA5779">
              <w:t>га</w:t>
            </w:r>
          </w:p>
        </w:tc>
        <w:tc>
          <w:tcPr>
            <w:tcW w:w="3544" w:type="dxa"/>
          </w:tcPr>
          <w:p w:rsidR="00110EB1" w:rsidRPr="00DA5779" w:rsidRDefault="00110EB1" w:rsidP="00DA5779">
            <w:pPr>
              <w:jc w:val="center"/>
            </w:pPr>
            <w:r w:rsidRPr="00DA5779">
              <w:t>1,32</w:t>
            </w:r>
          </w:p>
        </w:tc>
      </w:tr>
      <w:tr w:rsidR="00110EB1" w:rsidRPr="00DA5779" w:rsidTr="00DA5779">
        <w:tc>
          <w:tcPr>
            <w:tcW w:w="707" w:type="dxa"/>
          </w:tcPr>
          <w:p w:rsidR="00110EB1" w:rsidRPr="00DA5779" w:rsidRDefault="00110EB1" w:rsidP="00DA5779">
            <w:pPr>
              <w:jc w:val="center"/>
            </w:pPr>
            <w:r w:rsidRPr="00DA5779">
              <w:t>5</w:t>
            </w:r>
          </w:p>
        </w:tc>
        <w:tc>
          <w:tcPr>
            <w:tcW w:w="3971" w:type="dxa"/>
          </w:tcPr>
          <w:p w:rsidR="00110EB1" w:rsidRPr="00DA5779" w:rsidRDefault="00110EB1" w:rsidP="00DA5779">
            <w:pPr>
              <w:jc w:val="both"/>
            </w:pPr>
            <w:r w:rsidRPr="00DA5779">
              <w:t>Плотность застройки</w:t>
            </w:r>
          </w:p>
        </w:tc>
        <w:tc>
          <w:tcPr>
            <w:tcW w:w="1276" w:type="dxa"/>
          </w:tcPr>
          <w:p w:rsidR="00110EB1" w:rsidRPr="00DA5779" w:rsidRDefault="00110EB1" w:rsidP="00DA5779">
            <w:pPr>
              <w:jc w:val="center"/>
            </w:pPr>
            <w:r w:rsidRPr="00DA5779">
              <w:t>%</w:t>
            </w:r>
          </w:p>
        </w:tc>
        <w:tc>
          <w:tcPr>
            <w:tcW w:w="3544" w:type="dxa"/>
          </w:tcPr>
          <w:p w:rsidR="00110EB1" w:rsidRPr="00DA5779" w:rsidRDefault="00110EB1" w:rsidP="00DA5779">
            <w:pPr>
              <w:jc w:val="center"/>
            </w:pPr>
            <w:r w:rsidRPr="00DA5779">
              <w:t>32</w:t>
            </w:r>
          </w:p>
        </w:tc>
      </w:tr>
      <w:tr w:rsidR="00110EB1" w:rsidRPr="00DA5779" w:rsidTr="00DA5779">
        <w:tc>
          <w:tcPr>
            <w:tcW w:w="707" w:type="dxa"/>
          </w:tcPr>
          <w:p w:rsidR="00110EB1" w:rsidRPr="00DA5779" w:rsidRDefault="00110EB1" w:rsidP="00DA5779">
            <w:pPr>
              <w:jc w:val="center"/>
            </w:pPr>
            <w:r w:rsidRPr="00DA5779">
              <w:t>6</w:t>
            </w:r>
          </w:p>
        </w:tc>
        <w:tc>
          <w:tcPr>
            <w:tcW w:w="3971" w:type="dxa"/>
          </w:tcPr>
          <w:p w:rsidR="00110EB1" w:rsidRPr="00DA5779" w:rsidRDefault="00110EB1" w:rsidP="00DA5779">
            <w:pPr>
              <w:jc w:val="both"/>
            </w:pPr>
            <w:r w:rsidRPr="00DA5779">
              <w:t>Процент использования территории</w:t>
            </w:r>
          </w:p>
        </w:tc>
        <w:tc>
          <w:tcPr>
            <w:tcW w:w="1276" w:type="dxa"/>
          </w:tcPr>
          <w:p w:rsidR="00110EB1" w:rsidRPr="00DA5779" w:rsidRDefault="00110EB1" w:rsidP="00DA5779">
            <w:pPr>
              <w:jc w:val="center"/>
            </w:pPr>
            <w:r w:rsidRPr="00DA5779">
              <w:t>%</w:t>
            </w:r>
          </w:p>
        </w:tc>
        <w:tc>
          <w:tcPr>
            <w:tcW w:w="3544" w:type="dxa"/>
          </w:tcPr>
          <w:p w:rsidR="00110EB1" w:rsidRPr="00DA5779" w:rsidRDefault="00110EB1" w:rsidP="00DA5779">
            <w:pPr>
              <w:jc w:val="center"/>
            </w:pPr>
            <w:r w:rsidRPr="00DA5779">
              <w:t>62</w:t>
            </w:r>
          </w:p>
        </w:tc>
      </w:tr>
      <w:tr w:rsidR="00110EB1" w:rsidRPr="00DA5779" w:rsidTr="00DA5779">
        <w:tc>
          <w:tcPr>
            <w:tcW w:w="707" w:type="dxa"/>
          </w:tcPr>
          <w:p w:rsidR="00110EB1" w:rsidRPr="00DA5779" w:rsidRDefault="00110EB1" w:rsidP="00DA5779">
            <w:pPr>
              <w:jc w:val="center"/>
            </w:pPr>
            <w:r w:rsidRPr="00DA5779">
              <w:t>7</w:t>
            </w:r>
          </w:p>
        </w:tc>
        <w:tc>
          <w:tcPr>
            <w:tcW w:w="3971" w:type="dxa"/>
          </w:tcPr>
          <w:p w:rsidR="00110EB1" w:rsidRPr="00DA5779" w:rsidRDefault="00110EB1" w:rsidP="00DA5779">
            <w:pPr>
              <w:jc w:val="both"/>
            </w:pPr>
            <w:r w:rsidRPr="00DA5779">
              <w:t>Процент озеленения</w:t>
            </w:r>
          </w:p>
        </w:tc>
        <w:tc>
          <w:tcPr>
            <w:tcW w:w="1276" w:type="dxa"/>
          </w:tcPr>
          <w:p w:rsidR="00110EB1" w:rsidRPr="00DA5779" w:rsidRDefault="00110EB1" w:rsidP="00DA5779">
            <w:pPr>
              <w:jc w:val="center"/>
            </w:pPr>
            <w:r w:rsidRPr="00DA5779">
              <w:t>%</w:t>
            </w:r>
          </w:p>
        </w:tc>
        <w:tc>
          <w:tcPr>
            <w:tcW w:w="3544" w:type="dxa"/>
          </w:tcPr>
          <w:p w:rsidR="00110EB1" w:rsidRPr="00DA5779" w:rsidRDefault="00110EB1" w:rsidP="00DA5779">
            <w:pPr>
              <w:jc w:val="center"/>
            </w:pPr>
            <w:r w:rsidRPr="00DA5779">
              <w:t>38</w:t>
            </w:r>
          </w:p>
        </w:tc>
      </w:tr>
    </w:tbl>
    <w:p w:rsidR="00110EB1" w:rsidRPr="005924CF" w:rsidRDefault="00110EB1" w:rsidP="00110EB1">
      <w:pPr>
        <w:pStyle w:val="afffffffc"/>
        <w:spacing w:line="240" w:lineRule="auto"/>
        <w:ind w:firstLine="709"/>
        <w:rPr>
          <w:rFonts w:ascii="Times New Roman" w:hAnsi="Times New Roman"/>
          <w:sz w:val="28"/>
          <w:szCs w:val="28"/>
        </w:rPr>
      </w:pPr>
    </w:p>
    <w:p w:rsidR="00110EB1" w:rsidRPr="005924CF" w:rsidRDefault="00110EB1" w:rsidP="00110EB1">
      <w:pPr>
        <w:pStyle w:val="afffffffc"/>
        <w:spacing w:line="240" w:lineRule="auto"/>
        <w:ind w:firstLine="709"/>
        <w:rPr>
          <w:rFonts w:ascii="Times New Roman" w:hAnsi="Times New Roman"/>
          <w:sz w:val="28"/>
          <w:szCs w:val="28"/>
        </w:rPr>
      </w:pPr>
      <w:r w:rsidRPr="005924CF">
        <w:rPr>
          <w:rFonts w:ascii="Times New Roman" w:hAnsi="Times New Roman"/>
          <w:sz w:val="28"/>
          <w:szCs w:val="28"/>
        </w:rPr>
        <w:t xml:space="preserve">Площадь застройки вносимой в проект планировки многоквартирного жилого дома составляет 290 </w:t>
      </w:r>
      <w:r w:rsidR="007F6377">
        <w:rPr>
          <w:rFonts w:ascii="Times New Roman" w:hAnsi="Times New Roman"/>
          <w:sz w:val="28"/>
          <w:szCs w:val="28"/>
        </w:rPr>
        <w:t>кв.</w:t>
      </w:r>
      <w:r w:rsidR="00C53348">
        <w:rPr>
          <w:rFonts w:ascii="Times New Roman" w:hAnsi="Times New Roman"/>
          <w:sz w:val="28"/>
          <w:szCs w:val="28"/>
        </w:rPr>
        <w:t xml:space="preserve"> </w:t>
      </w:r>
      <w:r w:rsidR="007F6377">
        <w:rPr>
          <w:rFonts w:ascii="Times New Roman" w:hAnsi="Times New Roman"/>
          <w:sz w:val="28"/>
          <w:szCs w:val="28"/>
        </w:rPr>
        <w:t>м</w:t>
      </w:r>
      <w:r w:rsidRPr="005924CF">
        <w:rPr>
          <w:rFonts w:ascii="Times New Roman" w:hAnsi="Times New Roman"/>
          <w:sz w:val="28"/>
          <w:szCs w:val="28"/>
        </w:rPr>
        <w:t>, поэтому существенного изменения процента застройки квартала не произойдет.</w:t>
      </w:r>
    </w:p>
    <w:p w:rsidR="00110EB1" w:rsidRPr="005924CF" w:rsidRDefault="00110EB1" w:rsidP="00110EB1">
      <w:pPr>
        <w:pStyle w:val="afffb"/>
        <w:ind w:left="0" w:firstLine="709"/>
        <w:rPr>
          <w:bCs/>
          <w:szCs w:val="28"/>
        </w:rPr>
      </w:pPr>
      <w:r w:rsidRPr="005924CF">
        <w:rPr>
          <w:bCs/>
          <w:szCs w:val="28"/>
        </w:rPr>
        <w:t>4.4</w:t>
      </w:r>
      <w:r w:rsidR="006A4B15">
        <w:rPr>
          <w:bCs/>
          <w:szCs w:val="28"/>
        </w:rPr>
        <w:t>.</w:t>
      </w:r>
      <w:r w:rsidRPr="005924CF">
        <w:rPr>
          <w:bCs/>
          <w:szCs w:val="28"/>
        </w:rPr>
        <w:t xml:space="preserve"> Улично-дорожная сеть. Транспортное обслуживание</w:t>
      </w:r>
    </w:p>
    <w:p w:rsidR="00110EB1" w:rsidRPr="005924CF" w:rsidRDefault="00110EB1" w:rsidP="00110EB1">
      <w:pPr>
        <w:pStyle w:val="afffb"/>
        <w:ind w:left="0" w:firstLine="709"/>
        <w:rPr>
          <w:rFonts w:eastAsia="TimesNewRoman"/>
          <w:szCs w:val="28"/>
        </w:rPr>
      </w:pPr>
      <w:r w:rsidRPr="005924CF">
        <w:rPr>
          <w:rFonts w:eastAsia="TimesNewRoman"/>
          <w:szCs w:val="28"/>
        </w:rPr>
        <w:t xml:space="preserve">В планировочной структуре улично-дорожной сети относительно Проекта планировки центральной части муниципального образования "Город Архангельск" в границах ул. Смольный </w:t>
      </w:r>
      <w:r w:rsidR="00A472F3">
        <w:rPr>
          <w:rFonts w:eastAsia="TimesNewRoman"/>
          <w:szCs w:val="28"/>
        </w:rPr>
        <w:t>Б</w:t>
      </w:r>
      <w:r w:rsidRPr="005924CF">
        <w:rPr>
          <w:rFonts w:eastAsia="TimesNewRoman"/>
          <w:szCs w:val="28"/>
        </w:rPr>
        <w:t xml:space="preserve">уян, наб. Северной Двины, </w:t>
      </w:r>
      <w:r w:rsidR="00C53348">
        <w:rPr>
          <w:rFonts w:eastAsia="TimesNewRoman"/>
          <w:szCs w:val="28"/>
        </w:rPr>
        <w:br/>
      </w:r>
      <w:r w:rsidRPr="005924CF">
        <w:rPr>
          <w:rFonts w:eastAsia="TimesNewRoman"/>
          <w:szCs w:val="28"/>
        </w:rPr>
        <w:t>ул. Логинова и просп. Обводный канал, утвержд</w:t>
      </w:r>
      <w:r w:rsidR="00C53348">
        <w:rPr>
          <w:rFonts w:eastAsia="TimesNewRoman"/>
          <w:szCs w:val="28"/>
        </w:rPr>
        <w:t>е</w:t>
      </w:r>
      <w:r w:rsidRPr="005924CF">
        <w:rPr>
          <w:rFonts w:eastAsia="TimesNewRoman"/>
          <w:szCs w:val="28"/>
        </w:rPr>
        <w:t>нного распоряжением мэра города Архангельска от 20 декабря 2013 г</w:t>
      </w:r>
      <w:r w:rsidR="00C53348">
        <w:rPr>
          <w:rFonts w:eastAsia="TimesNewRoman"/>
          <w:szCs w:val="28"/>
        </w:rPr>
        <w:t>ода</w:t>
      </w:r>
      <w:r w:rsidRPr="005924CF">
        <w:rPr>
          <w:rFonts w:eastAsia="TimesNewRoman"/>
          <w:szCs w:val="28"/>
        </w:rPr>
        <w:t xml:space="preserve"> №</w:t>
      </w:r>
      <w:r w:rsidR="00C53348">
        <w:rPr>
          <w:rFonts w:eastAsia="TimesNewRoman"/>
          <w:szCs w:val="28"/>
        </w:rPr>
        <w:t xml:space="preserve"> </w:t>
      </w:r>
      <w:r w:rsidRPr="005924CF">
        <w:rPr>
          <w:rFonts w:eastAsia="TimesNewRoman"/>
          <w:szCs w:val="28"/>
        </w:rPr>
        <w:t>4193 (с изменениями)</w:t>
      </w:r>
      <w:r w:rsidR="00BE2500">
        <w:rPr>
          <w:rFonts w:eastAsia="TimesNewRoman"/>
          <w:szCs w:val="28"/>
        </w:rPr>
        <w:t>,</w:t>
      </w:r>
      <w:r w:rsidRPr="005924CF">
        <w:rPr>
          <w:rFonts w:eastAsia="TimesNewRoman"/>
          <w:szCs w:val="28"/>
        </w:rPr>
        <w:t xml:space="preserve"> серьезных изменений не планируется. </w:t>
      </w:r>
    </w:p>
    <w:p w:rsidR="00110EB1" w:rsidRPr="005924CF" w:rsidRDefault="00110EB1" w:rsidP="00110EB1">
      <w:pPr>
        <w:pStyle w:val="afffb"/>
        <w:ind w:left="0" w:firstLine="709"/>
        <w:rPr>
          <w:rFonts w:eastAsia="TimesNewRoman"/>
          <w:szCs w:val="28"/>
        </w:rPr>
      </w:pPr>
      <w:r w:rsidRPr="005924CF">
        <w:rPr>
          <w:rFonts w:eastAsia="TimesNewRoman"/>
          <w:szCs w:val="28"/>
        </w:rPr>
        <w:t xml:space="preserve">Основные изменения в перспективной структуре улично-дорожной сети проектируемого района возникли в связи с размещением в проекте планировки дополнительных проездов к зданию общеобразовательной школы </w:t>
      </w:r>
      <w:r w:rsidRPr="005924CF">
        <w:rPr>
          <w:rFonts w:eastAsia="TimesNewRoman"/>
          <w:szCs w:val="28"/>
        </w:rPr>
        <w:lastRenderedPageBreak/>
        <w:t xml:space="preserve">по просп. </w:t>
      </w:r>
      <w:proofErr w:type="spellStart"/>
      <w:r w:rsidRPr="005924CF">
        <w:rPr>
          <w:rFonts w:eastAsia="TimesNewRoman"/>
          <w:szCs w:val="28"/>
        </w:rPr>
        <w:t>Чумбарова-Лучинского</w:t>
      </w:r>
      <w:proofErr w:type="spellEnd"/>
      <w:r w:rsidRPr="005924CF">
        <w:rPr>
          <w:rFonts w:eastAsia="TimesNewRoman"/>
          <w:szCs w:val="28"/>
        </w:rPr>
        <w:t>, д</w:t>
      </w:r>
      <w:r w:rsidR="00C00DCE">
        <w:rPr>
          <w:rFonts w:eastAsia="TimesNewRoman"/>
          <w:szCs w:val="28"/>
        </w:rPr>
        <w:t>.</w:t>
      </w:r>
      <w:r w:rsidRPr="005924CF">
        <w:rPr>
          <w:rFonts w:eastAsia="TimesNewRoman"/>
          <w:szCs w:val="28"/>
        </w:rPr>
        <w:t xml:space="preserve"> 28, и зданию ж</w:t>
      </w:r>
      <w:r w:rsidR="00C00DCE">
        <w:rPr>
          <w:rFonts w:eastAsia="TimesNewRoman"/>
          <w:szCs w:val="28"/>
        </w:rPr>
        <w:t xml:space="preserve">илого смешанного типа </w:t>
      </w:r>
      <w:r w:rsidR="00C53348">
        <w:rPr>
          <w:rFonts w:eastAsia="TimesNewRoman"/>
          <w:szCs w:val="28"/>
        </w:rPr>
        <w:br/>
      </w:r>
      <w:r w:rsidR="00C00DCE">
        <w:rPr>
          <w:rFonts w:eastAsia="TimesNewRoman"/>
          <w:szCs w:val="28"/>
        </w:rPr>
        <w:t>по адресу</w:t>
      </w:r>
      <w:r w:rsidRPr="005924CF">
        <w:rPr>
          <w:rFonts w:eastAsia="TimesNewRoman"/>
          <w:szCs w:val="28"/>
        </w:rPr>
        <w:t xml:space="preserve"> просп. </w:t>
      </w:r>
      <w:proofErr w:type="spellStart"/>
      <w:r w:rsidRPr="005924CF">
        <w:rPr>
          <w:rFonts w:eastAsia="TimesNewRoman"/>
          <w:szCs w:val="28"/>
        </w:rPr>
        <w:t>Чумбарова-Лучинского</w:t>
      </w:r>
      <w:proofErr w:type="spellEnd"/>
      <w:r w:rsidRPr="005924CF">
        <w:rPr>
          <w:rFonts w:eastAsia="TimesNewRoman"/>
          <w:szCs w:val="28"/>
        </w:rPr>
        <w:t>, д</w:t>
      </w:r>
      <w:r w:rsidR="00C00DCE">
        <w:rPr>
          <w:rFonts w:eastAsia="TimesNewRoman"/>
          <w:szCs w:val="28"/>
        </w:rPr>
        <w:t>. 28, к</w:t>
      </w:r>
      <w:r w:rsidR="00C53348">
        <w:rPr>
          <w:rFonts w:eastAsia="TimesNewRoman"/>
          <w:szCs w:val="28"/>
        </w:rPr>
        <w:t>орп</w:t>
      </w:r>
      <w:r w:rsidR="00C00DCE">
        <w:rPr>
          <w:rFonts w:eastAsia="TimesNewRoman"/>
          <w:szCs w:val="28"/>
        </w:rPr>
        <w:t>.</w:t>
      </w:r>
      <w:r w:rsidR="00C53348">
        <w:rPr>
          <w:rFonts w:eastAsia="TimesNewRoman"/>
          <w:szCs w:val="28"/>
        </w:rPr>
        <w:t xml:space="preserve"> </w:t>
      </w:r>
      <w:r w:rsidR="00C00DCE">
        <w:rPr>
          <w:rFonts w:eastAsia="TimesNewRoman"/>
          <w:szCs w:val="28"/>
        </w:rPr>
        <w:t>1.</w:t>
      </w:r>
    </w:p>
    <w:p w:rsidR="00110EB1" w:rsidRPr="005924CF" w:rsidRDefault="00110EB1" w:rsidP="00110EB1">
      <w:pPr>
        <w:pStyle w:val="afffb"/>
        <w:ind w:left="0" w:firstLine="709"/>
        <w:rPr>
          <w:rFonts w:eastAsia="TimesNewRoman"/>
          <w:szCs w:val="28"/>
        </w:rPr>
      </w:pPr>
      <w:r w:rsidRPr="005924CF">
        <w:rPr>
          <w:rFonts w:eastAsia="TimesNewRoman"/>
          <w:szCs w:val="28"/>
        </w:rPr>
        <w:t xml:space="preserve">Расчетные показатели объемов и типов жилой застройки должны производиться с учетом сложившейся и прогнозируемой социально-демографической ситуации и доходов населения. При этом рекомендуется предусматривать разнообразные типы жилых домов, дифференцированных </w:t>
      </w:r>
      <w:r w:rsidR="00C53348">
        <w:rPr>
          <w:rFonts w:eastAsia="TimesNewRoman"/>
          <w:szCs w:val="28"/>
        </w:rPr>
        <w:br/>
      </w:r>
      <w:r w:rsidRPr="005924CF">
        <w:rPr>
          <w:rFonts w:eastAsia="TimesNewRoman"/>
          <w:szCs w:val="28"/>
        </w:rPr>
        <w:t>по уровню комфорта в соответствии с таблицей 2. СП 42.13330.2011 "Градостроительство. Планировка и застройка городских и сельских поселений. Актуализированная редакция СНиП 2.07.01-89*"</w:t>
      </w:r>
      <w:r w:rsidR="00C00DCE">
        <w:rPr>
          <w:rFonts w:eastAsia="TimesNewRoman"/>
          <w:szCs w:val="28"/>
        </w:rPr>
        <w:t>.</w:t>
      </w:r>
    </w:p>
    <w:p w:rsidR="00110EB1" w:rsidRPr="005924CF" w:rsidRDefault="00110EB1" w:rsidP="00110EB1">
      <w:pPr>
        <w:pStyle w:val="afffb"/>
        <w:ind w:left="0" w:firstLine="709"/>
        <w:rPr>
          <w:rFonts w:eastAsia="TimesNewRoman"/>
          <w:szCs w:val="28"/>
        </w:rPr>
      </w:pPr>
      <w:r w:rsidRPr="005924CF">
        <w:rPr>
          <w:rFonts w:eastAsia="TimesNewRoman"/>
          <w:color w:val="000000"/>
          <w:szCs w:val="28"/>
        </w:rPr>
        <w:t>В соответс</w:t>
      </w:r>
      <w:r w:rsidR="00C00DCE">
        <w:rPr>
          <w:rFonts w:eastAsia="TimesNewRoman"/>
          <w:color w:val="000000"/>
          <w:szCs w:val="28"/>
        </w:rPr>
        <w:t>т</w:t>
      </w:r>
      <w:r w:rsidRPr="005924CF">
        <w:rPr>
          <w:rFonts w:eastAsia="TimesNewRoman"/>
          <w:color w:val="000000"/>
          <w:szCs w:val="28"/>
        </w:rPr>
        <w:t xml:space="preserve">вии с таблицей Приложение К (рекомендуемое). Нормы расчета стоянок автомобилей. </w:t>
      </w:r>
      <w:r w:rsidRPr="005924CF">
        <w:rPr>
          <w:rFonts w:eastAsia="TimesNewRoman"/>
          <w:szCs w:val="28"/>
        </w:rPr>
        <w:t xml:space="preserve">СП 42.13330.2011 "Градостроительство. Планировка и застройка городских и сельских поселений. Актуализированная редакция СНиП 2.07.01-89*" выполнен расчет количества </w:t>
      </w:r>
      <w:proofErr w:type="spellStart"/>
      <w:r w:rsidRPr="005924CF">
        <w:rPr>
          <w:rFonts w:eastAsia="TimesNewRoman"/>
          <w:szCs w:val="28"/>
        </w:rPr>
        <w:t>машино</w:t>
      </w:r>
      <w:proofErr w:type="spellEnd"/>
      <w:r w:rsidRPr="005924CF">
        <w:rPr>
          <w:rFonts w:eastAsia="TimesNewRoman"/>
          <w:szCs w:val="28"/>
        </w:rPr>
        <w:t>-мест.</w:t>
      </w:r>
    </w:p>
    <w:p w:rsidR="00110EB1" w:rsidRPr="005924CF" w:rsidRDefault="00110EB1" w:rsidP="00110EB1">
      <w:pPr>
        <w:pStyle w:val="afffb"/>
        <w:ind w:left="0" w:firstLine="709"/>
        <w:rPr>
          <w:rFonts w:eastAsia="TimesNewRoman"/>
          <w:szCs w:val="28"/>
        </w:rPr>
      </w:pPr>
      <w:r w:rsidRPr="005924CF">
        <w:rPr>
          <w:rFonts w:eastAsia="TimesNewRoman"/>
          <w:szCs w:val="28"/>
        </w:rPr>
        <w:t xml:space="preserve">Средний расчетный показатель жилищной обеспеченности зависит </w:t>
      </w:r>
      <w:r w:rsidR="00C53348">
        <w:rPr>
          <w:rFonts w:eastAsia="TimesNewRoman"/>
          <w:szCs w:val="28"/>
        </w:rPr>
        <w:br/>
      </w:r>
      <w:r w:rsidRPr="005924CF">
        <w:rPr>
          <w:rFonts w:eastAsia="TimesNewRoman"/>
          <w:szCs w:val="28"/>
        </w:rPr>
        <w:t xml:space="preserve">от соотношения жилых домов и квартир различного уровня комфорта </w:t>
      </w:r>
      <w:r w:rsidR="00C53348">
        <w:rPr>
          <w:rFonts w:eastAsia="TimesNewRoman"/>
          <w:szCs w:val="28"/>
        </w:rPr>
        <w:br/>
      </w:r>
      <w:r w:rsidRPr="005924CF">
        <w:rPr>
          <w:rFonts w:eastAsia="TimesNewRoman"/>
          <w:szCs w:val="28"/>
        </w:rPr>
        <w:t>и определяется расчетом.</w:t>
      </w:r>
    </w:p>
    <w:p w:rsidR="00110EB1" w:rsidRPr="005924CF" w:rsidRDefault="00110EB1" w:rsidP="00110EB1">
      <w:pPr>
        <w:pStyle w:val="afffb"/>
        <w:ind w:left="0" w:firstLine="709"/>
        <w:rPr>
          <w:rFonts w:eastAsia="TimesNewRoman"/>
          <w:szCs w:val="28"/>
        </w:rPr>
      </w:pPr>
      <w:r w:rsidRPr="005924CF">
        <w:rPr>
          <w:rFonts w:eastAsia="TimesNewRoman"/>
          <w:szCs w:val="28"/>
        </w:rPr>
        <w:t>Расчет</w:t>
      </w:r>
      <w:r w:rsidR="00C00DCE">
        <w:rPr>
          <w:rFonts w:eastAsia="TimesNewRoman"/>
          <w:szCs w:val="28"/>
        </w:rPr>
        <w:t xml:space="preserve"> произведен на общую жилую площадь </w:t>
      </w:r>
      <w:r w:rsidRPr="005924CF">
        <w:rPr>
          <w:rFonts w:eastAsia="TimesNewRoman"/>
          <w:szCs w:val="28"/>
        </w:rPr>
        <w:t xml:space="preserve">домов расположенных </w:t>
      </w:r>
      <w:r w:rsidR="00C53348">
        <w:rPr>
          <w:rFonts w:eastAsia="TimesNewRoman"/>
          <w:szCs w:val="28"/>
        </w:rPr>
        <w:br/>
      </w:r>
      <w:r w:rsidRPr="005924CF">
        <w:rPr>
          <w:rFonts w:eastAsia="TimesNewRoman"/>
          <w:szCs w:val="28"/>
        </w:rPr>
        <w:t>в квартале по адресам: просп.</w:t>
      </w:r>
      <w:r w:rsidR="00C00DCE">
        <w:rPr>
          <w:rFonts w:eastAsia="TimesNewRoman"/>
          <w:szCs w:val="28"/>
        </w:rPr>
        <w:t xml:space="preserve"> </w:t>
      </w:r>
      <w:r w:rsidRPr="005924CF">
        <w:rPr>
          <w:rFonts w:eastAsia="TimesNewRoman"/>
          <w:szCs w:val="28"/>
        </w:rPr>
        <w:t>Ломоносова, д. 121, просп. Ломоносова,</w:t>
      </w:r>
      <w:r w:rsidR="00C00DCE">
        <w:rPr>
          <w:rFonts w:eastAsia="TimesNewRoman"/>
          <w:szCs w:val="28"/>
        </w:rPr>
        <w:t xml:space="preserve"> д. 119, просп. Ломоносова, д. </w:t>
      </w:r>
      <w:r w:rsidRPr="005924CF">
        <w:rPr>
          <w:rFonts w:eastAsia="TimesNewRoman"/>
          <w:szCs w:val="28"/>
        </w:rPr>
        <w:t>119,</w:t>
      </w:r>
      <w:r w:rsidR="00C00DCE">
        <w:rPr>
          <w:rFonts w:eastAsia="TimesNewRoman"/>
          <w:szCs w:val="28"/>
        </w:rPr>
        <w:t xml:space="preserve"> корп.2, просп. Ломоносова, д. </w:t>
      </w:r>
      <w:r w:rsidRPr="005924CF">
        <w:rPr>
          <w:rFonts w:eastAsia="TimesNewRoman"/>
          <w:szCs w:val="28"/>
        </w:rPr>
        <w:t xml:space="preserve">119, корп.1, </w:t>
      </w:r>
      <w:r w:rsidR="00C53348">
        <w:rPr>
          <w:rFonts w:eastAsia="TimesNewRoman"/>
          <w:szCs w:val="28"/>
        </w:rPr>
        <w:br/>
      </w:r>
      <w:r w:rsidR="00C00DCE">
        <w:rPr>
          <w:rFonts w:eastAsia="TimesNewRoman"/>
          <w:szCs w:val="28"/>
        </w:rPr>
        <w:t xml:space="preserve">просп. </w:t>
      </w:r>
      <w:r w:rsidRPr="005924CF">
        <w:rPr>
          <w:rFonts w:eastAsia="TimesNewRoman"/>
          <w:szCs w:val="28"/>
        </w:rPr>
        <w:t>Ломоносова, д.</w:t>
      </w:r>
      <w:r w:rsidR="00C00DCE">
        <w:rPr>
          <w:rFonts w:eastAsia="TimesNewRoman"/>
          <w:szCs w:val="28"/>
        </w:rPr>
        <w:t xml:space="preserve"> </w:t>
      </w:r>
      <w:r w:rsidRPr="005924CF">
        <w:rPr>
          <w:rFonts w:eastAsia="TimesNewRoman"/>
          <w:szCs w:val="28"/>
        </w:rPr>
        <w:t>117, ул.</w:t>
      </w:r>
      <w:r w:rsidR="00C00DCE">
        <w:rPr>
          <w:rFonts w:eastAsia="TimesNewRoman"/>
          <w:szCs w:val="28"/>
        </w:rPr>
        <w:t xml:space="preserve"> </w:t>
      </w:r>
      <w:proofErr w:type="spellStart"/>
      <w:r w:rsidRPr="005924CF">
        <w:rPr>
          <w:rFonts w:eastAsia="TimesNewRoman"/>
          <w:szCs w:val="28"/>
        </w:rPr>
        <w:t>Валодарского</w:t>
      </w:r>
      <w:proofErr w:type="spellEnd"/>
      <w:r w:rsidRPr="005924CF">
        <w:rPr>
          <w:rFonts w:eastAsia="TimesNewRoman"/>
          <w:szCs w:val="28"/>
        </w:rPr>
        <w:t>, д.</w:t>
      </w:r>
      <w:r w:rsidR="00C00DCE">
        <w:rPr>
          <w:rFonts w:eastAsia="TimesNewRoman"/>
          <w:szCs w:val="28"/>
        </w:rPr>
        <w:t xml:space="preserve"> </w:t>
      </w:r>
      <w:r w:rsidRPr="005924CF">
        <w:rPr>
          <w:rFonts w:eastAsia="TimesNewRoman"/>
          <w:szCs w:val="28"/>
        </w:rPr>
        <w:t>23,ул.</w:t>
      </w:r>
      <w:r w:rsidR="00C00DCE">
        <w:rPr>
          <w:rFonts w:eastAsia="TimesNewRoman"/>
          <w:szCs w:val="28"/>
        </w:rPr>
        <w:t xml:space="preserve"> </w:t>
      </w:r>
      <w:proofErr w:type="spellStart"/>
      <w:r w:rsidRPr="005924CF">
        <w:rPr>
          <w:rFonts w:eastAsia="TimesNewRoman"/>
          <w:szCs w:val="28"/>
        </w:rPr>
        <w:t>Чумбарова-Лучинского</w:t>
      </w:r>
      <w:proofErr w:type="spellEnd"/>
      <w:r w:rsidRPr="005924CF">
        <w:rPr>
          <w:rFonts w:eastAsia="TimesNewRoman"/>
          <w:szCs w:val="28"/>
        </w:rPr>
        <w:t>, д.</w:t>
      </w:r>
      <w:r w:rsidR="00C00DCE">
        <w:rPr>
          <w:rFonts w:eastAsia="TimesNewRoman"/>
          <w:szCs w:val="28"/>
        </w:rPr>
        <w:t xml:space="preserve"> </w:t>
      </w:r>
      <w:r w:rsidRPr="005924CF">
        <w:rPr>
          <w:rFonts w:eastAsia="TimesNewRoman"/>
          <w:szCs w:val="28"/>
        </w:rPr>
        <w:t>28, корп.</w:t>
      </w:r>
      <w:r w:rsidR="00C00DCE">
        <w:rPr>
          <w:rFonts w:eastAsia="TimesNewRoman"/>
          <w:szCs w:val="28"/>
        </w:rPr>
        <w:t xml:space="preserve"> </w:t>
      </w:r>
      <w:r w:rsidRPr="005924CF">
        <w:rPr>
          <w:rFonts w:eastAsia="TimesNewRoman"/>
          <w:szCs w:val="28"/>
        </w:rPr>
        <w:t>1.</w:t>
      </w:r>
    </w:p>
    <w:p w:rsidR="00110EB1" w:rsidRPr="005924CF" w:rsidRDefault="00110EB1" w:rsidP="00110EB1">
      <w:pPr>
        <w:pStyle w:val="afffb"/>
        <w:ind w:left="0" w:firstLine="709"/>
        <w:rPr>
          <w:rFonts w:eastAsia="TimesNewRoman"/>
          <w:szCs w:val="28"/>
        </w:rPr>
      </w:pPr>
      <w:r w:rsidRPr="005924CF">
        <w:rPr>
          <w:rFonts w:eastAsia="TimesNewRoman"/>
          <w:szCs w:val="28"/>
        </w:rPr>
        <w:t>Исходя из площади ж</w:t>
      </w:r>
      <w:r w:rsidR="00C00DCE">
        <w:rPr>
          <w:rFonts w:eastAsia="TimesNewRoman"/>
          <w:szCs w:val="28"/>
        </w:rPr>
        <w:t>илья, размещенного в квартале –</w:t>
      </w:r>
      <w:r w:rsidRPr="005924CF">
        <w:rPr>
          <w:rFonts w:eastAsia="TimesNewRoman"/>
          <w:szCs w:val="28"/>
        </w:rPr>
        <w:t xml:space="preserve"> 32979 </w:t>
      </w:r>
      <w:r w:rsidR="007F6377">
        <w:rPr>
          <w:rFonts w:eastAsia="TimesNewRoman"/>
          <w:szCs w:val="28"/>
        </w:rPr>
        <w:t>кв.</w:t>
      </w:r>
      <w:r w:rsidR="00C53348">
        <w:rPr>
          <w:rFonts w:eastAsia="TimesNewRoman"/>
          <w:szCs w:val="28"/>
        </w:rPr>
        <w:t xml:space="preserve"> </w:t>
      </w:r>
      <w:r w:rsidR="007F6377">
        <w:rPr>
          <w:rFonts w:eastAsia="TimesNewRoman"/>
          <w:szCs w:val="28"/>
        </w:rPr>
        <w:t>м</w:t>
      </w:r>
      <w:r w:rsidRPr="005924CF">
        <w:rPr>
          <w:rFonts w:eastAsia="TimesNewRoman"/>
          <w:szCs w:val="28"/>
        </w:rPr>
        <w:t xml:space="preserve"> </w:t>
      </w:r>
      <w:r w:rsidR="00C53348">
        <w:rPr>
          <w:rFonts w:eastAsia="TimesNewRoman"/>
          <w:szCs w:val="28"/>
        </w:rPr>
        <w:br/>
      </w:r>
      <w:r w:rsidRPr="005924CF">
        <w:rPr>
          <w:rFonts w:eastAsia="TimesNewRoman"/>
          <w:szCs w:val="28"/>
        </w:rPr>
        <w:t>и нормы площади жилого дома и квартиры в расчете на одного человека получаем:</w:t>
      </w:r>
    </w:p>
    <w:p w:rsidR="00110EB1" w:rsidRPr="005924CF" w:rsidRDefault="00110EB1" w:rsidP="00110EB1">
      <w:pPr>
        <w:pStyle w:val="afffb"/>
        <w:ind w:left="0" w:firstLine="709"/>
        <w:rPr>
          <w:rFonts w:eastAsia="TimesNewRoman"/>
          <w:szCs w:val="28"/>
        </w:rPr>
      </w:pPr>
      <w:r w:rsidRPr="005924CF">
        <w:rPr>
          <w:rFonts w:eastAsia="TimesNewRoman"/>
          <w:szCs w:val="28"/>
        </w:rPr>
        <w:t xml:space="preserve">32979 </w:t>
      </w:r>
      <w:r w:rsidR="007F6377">
        <w:rPr>
          <w:rFonts w:eastAsia="TimesNewRoman"/>
          <w:szCs w:val="28"/>
        </w:rPr>
        <w:t>кв.</w:t>
      </w:r>
      <w:r w:rsidR="00C53348">
        <w:rPr>
          <w:rFonts w:eastAsia="TimesNewRoman"/>
          <w:szCs w:val="28"/>
        </w:rPr>
        <w:t xml:space="preserve"> </w:t>
      </w:r>
      <w:r w:rsidR="007F6377">
        <w:rPr>
          <w:rFonts w:eastAsia="TimesNewRoman"/>
          <w:szCs w:val="28"/>
        </w:rPr>
        <w:t>м</w:t>
      </w:r>
      <w:r w:rsidR="00C00DCE">
        <w:rPr>
          <w:rFonts w:eastAsia="TimesNewRoman"/>
          <w:szCs w:val="28"/>
        </w:rPr>
        <w:t xml:space="preserve"> </w:t>
      </w:r>
      <w:r w:rsidRPr="005924CF">
        <w:rPr>
          <w:rFonts w:eastAsia="TimesNewRoman"/>
          <w:szCs w:val="28"/>
        </w:rPr>
        <w:t>/</w:t>
      </w:r>
      <w:r w:rsidR="00C00DCE">
        <w:rPr>
          <w:rFonts w:eastAsia="TimesNewRoman"/>
          <w:szCs w:val="28"/>
        </w:rPr>
        <w:t xml:space="preserve"> </w:t>
      </w:r>
      <w:r w:rsidRPr="005924CF">
        <w:rPr>
          <w:rFonts w:eastAsia="TimesNewRoman"/>
          <w:szCs w:val="28"/>
        </w:rPr>
        <w:t xml:space="preserve">40 </w:t>
      </w:r>
      <w:r w:rsidR="007F6377">
        <w:rPr>
          <w:rFonts w:eastAsia="TimesNewRoman"/>
          <w:szCs w:val="28"/>
        </w:rPr>
        <w:t>кв.</w:t>
      </w:r>
      <w:r w:rsidR="00C53348">
        <w:rPr>
          <w:rFonts w:eastAsia="TimesNewRoman"/>
          <w:szCs w:val="28"/>
        </w:rPr>
        <w:t xml:space="preserve"> </w:t>
      </w:r>
      <w:r w:rsidR="007F6377">
        <w:rPr>
          <w:rFonts w:eastAsia="TimesNewRoman"/>
          <w:szCs w:val="28"/>
        </w:rPr>
        <w:t>м</w:t>
      </w:r>
      <w:r w:rsidR="00C00DCE">
        <w:rPr>
          <w:rFonts w:eastAsia="TimesNewRoman"/>
          <w:szCs w:val="28"/>
        </w:rPr>
        <w:t>/чел</w:t>
      </w:r>
      <w:r w:rsidRPr="005924CF">
        <w:rPr>
          <w:rFonts w:eastAsia="TimesNewRoman"/>
          <w:szCs w:val="28"/>
        </w:rPr>
        <w:t xml:space="preserve"> = 825 человек;</w:t>
      </w:r>
    </w:p>
    <w:p w:rsidR="00110EB1" w:rsidRPr="005924CF" w:rsidRDefault="00110EB1" w:rsidP="00110EB1">
      <w:pPr>
        <w:pStyle w:val="afffb"/>
        <w:ind w:left="0" w:firstLine="709"/>
        <w:rPr>
          <w:rFonts w:eastAsia="TimesNewRoman"/>
          <w:szCs w:val="28"/>
        </w:rPr>
      </w:pPr>
      <w:r w:rsidRPr="005924CF">
        <w:rPr>
          <w:rFonts w:eastAsia="TimesNewRoman"/>
          <w:szCs w:val="28"/>
        </w:rPr>
        <w:t xml:space="preserve">Согласно таблице 2 </w:t>
      </w:r>
      <w:r w:rsidR="00C00DCE">
        <w:rPr>
          <w:rFonts w:eastAsia="TimesNewRoman"/>
          <w:szCs w:val="28"/>
        </w:rPr>
        <w:t>(</w:t>
      </w:r>
      <w:r w:rsidRPr="005924CF">
        <w:rPr>
          <w:rFonts w:eastAsia="TimesNewRoman"/>
          <w:szCs w:val="28"/>
        </w:rPr>
        <w:t>"Структура жилищного фонда, дифференцированного по уровню комфорта"</w:t>
      </w:r>
      <w:r w:rsidR="00C00DCE">
        <w:rPr>
          <w:rFonts w:eastAsia="TimesNewRoman"/>
          <w:szCs w:val="28"/>
        </w:rPr>
        <w:t>)</w:t>
      </w:r>
      <w:r w:rsidRPr="005924CF">
        <w:rPr>
          <w:rFonts w:eastAsia="TimesNewRoman"/>
          <w:szCs w:val="28"/>
        </w:rPr>
        <w:t xml:space="preserve"> СП 42.13330.2011 "Градостроительство. Планировка и застройка городских и сельских поселений. Актуализированная редакция СНиП 2.07.01-89*</w:t>
      </w:r>
      <w:r w:rsidR="00C00DCE">
        <w:rPr>
          <w:rFonts w:eastAsia="TimesNewRoman"/>
          <w:szCs w:val="28"/>
        </w:rPr>
        <w:t>"</w:t>
      </w:r>
      <w:r w:rsidRPr="005924CF">
        <w:rPr>
          <w:rFonts w:eastAsia="TimesNewRoman"/>
          <w:szCs w:val="28"/>
        </w:rPr>
        <w:t xml:space="preserve"> принимаем норму площади жилого дома и квартиры в расчете 40 </w:t>
      </w:r>
      <w:r w:rsidR="00C00DCE">
        <w:rPr>
          <w:rFonts w:eastAsia="TimesNewRoman"/>
          <w:szCs w:val="28"/>
        </w:rPr>
        <w:t>кв.</w:t>
      </w:r>
      <w:r w:rsidR="00C53348">
        <w:rPr>
          <w:rFonts w:eastAsia="TimesNewRoman"/>
          <w:szCs w:val="28"/>
        </w:rPr>
        <w:t xml:space="preserve"> </w:t>
      </w:r>
      <w:r w:rsidR="00C00DCE">
        <w:rPr>
          <w:rFonts w:eastAsia="TimesNewRoman"/>
          <w:szCs w:val="28"/>
        </w:rPr>
        <w:t>м</w:t>
      </w:r>
      <w:r w:rsidRPr="005924CF">
        <w:rPr>
          <w:rFonts w:eastAsia="TimesNewRoman"/>
          <w:szCs w:val="28"/>
        </w:rPr>
        <w:t xml:space="preserve"> на одного человека по уровню комфорта Престижный (бизнес-класс).</w:t>
      </w:r>
    </w:p>
    <w:p w:rsidR="00110EB1" w:rsidRPr="005924CF" w:rsidRDefault="00C00DCE" w:rsidP="00110EB1">
      <w:pPr>
        <w:pStyle w:val="afffb"/>
        <w:ind w:left="0" w:firstLine="709"/>
        <w:rPr>
          <w:rFonts w:eastAsia="TimesNewRoman"/>
          <w:szCs w:val="28"/>
        </w:rPr>
      </w:pPr>
      <w:r>
        <w:rPr>
          <w:rFonts w:eastAsia="TimesNewRoman"/>
          <w:color w:val="000000"/>
          <w:szCs w:val="28"/>
        </w:rPr>
        <w:t xml:space="preserve">825 чел * </w:t>
      </w:r>
      <w:r w:rsidR="00110EB1" w:rsidRPr="005924CF">
        <w:rPr>
          <w:rFonts w:eastAsia="TimesNewRoman"/>
          <w:color w:val="000000"/>
          <w:szCs w:val="28"/>
        </w:rPr>
        <w:t>0,089</w:t>
      </w:r>
      <w:r>
        <w:rPr>
          <w:rFonts w:eastAsia="TimesNewRoman"/>
          <w:color w:val="000000"/>
          <w:szCs w:val="28"/>
        </w:rPr>
        <w:t xml:space="preserve"> </w:t>
      </w:r>
      <w:proofErr w:type="spellStart"/>
      <w:r>
        <w:rPr>
          <w:rFonts w:eastAsia="TimesNewRoman"/>
          <w:color w:val="000000"/>
          <w:szCs w:val="28"/>
        </w:rPr>
        <w:t>машино</w:t>
      </w:r>
      <w:proofErr w:type="spellEnd"/>
      <w:r>
        <w:rPr>
          <w:rFonts w:eastAsia="TimesNewRoman"/>
          <w:color w:val="000000"/>
          <w:szCs w:val="28"/>
        </w:rPr>
        <w:t xml:space="preserve">-мест/чел </w:t>
      </w:r>
      <w:r w:rsidR="00110EB1" w:rsidRPr="005924CF">
        <w:rPr>
          <w:rFonts w:eastAsia="TimesNewRoman"/>
          <w:color w:val="000000"/>
          <w:szCs w:val="28"/>
        </w:rPr>
        <w:t>=</w:t>
      </w:r>
      <w:r>
        <w:rPr>
          <w:rFonts w:eastAsia="TimesNewRoman"/>
          <w:color w:val="000000"/>
          <w:szCs w:val="28"/>
        </w:rPr>
        <w:t xml:space="preserve"> </w:t>
      </w:r>
      <w:r w:rsidR="00110EB1" w:rsidRPr="005924CF">
        <w:rPr>
          <w:rFonts w:eastAsia="TimesNewRoman"/>
          <w:color w:val="000000"/>
          <w:szCs w:val="28"/>
        </w:rPr>
        <w:t>74</w:t>
      </w:r>
      <w:r w:rsidR="00110EB1" w:rsidRPr="005924CF">
        <w:rPr>
          <w:rFonts w:eastAsia="TimesNewRoman"/>
          <w:szCs w:val="28"/>
        </w:rPr>
        <w:t xml:space="preserve"> </w:t>
      </w:r>
      <w:proofErr w:type="spellStart"/>
      <w:r w:rsidR="00110EB1" w:rsidRPr="005924CF">
        <w:rPr>
          <w:rFonts w:eastAsia="TimesNewRoman"/>
          <w:szCs w:val="28"/>
        </w:rPr>
        <w:t>машино</w:t>
      </w:r>
      <w:proofErr w:type="spellEnd"/>
      <w:r w:rsidR="00110EB1" w:rsidRPr="005924CF">
        <w:rPr>
          <w:rFonts w:eastAsia="TimesNewRoman"/>
          <w:szCs w:val="28"/>
        </w:rPr>
        <w:t>-места.</w:t>
      </w:r>
    </w:p>
    <w:p w:rsidR="00110EB1" w:rsidRDefault="00110EB1" w:rsidP="00110EB1">
      <w:pPr>
        <w:ind w:firstLine="709"/>
        <w:jc w:val="both"/>
        <w:rPr>
          <w:color w:val="000000"/>
          <w:sz w:val="28"/>
          <w:szCs w:val="28"/>
        </w:rPr>
      </w:pPr>
      <w:r w:rsidRPr="005924CF">
        <w:rPr>
          <w:color w:val="000000"/>
          <w:sz w:val="28"/>
          <w:szCs w:val="28"/>
        </w:rPr>
        <w:t>Расчет количества парковочных площадок для автомобилей</w:t>
      </w:r>
      <w:r w:rsidR="00C00DCE">
        <w:rPr>
          <w:color w:val="000000"/>
          <w:sz w:val="28"/>
          <w:szCs w:val="28"/>
        </w:rPr>
        <w:t xml:space="preserve"> приведен </w:t>
      </w:r>
      <w:r w:rsidR="00C53348">
        <w:rPr>
          <w:color w:val="000000"/>
          <w:sz w:val="28"/>
          <w:szCs w:val="28"/>
        </w:rPr>
        <w:br/>
      </w:r>
      <w:r w:rsidR="00C00DCE">
        <w:rPr>
          <w:color w:val="000000"/>
          <w:sz w:val="28"/>
          <w:szCs w:val="28"/>
        </w:rPr>
        <w:t>в таблице 2.</w:t>
      </w:r>
    </w:p>
    <w:p w:rsidR="00C00DCE" w:rsidRDefault="00C00DCE" w:rsidP="00110EB1">
      <w:pPr>
        <w:ind w:firstLine="709"/>
        <w:jc w:val="both"/>
        <w:rPr>
          <w:color w:val="000000"/>
          <w:sz w:val="28"/>
          <w:szCs w:val="28"/>
        </w:rPr>
      </w:pPr>
    </w:p>
    <w:p w:rsidR="002518B4" w:rsidRDefault="002518B4">
      <w:pPr>
        <w:rPr>
          <w:color w:val="000000"/>
          <w:sz w:val="28"/>
          <w:szCs w:val="28"/>
        </w:rPr>
      </w:pPr>
      <w:r>
        <w:rPr>
          <w:color w:val="000000"/>
          <w:sz w:val="28"/>
          <w:szCs w:val="28"/>
        </w:rPr>
        <w:br w:type="page"/>
      </w:r>
    </w:p>
    <w:p w:rsidR="00C00DCE" w:rsidRPr="005924CF" w:rsidRDefault="00C00DCE" w:rsidP="00865A88">
      <w:pPr>
        <w:jc w:val="both"/>
        <w:rPr>
          <w:color w:val="000000"/>
          <w:sz w:val="28"/>
          <w:szCs w:val="28"/>
        </w:rPr>
      </w:pPr>
      <w:r>
        <w:rPr>
          <w:color w:val="000000"/>
          <w:sz w:val="28"/>
          <w:szCs w:val="28"/>
        </w:rPr>
        <w:lastRenderedPageBreak/>
        <w:t xml:space="preserve">Таблица 2 – </w:t>
      </w:r>
      <w:r w:rsidRPr="005924CF">
        <w:rPr>
          <w:color w:val="000000"/>
          <w:sz w:val="28"/>
          <w:szCs w:val="28"/>
        </w:rPr>
        <w:t>Расчет количества парковочных площадок для автомобилей</w:t>
      </w:r>
    </w:p>
    <w:tbl>
      <w:tblPr>
        <w:tblW w:w="94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2268"/>
        <w:gridCol w:w="1792"/>
        <w:gridCol w:w="1134"/>
        <w:gridCol w:w="992"/>
        <w:gridCol w:w="993"/>
        <w:gridCol w:w="2268"/>
      </w:tblGrid>
      <w:tr w:rsidR="00110EB1" w:rsidRPr="00865A88" w:rsidTr="00295AAD">
        <w:tc>
          <w:tcPr>
            <w:tcW w:w="2268" w:type="dxa"/>
            <w:vMerge w:val="restart"/>
          </w:tcPr>
          <w:p w:rsidR="00110EB1" w:rsidRPr="00865A88" w:rsidRDefault="00110EB1" w:rsidP="00C00DCE">
            <w:pPr>
              <w:pStyle w:val="a9"/>
              <w:spacing w:after="0"/>
              <w:ind w:left="0"/>
              <w:jc w:val="center"/>
              <w:rPr>
                <w:sz w:val="22"/>
                <w:szCs w:val="22"/>
              </w:rPr>
            </w:pPr>
            <w:r w:rsidRPr="00865A88">
              <w:rPr>
                <w:sz w:val="22"/>
                <w:szCs w:val="22"/>
              </w:rPr>
              <w:t>Наименование</w:t>
            </w:r>
          </w:p>
        </w:tc>
        <w:tc>
          <w:tcPr>
            <w:tcW w:w="1792" w:type="dxa"/>
            <w:vMerge w:val="restart"/>
          </w:tcPr>
          <w:p w:rsidR="00110EB1" w:rsidRPr="00865A88" w:rsidRDefault="00110EB1" w:rsidP="00C00DCE">
            <w:pPr>
              <w:pStyle w:val="a9"/>
              <w:spacing w:after="0"/>
              <w:ind w:left="0"/>
              <w:jc w:val="center"/>
              <w:rPr>
                <w:sz w:val="22"/>
                <w:szCs w:val="22"/>
              </w:rPr>
            </w:pPr>
            <w:r w:rsidRPr="00865A88">
              <w:rPr>
                <w:sz w:val="22"/>
                <w:szCs w:val="22"/>
              </w:rPr>
              <w:t>Норма на расчетную единицу</w:t>
            </w:r>
          </w:p>
        </w:tc>
        <w:tc>
          <w:tcPr>
            <w:tcW w:w="1134" w:type="dxa"/>
            <w:vMerge w:val="restart"/>
          </w:tcPr>
          <w:p w:rsidR="00110EB1" w:rsidRPr="00865A88" w:rsidRDefault="00110EB1" w:rsidP="00C00DCE">
            <w:pPr>
              <w:pStyle w:val="a9"/>
              <w:spacing w:after="0"/>
              <w:ind w:left="0"/>
              <w:jc w:val="center"/>
              <w:rPr>
                <w:sz w:val="22"/>
                <w:szCs w:val="22"/>
              </w:rPr>
            </w:pPr>
            <w:r w:rsidRPr="00865A88">
              <w:rPr>
                <w:sz w:val="22"/>
                <w:szCs w:val="22"/>
              </w:rPr>
              <w:t>Расчетная</w:t>
            </w:r>
          </w:p>
          <w:p w:rsidR="00110EB1" w:rsidRPr="00865A88" w:rsidRDefault="00110EB1" w:rsidP="00C00DCE">
            <w:pPr>
              <w:pStyle w:val="a9"/>
              <w:spacing w:after="0"/>
              <w:ind w:left="0"/>
              <w:jc w:val="center"/>
              <w:rPr>
                <w:sz w:val="22"/>
                <w:szCs w:val="22"/>
              </w:rPr>
            </w:pPr>
            <w:r w:rsidRPr="00865A88">
              <w:rPr>
                <w:sz w:val="22"/>
                <w:szCs w:val="22"/>
              </w:rPr>
              <w:t>единица</w:t>
            </w:r>
          </w:p>
        </w:tc>
        <w:tc>
          <w:tcPr>
            <w:tcW w:w="1985" w:type="dxa"/>
            <w:gridSpan w:val="2"/>
          </w:tcPr>
          <w:p w:rsidR="00110EB1" w:rsidRPr="00865A88" w:rsidRDefault="00110EB1" w:rsidP="00C00DCE">
            <w:pPr>
              <w:pStyle w:val="a9"/>
              <w:spacing w:after="0"/>
              <w:ind w:left="0"/>
              <w:jc w:val="center"/>
              <w:rPr>
                <w:sz w:val="22"/>
                <w:szCs w:val="22"/>
              </w:rPr>
            </w:pPr>
            <w:r w:rsidRPr="00865A88">
              <w:rPr>
                <w:sz w:val="22"/>
                <w:szCs w:val="22"/>
              </w:rPr>
              <w:t>Количество шт.</w:t>
            </w:r>
          </w:p>
        </w:tc>
        <w:tc>
          <w:tcPr>
            <w:tcW w:w="2268" w:type="dxa"/>
            <w:vMerge w:val="restart"/>
          </w:tcPr>
          <w:p w:rsidR="00110EB1" w:rsidRPr="00865A88" w:rsidRDefault="00110EB1" w:rsidP="00C00DCE">
            <w:pPr>
              <w:pStyle w:val="a9"/>
              <w:spacing w:after="0"/>
              <w:ind w:left="0"/>
              <w:jc w:val="center"/>
              <w:rPr>
                <w:sz w:val="22"/>
                <w:szCs w:val="22"/>
              </w:rPr>
            </w:pPr>
            <w:r w:rsidRPr="00865A88">
              <w:rPr>
                <w:sz w:val="22"/>
                <w:szCs w:val="22"/>
              </w:rPr>
              <w:t>Примечание</w:t>
            </w:r>
          </w:p>
        </w:tc>
      </w:tr>
      <w:tr w:rsidR="00295AAD" w:rsidRPr="00865A88" w:rsidTr="00295AAD">
        <w:tc>
          <w:tcPr>
            <w:tcW w:w="2268" w:type="dxa"/>
            <w:vMerge/>
          </w:tcPr>
          <w:p w:rsidR="00110EB1" w:rsidRPr="00865A88" w:rsidRDefault="00110EB1" w:rsidP="00C00DCE">
            <w:pPr>
              <w:pStyle w:val="a9"/>
              <w:spacing w:after="0"/>
              <w:ind w:left="0"/>
              <w:rPr>
                <w:sz w:val="22"/>
                <w:szCs w:val="22"/>
              </w:rPr>
            </w:pPr>
          </w:p>
        </w:tc>
        <w:tc>
          <w:tcPr>
            <w:tcW w:w="1792" w:type="dxa"/>
            <w:vMerge/>
          </w:tcPr>
          <w:p w:rsidR="00110EB1" w:rsidRPr="00865A88" w:rsidRDefault="00110EB1" w:rsidP="00C00DCE">
            <w:pPr>
              <w:pStyle w:val="a9"/>
              <w:spacing w:after="0"/>
              <w:ind w:left="0"/>
              <w:rPr>
                <w:sz w:val="22"/>
                <w:szCs w:val="22"/>
              </w:rPr>
            </w:pPr>
          </w:p>
        </w:tc>
        <w:tc>
          <w:tcPr>
            <w:tcW w:w="1134" w:type="dxa"/>
            <w:vMerge/>
          </w:tcPr>
          <w:p w:rsidR="00110EB1" w:rsidRPr="00865A88" w:rsidRDefault="00110EB1" w:rsidP="00C00DCE">
            <w:pPr>
              <w:pStyle w:val="a9"/>
              <w:spacing w:after="0"/>
              <w:ind w:left="0"/>
              <w:jc w:val="center"/>
              <w:rPr>
                <w:sz w:val="22"/>
                <w:szCs w:val="22"/>
              </w:rPr>
            </w:pPr>
          </w:p>
        </w:tc>
        <w:tc>
          <w:tcPr>
            <w:tcW w:w="992" w:type="dxa"/>
          </w:tcPr>
          <w:p w:rsidR="00110EB1" w:rsidRPr="00865A88" w:rsidRDefault="00110EB1" w:rsidP="00C00DCE">
            <w:pPr>
              <w:pStyle w:val="a9"/>
              <w:tabs>
                <w:tab w:val="left" w:pos="1310"/>
                <w:tab w:val="left" w:pos="1485"/>
                <w:tab w:val="left" w:pos="1593"/>
              </w:tabs>
              <w:spacing w:after="0"/>
              <w:ind w:left="0"/>
              <w:jc w:val="center"/>
              <w:rPr>
                <w:sz w:val="22"/>
                <w:szCs w:val="22"/>
              </w:rPr>
            </w:pPr>
            <w:r w:rsidRPr="00865A88">
              <w:rPr>
                <w:sz w:val="22"/>
                <w:szCs w:val="22"/>
              </w:rPr>
              <w:t>По расчету</w:t>
            </w:r>
          </w:p>
        </w:tc>
        <w:tc>
          <w:tcPr>
            <w:tcW w:w="993" w:type="dxa"/>
          </w:tcPr>
          <w:p w:rsidR="00110EB1" w:rsidRPr="00865A88" w:rsidRDefault="00110EB1" w:rsidP="00C00DCE">
            <w:pPr>
              <w:pStyle w:val="a9"/>
              <w:tabs>
                <w:tab w:val="left" w:pos="1310"/>
                <w:tab w:val="left" w:pos="1485"/>
                <w:tab w:val="left" w:pos="1593"/>
              </w:tabs>
              <w:spacing w:after="0"/>
              <w:ind w:left="0"/>
              <w:jc w:val="center"/>
              <w:rPr>
                <w:sz w:val="22"/>
                <w:szCs w:val="22"/>
              </w:rPr>
            </w:pPr>
            <w:r w:rsidRPr="00865A88">
              <w:rPr>
                <w:sz w:val="22"/>
                <w:szCs w:val="22"/>
              </w:rPr>
              <w:t>По факту</w:t>
            </w:r>
          </w:p>
        </w:tc>
        <w:tc>
          <w:tcPr>
            <w:tcW w:w="2268" w:type="dxa"/>
            <w:vMerge/>
          </w:tcPr>
          <w:p w:rsidR="00110EB1" w:rsidRPr="00865A88" w:rsidRDefault="00110EB1" w:rsidP="00C00DCE">
            <w:pPr>
              <w:pStyle w:val="a9"/>
              <w:spacing w:after="0"/>
              <w:ind w:left="0"/>
              <w:rPr>
                <w:sz w:val="22"/>
                <w:szCs w:val="22"/>
              </w:rPr>
            </w:pPr>
          </w:p>
        </w:tc>
      </w:tr>
      <w:tr w:rsidR="00865A88" w:rsidRPr="00865A88" w:rsidTr="00295AAD">
        <w:tc>
          <w:tcPr>
            <w:tcW w:w="2268" w:type="dxa"/>
          </w:tcPr>
          <w:p w:rsidR="00865A88" w:rsidRPr="00865A88" w:rsidRDefault="00865A88" w:rsidP="00865A88">
            <w:pPr>
              <w:pStyle w:val="a9"/>
              <w:spacing w:after="0"/>
              <w:ind w:left="0"/>
              <w:jc w:val="center"/>
              <w:rPr>
                <w:sz w:val="22"/>
                <w:szCs w:val="22"/>
                <w:lang w:val="ru-RU"/>
              </w:rPr>
            </w:pPr>
            <w:r>
              <w:rPr>
                <w:sz w:val="22"/>
                <w:szCs w:val="22"/>
                <w:lang w:val="ru-RU"/>
              </w:rPr>
              <w:t>1</w:t>
            </w:r>
          </w:p>
        </w:tc>
        <w:tc>
          <w:tcPr>
            <w:tcW w:w="1792" w:type="dxa"/>
          </w:tcPr>
          <w:p w:rsidR="00865A88" w:rsidRPr="00865A88" w:rsidRDefault="00865A88" w:rsidP="00865A88">
            <w:pPr>
              <w:pStyle w:val="a9"/>
              <w:spacing w:after="0"/>
              <w:ind w:left="0"/>
              <w:jc w:val="center"/>
              <w:rPr>
                <w:sz w:val="22"/>
                <w:szCs w:val="22"/>
                <w:lang w:val="ru-RU"/>
              </w:rPr>
            </w:pPr>
            <w:r>
              <w:rPr>
                <w:sz w:val="22"/>
                <w:szCs w:val="22"/>
                <w:lang w:val="ru-RU"/>
              </w:rPr>
              <w:t>2</w:t>
            </w:r>
          </w:p>
        </w:tc>
        <w:tc>
          <w:tcPr>
            <w:tcW w:w="1134" w:type="dxa"/>
          </w:tcPr>
          <w:p w:rsidR="00865A88" w:rsidRPr="00865A88" w:rsidRDefault="00865A88" w:rsidP="00865A88">
            <w:pPr>
              <w:pStyle w:val="a9"/>
              <w:spacing w:after="0"/>
              <w:ind w:left="0"/>
              <w:jc w:val="center"/>
              <w:rPr>
                <w:sz w:val="22"/>
                <w:szCs w:val="22"/>
                <w:lang w:val="ru-RU"/>
              </w:rPr>
            </w:pPr>
            <w:r>
              <w:rPr>
                <w:sz w:val="22"/>
                <w:szCs w:val="22"/>
                <w:lang w:val="ru-RU"/>
              </w:rPr>
              <w:t>3</w:t>
            </w:r>
          </w:p>
        </w:tc>
        <w:tc>
          <w:tcPr>
            <w:tcW w:w="992" w:type="dxa"/>
          </w:tcPr>
          <w:p w:rsidR="00865A88" w:rsidRPr="00865A88" w:rsidRDefault="00865A88" w:rsidP="00865A88">
            <w:pPr>
              <w:pStyle w:val="a9"/>
              <w:tabs>
                <w:tab w:val="left" w:pos="1310"/>
                <w:tab w:val="left" w:pos="1485"/>
                <w:tab w:val="left" w:pos="1593"/>
              </w:tabs>
              <w:spacing w:after="0"/>
              <w:ind w:left="0"/>
              <w:jc w:val="center"/>
              <w:rPr>
                <w:sz w:val="22"/>
                <w:szCs w:val="22"/>
                <w:lang w:val="ru-RU"/>
              </w:rPr>
            </w:pPr>
            <w:r>
              <w:rPr>
                <w:sz w:val="22"/>
                <w:szCs w:val="22"/>
                <w:lang w:val="ru-RU"/>
              </w:rPr>
              <w:t>4</w:t>
            </w:r>
          </w:p>
        </w:tc>
        <w:tc>
          <w:tcPr>
            <w:tcW w:w="993" w:type="dxa"/>
          </w:tcPr>
          <w:p w:rsidR="00865A88" w:rsidRPr="00865A88" w:rsidRDefault="00865A88" w:rsidP="00865A88">
            <w:pPr>
              <w:pStyle w:val="a9"/>
              <w:tabs>
                <w:tab w:val="left" w:pos="1310"/>
                <w:tab w:val="left" w:pos="1485"/>
                <w:tab w:val="left" w:pos="1593"/>
              </w:tabs>
              <w:spacing w:after="0"/>
              <w:ind w:left="0"/>
              <w:jc w:val="center"/>
              <w:rPr>
                <w:sz w:val="22"/>
                <w:szCs w:val="22"/>
                <w:lang w:val="ru-RU"/>
              </w:rPr>
            </w:pPr>
            <w:r>
              <w:rPr>
                <w:sz w:val="22"/>
                <w:szCs w:val="22"/>
                <w:lang w:val="ru-RU"/>
              </w:rPr>
              <w:t>5</w:t>
            </w:r>
          </w:p>
        </w:tc>
        <w:tc>
          <w:tcPr>
            <w:tcW w:w="2268" w:type="dxa"/>
          </w:tcPr>
          <w:p w:rsidR="00865A88" w:rsidRPr="00865A88" w:rsidRDefault="00865A88" w:rsidP="00865A88">
            <w:pPr>
              <w:pStyle w:val="a9"/>
              <w:spacing w:after="0"/>
              <w:ind w:left="0"/>
              <w:jc w:val="center"/>
              <w:rPr>
                <w:sz w:val="22"/>
                <w:szCs w:val="22"/>
                <w:lang w:val="ru-RU"/>
              </w:rPr>
            </w:pPr>
            <w:r>
              <w:rPr>
                <w:sz w:val="22"/>
                <w:szCs w:val="22"/>
                <w:lang w:val="ru-RU"/>
              </w:rPr>
              <w:t>6</w:t>
            </w:r>
          </w:p>
        </w:tc>
      </w:tr>
      <w:tr w:rsidR="00295AAD" w:rsidRPr="00865A88" w:rsidTr="005661DB">
        <w:tc>
          <w:tcPr>
            <w:tcW w:w="2268" w:type="dxa"/>
          </w:tcPr>
          <w:p w:rsidR="00110EB1" w:rsidRPr="00865A88" w:rsidRDefault="00110EB1" w:rsidP="00C53348">
            <w:pPr>
              <w:rPr>
                <w:rFonts w:eastAsia="TimesNewRoman"/>
                <w:sz w:val="22"/>
                <w:szCs w:val="22"/>
              </w:rPr>
            </w:pPr>
            <w:r w:rsidRPr="00865A88">
              <w:rPr>
                <w:rFonts w:eastAsia="TimesNewRoman"/>
                <w:sz w:val="22"/>
                <w:szCs w:val="22"/>
              </w:rPr>
              <w:t xml:space="preserve">Жилые дома </w:t>
            </w:r>
            <w:r w:rsidR="00C53348">
              <w:rPr>
                <w:rFonts w:eastAsia="TimesNewRoman"/>
                <w:sz w:val="22"/>
                <w:szCs w:val="22"/>
              </w:rPr>
              <w:br/>
            </w:r>
            <w:r w:rsidRPr="00865A88">
              <w:rPr>
                <w:rFonts w:eastAsia="TimesNewRoman"/>
                <w:sz w:val="22"/>
                <w:szCs w:val="22"/>
              </w:rPr>
              <w:t xml:space="preserve">по адресам: </w:t>
            </w:r>
            <w:r w:rsidR="00C53348">
              <w:rPr>
                <w:rFonts w:eastAsia="TimesNewRoman"/>
                <w:sz w:val="22"/>
                <w:szCs w:val="22"/>
              </w:rPr>
              <w:br/>
            </w:r>
            <w:r w:rsidRPr="00865A88">
              <w:rPr>
                <w:rFonts w:eastAsia="TimesNewRoman"/>
                <w:sz w:val="22"/>
                <w:szCs w:val="22"/>
              </w:rPr>
              <w:t>просп.</w:t>
            </w:r>
            <w:r w:rsidR="00865A88" w:rsidRPr="00865A88">
              <w:rPr>
                <w:rFonts w:eastAsia="TimesNewRoman"/>
                <w:sz w:val="22"/>
                <w:szCs w:val="22"/>
              </w:rPr>
              <w:t xml:space="preserve"> </w:t>
            </w:r>
            <w:r w:rsidRPr="00865A88">
              <w:rPr>
                <w:rFonts w:eastAsia="TimesNewRoman"/>
                <w:sz w:val="22"/>
                <w:szCs w:val="22"/>
              </w:rPr>
              <w:t xml:space="preserve">Ломоносова, </w:t>
            </w:r>
            <w:r w:rsidR="00C53348">
              <w:rPr>
                <w:rFonts w:eastAsia="TimesNewRoman"/>
                <w:sz w:val="22"/>
                <w:szCs w:val="22"/>
              </w:rPr>
              <w:br/>
            </w:r>
            <w:r w:rsidRPr="00865A88">
              <w:rPr>
                <w:rFonts w:eastAsia="TimesNewRoman"/>
                <w:sz w:val="22"/>
                <w:szCs w:val="22"/>
              </w:rPr>
              <w:t xml:space="preserve">д. 121, просп. Ломоносова, </w:t>
            </w:r>
            <w:r w:rsidR="00C53348">
              <w:rPr>
                <w:rFonts w:eastAsia="TimesNewRoman"/>
                <w:sz w:val="22"/>
                <w:szCs w:val="22"/>
              </w:rPr>
              <w:br/>
            </w:r>
            <w:r w:rsidRPr="00865A88">
              <w:rPr>
                <w:rFonts w:eastAsia="TimesNewRoman"/>
                <w:sz w:val="22"/>
                <w:szCs w:val="22"/>
              </w:rPr>
              <w:t xml:space="preserve">д. 119, </w:t>
            </w:r>
            <w:r w:rsidR="00C53348">
              <w:rPr>
                <w:rFonts w:eastAsia="TimesNewRoman"/>
                <w:sz w:val="22"/>
                <w:szCs w:val="22"/>
              </w:rPr>
              <w:br/>
            </w:r>
            <w:r w:rsidRPr="00865A88">
              <w:rPr>
                <w:rFonts w:eastAsia="TimesNewRoman"/>
                <w:sz w:val="22"/>
                <w:szCs w:val="22"/>
              </w:rPr>
              <w:t xml:space="preserve">просп. Ломоносова, </w:t>
            </w:r>
            <w:r w:rsidR="00C53348">
              <w:rPr>
                <w:rFonts w:eastAsia="TimesNewRoman"/>
                <w:sz w:val="22"/>
                <w:szCs w:val="22"/>
              </w:rPr>
              <w:br/>
            </w:r>
            <w:r w:rsidRPr="00865A88">
              <w:rPr>
                <w:rFonts w:eastAsia="TimesNewRoman"/>
                <w:sz w:val="22"/>
                <w:szCs w:val="22"/>
              </w:rPr>
              <w:t xml:space="preserve">д. 119, корп.2, </w:t>
            </w:r>
            <w:r w:rsidR="00C53348">
              <w:rPr>
                <w:rFonts w:eastAsia="TimesNewRoman"/>
                <w:sz w:val="22"/>
                <w:szCs w:val="22"/>
              </w:rPr>
              <w:br/>
            </w:r>
            <w:r w:rsidRPr="00865A88">
              <w:rPr>
                <w:rFonts w:eastAsia="TimesNewRoman"/>
                <w:sz w:val="22"/>
                <w:szCs w:val="22"/>
              </w:rPr>
              <w:t>просп. Ломоносова</w:t>
            </w:r>
            <w:r w:rsidR="00865A88" w:rsidRPr="00865A88">
              <w:rPr>
                <w:rFonts w:eastAsia="TimesNewRoman"/>
                <w:sz w:val="22"/>
                <w:szCs w:val="22"/>
              </w:rPr>
              <w:t xml:space="preserve">, </w:t>
            </w:r>
            <w:r w:rsidR="00C53348">
              <w:rPr>
                <w:rFonts w:eastAsia="TimesNewRoman"/>
                <w:sz w:val="22"/>
                <w:szCs w:val="22"/>
              </w:rPr>
              <w:br/>
            </w:r>
            <w:r w:rsidR="00865A88" w:rsidRPr="00865A88">
              <w:rPr>
                <w:rFonts w:eastAsia="TimesNewRoman"/>
                <w:sz w:val="22"/>
                <w:szCs w:val="22"/>
              </w:rPr>
              <w:t xml:space="preserve">д. </w:t>
            </w:r>
            <w:r w:rsidRPr="00865A88">
              <w:rPr>
                <w:rFonts w:eastAsia="TimesNewRoman"/>
                <w:sz w:val="22"/>
                <w:szCs w:val="22"/>
              </w:rPr>
              <w:t xml:space="preserve">119, корп.1, Ломоносова, </w:t>
            </w:r>
            <w:r w:rsidR="00C53348">
              <w:rPr>
                <w:rFonts w:eastAsia="TimesNewRoman"/>
                <w:sz w:val="22"/>
                <w:szCs w:val="22"/>
              </w:rPr>
              <w:br/>
            </w:r>
            <w:r w:rsidRPr="00865A88">
              <w:rPr>
                <w:rFonts w:eastAsia="TimesNewRoman"/>
                <w:sz w:val="22"/>
                <w:szCs w:val="22"/>
              </w:rPr>
              <w:t>д.</w:t>
            </w:r>
            <w:r w:rsidR="00865A88">
              <w:rPr>
                <w:rFonts w:eastAsia="TimesNewRoman"/>
                <w:sz w:val="22"/>
                <w:szCs w:val="22"/>
              </w:rPr>
              <w:t xml:space="preserve"> </w:t>
            </w:r>
            <w:r w:rsidRPr="00865A88">
              <w:rPr>
                <w:rFonts w:eastAsia="TimesNewRoman"/>
                <w:sz w:val="22"/>
                <w:szCs w:val="22"/>
              </w:rPr>
              <w:t>117,</w:t>
            </w:r>
            <w:r w:rsidR="00C53348">
              <w:rPr>
                <w:rFonts w:eastAsia="TimesNewRoman"/>
                <w:sz w:val="22"/>
                <w:szCs w:val="22"/>
              </w:rPr>
              <w:br/>
            </w:r>
            <w:r w:rsidRPr="00865A88">
              <w:rPr>
                <w:rFonts w:eastAsia="TimesNewRoman"/>
                <w:sz w:val="22"/>
                <w:szCs w:val="22"/>
              </w:rPr>
              <w:t>ул.</w:t>
            </w:r>
            <w:r w:rsidR="00C53348">
              <w:rPr>
                <w:rFonts w:eastAsia="TimesNewRoman"/>
                <w:sz w:val="22"/>
                <w:szCs w:val="22"/>
              </w:rPr>
              <w:t xml:space="preserve"> </w:t>
            </w:r>
            <w:proofErr w:type="spellStart"/>
            <w:r w:rsidRPr="00865A88">
              <w:rPr>
                <w:rFonts w:eastAsia="TimesNewRoman"/>
                <w:sz w:val="22"/>
                <w:szCs w:val="22"/>
              </w:rPr>
              <w:t>Валодарского</w:t>
            </w:r>
            <w:proofErr w:type="spellEnd"/>
            <w:r w:rsidRPr="00865A88">
              <w:rPr>
                <w:rFonts w:eastAsia="TimesNewRoman"/>
                <w:sz w:val="22"/>
                <w:szCs w:val="22"/>
              </w:rPr>
              <w:t xml:space="preserve">, </w:t>
            </w:r>
            <w:r w:rsidR="00C53348">
              <w:rPr>
                <w:rFonts w:eastAsia="TimesNewRoman"/>
                <w:sz w:val="22"/>
                <w:szCs w:val="22"/>
              </w:rPr>
              <w:br/>
            </w:r>
            <w:r w:rsidRPr="00865A88">
              <w:rPr>
                <w:rFonts w:eastAsia="TimesNewRoman"/>
                <w:sz w:val="22"/>
                <w:szCs w:val="22"/>
              </w:rPr>
              <w:t>д.</w:t>
            </w:r>
            <w:r w:rsidR="00865A88">
              <w:rPr>
                <w:rFonts w:eastAsia="TimesNewRoman"/>
                <w:sz w:val="22"/>
                <w:szCs w:val="22"/>
              </w:rPr>
              <w:t xml:space="preserve"> </w:t>
            </w:r>
            <w:r w:rsidRPr="00865A88">
              <w:rPr>
                <w:rFonts w:eastAsia="TimesNewRoman"/>
                <w:sz w:val="22"/>
                <w:szCs w:val="22"/>
              </w:rPr>
              <w:t>23,</w:t>
            </w:r>
            <w:r w:rsidR="00C53348">
              <w:rPr>
                <w:rFonts w:eastAsia="TimesNewRoman"/>
                <w:sz w:val="22"/>
                <w:szCs w:val="22"/>
              </w:rPr>
              <w:br/>
            </w:r>
            <w:proofErr w:type="spellStart"/>
            <w:r w:rsidRPr="00865A88">
              <w:rPr>
                <w:rFonts w:eastAsia="TimesNewRoman"/>
                <w:sz w:val="22"/>
                <w:szCs w:val="22"/>
              </w:rPr>
              <w:t>ул.Чумбарова-Лучинского</w:t>
            </w:r>
            <w:proofErr w:type="spellEnd"/>
            <w:r w:rsidRPr="00865A88">
              <w:rPr>
                <w:rFonts w:eastAsia="TimesNewRoman"/>
                <w:sz w:val="22"/>
                <w:szCs w:val="22"/>
              </w:rPr>
              <w:t>, д.</w:t>
            </w:r>
            <w:r w:rsidR="00865A88">
              <w:rPr>
                <w:rFonts w:eastAsia="TimesNewRoman"/>
                <w:sz w:val="22"/>
                <w:szCs w:val="22"/>
              </w:rPr>
              <w:t xml:space="preserve"> </w:t>
            </w:r>
            <w:r w:rsidRPr="00865A88">
              <w:rPr>
                <w:rFonts w:eastAsia="TimesNewRoman"/>
                <w:sz w:val="22"/>
                <w:szCs w:val="22"/>
              </w:rPr>
              <w:t xml:space="preserve">28, корп.1. </w:t>
            </w:r>
          </w:p>
        </w:tc>
        <w:tc>
          <w:tcPr>
            <w:tcW w:w="1792" w:type="dxa"/>
          </w:tcPr>
          <w:p w:rsidR="00110EB1" w:rsidRPr="00865A88" w:rsidRDefault="00110EB1" w:rsidP="005661DB">
            <w:pPr>
              <w:rPr>
                <w:rFonts w:eastAsia="Calibri"/>
                <w:sz w:val="22"/>
                <w:szCs w:val="22"/>
                <w:lang w:eastAsia="en-US"/>
              </w:rPr>
            </w:pPr>
            <w:r w:rsidRPr="00865A88">
              <w:rPr>
                <w:sz w:val="22"/>
                <w:szCs w:val="22"/>
              </w:rPr>
              <w:t xml:space="preserve">0,089 </w:t>
            </w:r>
            <w:proofErr w:type="spellStart"/>
            <w:r w:rsidRPr="00865A88">
              <w:rPr>
                <w:sz w:val="22"/>
                <w:szCs w:val="22"/>
              </w:rPr>
              <w:t>м.м</w:t>
            </w:r>
            <w:proofErr w:type="spellEnd"/>
            <w:r w:rsidRPr="00865A88">
              <w:rPr>
                <w:sz w:val="22"/>
                <w:szCs w:val="22"/>
              </w:rPr>
              <w:t>/чел</w:t>
            </w:r>
            <w:r w:rsidR="005661DB">
              <w:rPr>
                <w:sz w:val="22"/>
                <w:szCs w:val="22"/>
              </w:rPr>
              <w:t xml:space="preserve"> </w:t>
            </w:r>
            <w:r w:rsidRPr="00865A88">
              <w:rPr>
                <w:rFonts w:eastAsia="Calibri"/>
                <w:sz w:val="22"/>
                <w:szCs w:val="22"/>
                <w:lang w:eastAsia="en-US"/>
              </w:rPr>
              <w:t>(</w:t>
            </w:r>
            <w:r w:rsidR="00295AAD">
              <w:rPr>
                <w:rFonts w:eastAsia="Calibri"/>
                <w:sz w:val="22"/>
                <w:szCs w:val="22"/>
                <w:lang w:eastAsia="en-US"/>
              </w:rPr>
              <w:t>с</w:t>
            </w:r>
            <w:r w:rsidRPr="00865A88">
              <w:rPr>
                <w:rFonts w:eastAsia="Calibri"/>
                <w:sz w:val="22"/>
                <w:szCs w:val="22"/>
                <w:lang w:eastAsia="en-US"/>
              </w:rPr>
              <w:t xml:space="preserve">огласно табл. Приложение К (рекомендуемое). Нормы расчета стоянок автомобилей. СП 42.13330.2011 "Градостроительство. Планировка и застройка городских </w:t>
            </w:r>
            <w:r w:rsidR="00C53348">
              <w:rPr>
                <w:rFonts w:eastAsia="Calibri"/>
                <w:sz w:val="22"/>
                <w:szCs w:val="22"/>
                <w:lang w:eastAsia="en-US"/>
              </w:rPr>
              <w:br/>
            </w:r>
            <w:r w:rsidRPr="00865A88">
              <w:rPr>
                <w:rFonts w:eastAsia="Calibri"/>
                <w:sz w:val="22"/>
                <w:szCs w:val="22"/>
                <w:lang w:eastAsia="en-US"/>
              </w:rPr>
              <w:t>и сельских поселений. Актуализирован</w:t>
            </w:r>
            <w:r w:rsidR="00C53348">
              <w:rPr>
                <w:rFonts w:eastAsia="Calibri"/>
                <w:sz w:val="22"/>
                <w:szCs w:val="22"/>
                <w:lang w:eastAsia="en-US"/>
              </w:rPr>
              <w:t>-</w:t>
            </w:r>
            <w:proofErr w:type="spellStart"/>
            <w:r w:rsidRPr="00865A88">
              <w:rPr>
                <w:rFonts w:eastAsia="Calibri"/>
                <w:sz w:val="22"/>
                <w:szCs w:val="22"/>
                <w:lang w:eastAsia="en-US"/>
              </w:rPr>
              <w:t>ная</w:t>
            </w:r>
            <w:proofErr w:type="spellEnd"/>
            <w:r w:rsidRPr="00865A88">
              <w:rPr>
                <w:rFonts w:eastAsia="Calibri"/>
                <w:sz w:val="22"/>
                <w:szCs w:val="22"/>
                <w:lang w:eastAsia="en-US"/>
              </w:rPr>
              <w:t xml:space="preserve"> редакция СНиП 2.07.01-89*"</w:t>
            </w:r>
            <w:r w:rsidR="005661DB">
              <w:rPr>
                <w:rFonts w:eastAsia="Calibri"/>
                <w:sz w:val="22"/>
                <w:szCs w:val="22"/>
                <w:lang w:eastAsia="en-US"/>
              </w:rPr>
              <w:t>)</w:t>
            </w:r>
          </w:p>
        </w:tc>
        <w:tc>
          <w:tcPr>
            <w:tcW w:w="1134" w:type="dxa"/>
          </w:tcPr>
          <w:p w:rsidR="00110EB1" w:rsidRPr="00865A88" w:rsidRDefault="00110EB1" w:rsidP="005661DB">
            <w:pPr>
              <w:pStyle w:val="a9"/>
              <w:spacing w:after="0"/>
              <w:ind w:left="0"/>
              <w:jc w:val="center"/>
              <w:rPr>
                <w:sz w:val="22"/>
                <w:szCs w:val="22"/>
                <w:lang w:val="ru-RU"/>
              </w:rPr>
            </w:pPr>
            <w:r w:rsidRPr="00865A88">
              <w:rPr>
                <w:sz w:val="22"/>
                <w:szCs w:val="22"/>
                <w:lang w:val="ru-RU"/>
              </w:rPr>
              <w:t>825 чел</w:t>
            </w:r>
          </w:p>
        </w:tc>
        <w:tc>
          <w:tcPr>
            <w:tcW w:w="992" w:type="dxa"/>
          </w:tcPr>
          <w:p w:rsidR="00110EB1" w:rsidRPr="00865A88" w:rsidRDefault="00110EB1" w:rsidP="005661DB">
            <w:pPr>
              <w:pStyle w:val="a9"/>
              <w:spacing w:after="0"/>
              <w:ind w:left="0"/>
              <w:jc w:val="center"/>
              <w:rPr>
                <w:sz w:val="22"/>
                <w:szCs w:val="22"/>
                <w:lang w:val="ru-RU"/>
              </w:rPr>
            </w:pPr>
            <w:r w:rsidRPr="00865A88">
              <w:rPr>
                <w:sz w:val="22"/>
                <w:szCs w:val="22"/>
                <w:lang w:val="ru-RU"/>
              </w:rPr>
              <w:t xml:space="preserve">74 </w:t>
            </w:r>
            <w:proofErr w:type="spellStart"/>
            <w:r w:rsidRPr="00865A88">
              <w:rPr>
                <w:sz w:val="22"/>
                <w:szCs w:val="22"/>
                <w:lang w:val="ru-RU"/>
              </w:rPr>
              <w:t>м.м</w:t>
            </w:r>
            <w:proofErr w:type="spellEnd"/>
          </w:p>
        </w:tc>
        <w:tc>
          <w:tcPr>
            <w:tcW w:w="993" w:type="dxa"/>
          </w:tcPr>
          <w:p w:rsidR="00110EB1" w:rsidRPr="00865A88" w:rsidRDefault="00110EB1" w:rsidP="005661DB">
            <w:pPr>
              <w:pStyle w:val="a9"/>
              <w:spacing w:after="0"/>
              <w:ind w:left="0"/>
              <w:jc w:val="center"/>
              <w:rPr>
                <w:sz w:val="22"/>
                <w:szCs w:val="22"/>
                <w:lang w:val="ru-RU"/>
              </w:rPr>
            </w:pPr>
            <w:r w:rsidRPr="00865A88">
              <w:rPr>
                <w:sz w:val="22"/>
                <w:szCs w:val="22"/>
                <w:lang w:val="ru-RU"/>
              </w:rPr>
              <w:t xml:space="preserve">77 </w:t>
            </w:r>
            <w:proofErr w:type="spellStart"/>
            <w:r w:rsidRPr="00865A88">
              <w:rPr>
                <w:sz w:val="22"/>
                <w:szCs w:val="22"/>
                <w:lang w:val="ru-RU"/>
              </w:rPr>
              <w:t>м.м</w:t>
            </w:r>
            <w:proofErr w:type="spellEnd"/>
          </w:p>
        </w:tc>
        <w:tc>
          <w:tcPr>
            <w:tcW w:w="2268" w:type="dxa"/>
            <w:vAlign w:val="center"/>
          </w:tcPr>
          <w:p w:rsidR="00110EB1" w:rsidRPr="00865A88" w:rsidRDefault="00110EB1" w:rsidP="00C00DCE">
            <w:pPr>
              <w:pStyle w:val="a9"/>
              <w:spacing w:after="0"/>
              <w:ind w:left="0"/>
              <w:rPr>
                <w:sz w:val="22"/>
                <w:szCs w:val="22"/>
                <w:lang w:val="ru-RU"/>
              </w:rPr>
            </w:pPr>
          </w:p>
        </w:tc>
      </w:tr>
      <w:tr w:rsidR="00295AAD" w:rsidRPr="00865A88" w:rsidTr="005661DB">
        <w:tc>
          <w:tcPr>
            <w:tcW w:w="2268" w:type="dxa"/>
          </w:tcPr>
          <w:p w:rsidR="00110EB1" w:rsidRPr="00865A88" w:rsidRDefault="00110EB1" w:rsidP="00865A88">
            <w:pPr>
              <w:rPr>
                <w:sz w:val="22"/>
                <w:szCs w:val="22"/>
              </w:rPr>
            </w:pPr>
            <w:r w:rsidRPr="00865A88">
              <w:rPr>
                <w:rFonts w:eastAsia="TimesNewRoman"/>
                <w:sz w:val="22"/>
                <w:szCs w:val="22"/>
              </w:rPr>
              <w:t xml:space="preserve">Архангельский техникум строительства </w:t>
            </w:r>
            <w:r w:rsidR="00C53348">
              <w:rPr>
                <w:rFonts w:eastAsia="TimesNewRoman"/>
                <w:sz w:val="22"/>
                <w:szCs w:val="22"/>
              </w:rPr>
              <w:br/>
            </w:r>
            <w:r w:rsidRPr="00865A88">
              <w:rPr>
                <w:rFonts w:eastAsia="TimesNewRoman"/>
                <w:sz w:val="22"/>
                <w:szCs w:val="22"/>
              </w:rPr>
              <w:t xml:space="preserve">и экономики, </w:t>
            </w:r>
            <w:r w:rsidR="00C53348">
              <w:rPr>
                <w:rFonts w:eastAsia="TimesNewRoman"/>
                <w:sz w:val="22"/>
                <w:szCs w:val="22"/>
              </w:rPr>
              <w:br/>
            </w:r>
            <w:r w:rsidRPr="00865A88">
              <w:rPr>
                <w:rFonts w:eastAsia="TimesNewRoman"/>
                <w:sz w:val="22"/>
                <w:szCs w:val="22"/>
              </w:rPr>
              <w:t xml:space="preserve">просп. </w:t>
            </w:r>
            <w:proofErr w:type="spellStart"/>
            <w:r w:rsidRPr="00865A88">
              <w:rPr>
                <w:rFonts w:eastAsia="TimesNewRoman"/>
                <w:sz w:val="22"/>
                <w:szCs w:val="22"/>
              </w:rPr>
              <w:t>Чумбарова-Лучинского</w:t>
            </w:r>
            <w:proofErr w:type="spellEnd"/>
            <w:r w:rsidRPr="00865A88">
              <w:rPr>
                <w:rFonts w:eastAsia="TimesNewRoman"/>
                <w:sz w:val="22"/>
                <w:szCs w:val="22"/>
              </w:rPr>
              <w:t>, д.</w:t>
            </w:r>
            <w:r w:rsidR="00865A88">
              <w:rPr>
                <w:rFonts w:eastAsia="TimesNewRoman"/>
                <w:sz w:val="22"/>
                <w:szCs w:val="22"/>
              </w:rPr>
              <w:t xml:space="preserve"> </w:t>
            </w:r>
            <w:r w:rsidRPr="00865A88">
              <w:rPr>
                <w:rFonts w:eastAsia="TimesNewRoman"/>
                <w:sz w:val="22"/>
                <w:szCs w:val="22"/>
              </w:rPr>
              <w:t>26</w:t>
            </w:r>
          </w:p>
        </w:tc>
        <w:tc>
          <w:tcPr>
            <w:tcW w:w="1792" w:type="dxa"/>
          </w:tcPr>
          <w:p w:rsidR="00110EB1" w:rsidRPr="00865A88" w:rsidRDefault="00110EB1" w:rsidP="005661DB">
            <w:pPr>
              <w:rPr>
                <w:color w:val="000000"/>
                <w:sz w:val="22"/>
                <w:szCs w:val="22"/>
              </w:rPr>
            </w:pPr>
            <w:r w:rsidRPr="00865A88">
              <w:rPr>
                <w:color w:val="000000"/>
                <w:sz w:val="22"/>
                <w:szCs w:val="22"/>
              </w:rPr>
              <w:t>На 100 работающих</w:t>
            </w:r>
            <w:r w:rsidR="005661DB">
              <w:rPr>
                <w:color w:val="000000"/>
                <w:sz w:val="22"/>
                <w:szCs w:val="22"/>
              </w:rPr>
              <w:t xml:space="preserve"> </w:t>
            </w:r>
            <w:r w:rsidRPr="00865A88">
              <w:rPr>
                <w:color w:val="000000"/>
                <w:sz w:val="22"/>
                <w:szCs w:val="22"/>
              </w:rPr>
              <w:t xml:space="preserve">- 10 </w:t>
            </w:r>
            <w:proofErr w:type="spellStart"/>
            <w:r w:rsidRPr="00865A88">
              <w:rPr>
                <w:sz w:val="22"/>
                <w:szCs w:val="22"/>
              </w:rPr>
              <w:t>м.м</w:t>
            </w:r>
            <w:proofErr w:type="spellEnd"/>
          </w:p>
        </w:tc>
        <w:tc>
          <w:tcPr>
            <w:tcW w:w="1134" w:type="dxa"/>
          </w:tcPr>
          <w:p w:rsidR="00110EB1" w:rsidRPr="00865A88" w:rsidRDefault="00110EB1" w:rsidP="005661DB">
            <w:pPr>
              <w:pStyle w:val="a9"/>
              <w:spacing w:after="0"/>
              <w:ind w:left="0"/>
              <w:jc w:val="center"/>
              <w:rPr>
                <w:sz w:val="22"/>
                <w:szCs w:val="22"/>
              </w:rPr>
            </w:pPr>
            <w:r w:rsidRPr="00865A88">
              <w:rPr>
                <w:sz w:val="22"/>
                <w:szCs w:val="22"/>
                <w:lang w:val="ru-RU"/>
              </w:rPr>
              <w:t>80</w:t>
            </w:r>
            <w:r w:rsidRPr="00865A88">
              <w:rPr>
                <w:sz w:val="22"/>
                <w:szCs w:val="22"/>
              </w:rPr>
              <w:t xml:space="preserve"> чел</w:t>
            </w:r>
          </w:p>
        </w:tc>
        <w:tc>
          <w:tcPr>
            <w:tcW w:w="992" w:type="dxa"/>
          </w:tcPr>
          <w:p w:rsidR="00110EB1" w:rsidRPr="00865A88" w:rsidRDefault="00110EB1" w:rsidP="005661DB">
            <w:pPr>
              <w:pStyle w:val="a9"/>
              <w:spacing w:after="0"/>
              <w:ind w:left="0"/>
              <w:jc w:val="center"/>
              <w:rPr>
                <w:sz w:val="22"/>
                <w:szCs w:val="22"/>
                <w:lang w:val="ru-RU"/>
              </w:rPr>
            </w:pPr>
            <w:r w:rsidRPr="00865A88">
              <w:rPr>
                <w:sz w:val="22"/>
                <w:szCs w:val="22"/>
                <w:lang w:val="ru-RU"/>
              </w:rPr>
              <w:t xml:space="preserve">8 </w:t>
            </w:r>
            <w:proofErr w:type="spellStart"/>
            <w:r w:rsidRPr="00865A88">
              <w:rPr>
                <w:sz w:val="22"/>
                <w:szCs w:val="22"/>
                <w:lang w:val="ru-RU"/>
              </w:rPr>
              <w:t>м.м</w:t>
            </w:r>
            <w:proofErr w:type="spellEnd"/>
          </w:p>
        </w:tc>
        <w:tc>
          <w:tcPr>
            <w:tcW w:w="993" w:type="dxa"/>
          </w:tcPr>
          <w:p w:rsidR="00110EB1" w:rsidRPr="00865A88" w:rsidRDefault="00110EB1" w:rsidP="005661DB">
            <w:pPr>
              <w:pStyle w:val="a9"/>
              <w:spacing w:after="0"/>
              <w:ind w:left="0"/>
              <w:jc w:val="center"/>
              <w:rPr>
                <w:sz w:val="22"/>
                <w:szCs w:val="22"/>
                <w:lang w:val="ru-RU"/>
              </w:rPr>
            </w:pPr>
          </w:p>
          <w:p w:rsidR="00110EB1" w:rsidRPr="00865A88" w:rsidRDefault="00110EB1" w:rsidP="005661DB">
            <w:pPr>
              <w:pStyle w:val="a9"/>
              <w:spacing w:after="0"/>
              <w:ind w:left="0"/>
              <w:jc w:val="center"/>
              <w:rPr>
                <w:sz w:val="22"/>
                <w:szCs w:val="22"/>
                <w:lang w:val="ru-RU"/>
              </w:rPr>
            </w:pPr>
            <w:r w:rsidRPr="00865A88">
              <w:rPr>
                <w:sz w:val="22"/>
                <w:szCs w:val="22"/>
              </w:rPr>
              <w:t>0</w:t>
            </w:r>
            <w:r w:rsidRPr="00865A88">
              <w:rPr>
                <w:sz w:val="22"/>
                <w:szCs w:val="22"/>
                <w:lang w:val="ru-RU"/>
              </w:rPr>
              <w:t xml:space="preserve"> </w:t>
            </w:r>
            <w:proofErr w:type="spellStart"/>
            <w:r w:rsidRPr="00865A88">
              <w:rPr>
                <w:sz w:val="22"/>
                <w:szCs w:val="22"/>
                <w:lang w:val="ru-RU"/>
              </w:rPr>
              <w:t>м.м</w:t>
            </w:r>
            <w:proofErr w:type="spellEnd"/>
          </w:p>
          <w:p w:rsidR="00110EB1" w:rsidRPr="00865A88" w:rsidRDefault="00110EB1" w:rsidP="005661DB">
            <w:pPr>
              <w:jc w:val="center"/>
              <w:rPr>
                <w:sz w:val="22"/>
                <w:szCs w:val="22"/>
              </w:rPr>
            </w:pPr>
          </w:p>
        </w:tc>
        <w:tc>
          <w:tcPr>
            <w:tcW w:w="2268" w:type="dxa"/>
            <w:vAlign w:val="center"/>
          </w:tcPr>
          <w:p w:rsidR="00110EB1" w:rsidRPr="00865A88" w:rsidRDefault="00110EB1" w:rsidP="00C00DCE">
            <w:pPr>
              <w:rPr>
                <w:rFonts w:eastAsia="TimesNewRoman"/>
                <w:sz w:val="22"/>
                <w:szCs w:val="22"/>
              </w:rPr>
            </w:pPr>
            <w:r w:rsidRPr="00865A88">
              <w:rPr>
                <w:sz w:val="22"/>
                <w:szCs w:val="22"/>
              </w:rPr>
              <w:t xml:space="preserve">Требуемый </w:t>
            </w:r>
            <w:r w:rsidRPr="00865A88">
              <w:rPr>
                <w:rFonts w:eastAsia="TimesNewRoman"/>
                <w:sz w:val="22"/>
                <w:szCs w:val="22"/>
              </w:rPr>
              <w:t>разрыв от территории школ, детских учреждений, ПТУ, техникумов, площадок для отдыха, игр и спорта, детских 25м</w:t>
            </w:r>
          </w:p>
          <w:p w:rsidR="00110EB1" w:rsidRPr="00865A88" w:rsidRDefault="00110EB1" w:rsidP="00C00DCE">
            <w:pPr>
              <w:rPr>
                <w:sz w:val="22"/>
                <w:szCs w:val="22"/>
              </w:rPr>
            </w:pPr>
            <w:r w:rsidRPr="00865A88">
              <w:rPr>
                <w:rFonts w:eastAsia="TimesNewRoman"/>
                <w:sz w:val="22"/>
                <w:szCs w:val="22"/>
              </w:rPr>
              <w:t xml:space="preserve">(Согласно табл. 7.1.1 </w:t>
            </w:r>
            <w:proofErr w:type="spellStart"/>
            <w:r w:rsidRPr="00865A88">
              <w:rPr>
                <w:rFonts w:eastAsia="TimesNewRoman"/>
                <w:sz w:val="22"/>
                <w:szCs w:val="22"/>
              </w:rPr>
              <w:t>СанПин</w:t>
            </w:r>
            <w:proofErr w:type="spellEnd"/>
            <w:r w:rsidRPr="00865A88">
              <w:rPr>
                <w:rFonts w:eastAsia="TimesNewRoman"/>
                <w:sz w:val="22"/>
                <w:szCs w:val="22"/>
              </w:rPr>
              <w:t xml:space="preserve"> СанПиН 2.2.1/2.1.</w:t>
            </w:r>
            <w:r w:rsidRPr="00865A88">
              <w:rPr>
                <w:sz w:val="22"/>
                <w:szCs w:val="22"/>
              </w:rPr>
              <w:t>1.1200-03 "Санитарно-защитные зоны и</w:t>
            </w:r>
            <w:r w:rsidRPr="00865A88">
              <w:rPr>
                <w:sz w:val="22"/>
                <w:szCs w:val="22"/>
              </w:rPr>
              <w:br/>
              <w:t>санитарная классификация предприятий, сооружений и иных объектов")</w:t>
            </w:r>
          </w:p>
        </w:tc>
      </w:tr>
      <w:tr w:rsidR="00295AAD" w:rsidRPr="00865A88" w:rsidTr="005661DB">
        <w:tc>
          <w:tcPr>
            <w:tcW w:w="2268" w:type="dxa"/>
          </w:tcPr>
          <w:p w:rsidR="00110EB1" w:rsidRPr="00865A88" w:rsidRDefault="00110EB1" w:rsidP="00865A88">
            <w:pPr>
              <w:rPr>
                <w:rFonts w:eastAsia="TimesNewRoman"/>
                <w:sz w:val="22"/>
                <w:szCs w:val="22"/>
              </w:rPr>
            </w:pPr>
            <w:r w:rsidRPr="00865A88">
              <w:rPr>
                <w:rFonts w:eastAsia="TimesNewRoman"/>
                <w:sz w:val="22"/>
                <w:szCs w:val="22"/>
              </w:rPr>
              <w:t xml:space="preserve">Школа общеобразовательная, просп. </w:t>
            </w:r>
            <w:proofErr w:type="spellStart"/>
            <w:r w:rsidRPr="00865A88">
              <w:rPr>
                <w:rFonts w:eastAsia="TimesNewRoman"/>
                <w:sz w:val="22"/>
                <w:szCs w:val="22"/>
              </w:rPr>
              <w:t>Чумбарова-Лучинского</w:t>
            </w:r>
            <w:proofErr w:type="spellEnd"/>
            <w:r w:rsidRPr="00865A88">
              <w:rPr>
                <w:rFonts w:eastAsia="TimesNewRoman"/>
                <w:sz w:val="22"/>
                <w:szCs w:val="22"/>
              </w:rPr>
              <w:t>, д.</w:t>
            </w:r>
            <w:r w:rsidR="00865A88">
              <w:rPr>
                <w:rFonts w:eastAsia="TimesNewRoman"/>
                <w:sz w:val="22"/>
                <w:szCs w:val="22"/>
              </w:rPr>
              <w:t xml:space="preserve"> </w:t>
            </w:r>
            <w:r w:rsidRPr="00865A88">
              <w:rPr>
                <w:rFonts w:eastAsia="TimesNewRoman"/>
                <w:sz w:val="22"/>
                <w:szCs w:val="22"/>
              </w:rPr>
              <w:t>28</w:t>
            </w:r>
          </w:p>
        </w:tc>
        <w:tc>
          <w:tcPr>
            <w:tcW w:w="1792" w:type="dxa"/>
          </w:tcPr>
          <w:p w:rsidR="00110EB1" w:rsidRPr="00865A88" w:rsidRDefault="00110EB1" w:rsidP="005661DB">
            <w:pPr>
              <w:rPr>
                <w:color w:val="000000"/>
                <w:sz w:val="22"/>
                <w:szCs w:val="22"/>
              </w:rPr>
            </w:pPr>
            <w:r w:rsidRPr="00865A88">
              <w:rPr>
                <w:color w:val="000000"/>
                <w:sz w:val="22"/>
                <w:szCs w:val="22"/>
              </w:rPr>
              <w:t>На 100 работающих</w:t>
            </w:r>
            <w:r w:rsidR="005661DB">
              <w:rPr>
                <w:color w:val="000000"/>
                <w:sz w:val="22"/>
                <w:szCs w:val="22"/>
              </w:rPr>
              <w:t xml:space="preserve"> </w:t>
            </w:r>
            <w:r w:rsidRPr="00865A88">
              <w:rPr>
                <w:color w:val="000000"/>
                <w:sz w:val="22"/>
                <w:szCs w:val="22"/>
              </w:rPr>
              <w:t xml:space="preserve">- 10 </w:t>
            </w:r>
            <w:proofErr w:type="spellStart"/>
            <w:r w:rsidRPr="00865A88">
              <w:rPr>
                <w:sz w:val="22"/>
                <w:szCs w:val="22"/>
              </w:rPr>
              <w:t>м.м</w:t>
            </w:r>
            <w:proofErr w:type="spellEnd"/>
          </w:p>
        </w:tc>
        <w:tc>
          <w:tcPr>
            <w:tcW w:w="1134" w:type="dxa"/>
          </w:tcPr>
          <w:p w:rsidR="00110EB1" w:rsidRPr="00865A88" w:rsidRDefault="00110EB1" w:rsidP="005661DB">
            <w:pPr>
              <w:pStyle w:val="a9"/>
              <w:spacing w:after="0"/>
              <w:ind w:left="0"/>
              <w:jc w:val="center"/>
              <w:rPr>
                <w:sz w:val="22"/>
                <w:szCs w:val="22"/>
                <w:lang w:val="ru-RU"/>
              </w:rPr>
            </w:pPr>
            <w:r w:rsidRPr="00865A88">
              <w:rPr>
                <w:sz w:val="22"/>
                <w:szCs w:val="22"/>
                <w:lang w:val="ru-RU"/>
              </w:rPr>
              <w:t>60 чел.</w:t>
            </w:r>
          </w:p>
        </w:tc>
        <w:tc>
          <w:tcPr>
            <w:tcW w:w="992" w:type="dxa"/>
          </w:tcPr>
          <w:p w:rsidR="00110EB1" w:rsidRPr="00865A88" w:rsidRDefault="00110EB1" w:rsidP="005661DB">
            <w:pPr>
              <w:pStyle w:val="a9"/>
              <w:spacing w:after="0"/>
              <w:ind w:left="0"/>
              <w:jc w:val="center"/>
              <w:rPr>
                <w:sz w:val="22"/>
                <w:szCs w:val="22"/>
                <w:lang w:val="ru-RU"/>
              </w:rPr>
            </w:pPr>
            <w:r w:rsidRPr="00865A88">
              <w:rPr>
                <w:sz w:val="22"/>
                <w:szCs w:val="22"/>
                <w:lang w:val="ru-RU"/>
              </w:rPr>
              <w:t xml:space="preserve">6 </w:t>
            </w:r>
            <w:proofErr w:type="spellStart"/>
            <w:r w:rsidRPr="00865A88">
              <w:rPr>
                <w:sz w:val="22"/>
                <w:szCs w:val="22"/>
                <w:lang w:val="ru-RU"/>
              </w:rPr>
              <w:t>м.м</w:t>
            </w:r>
            <w:proofErr w:type="spellEnd"/>
          </w:p>
        </w:tc>
        <w:tc>
          <w:tcPr>
            <w:tcW w:w="993" w:type="dxa"/>
          </w:tcPr>
          <w:p w:rsidR="00110EB1" w:rsidRPr="00865A88" w:rsidRDefault="00110EB1" w:rsidP="005661DB">
            <w:pPr>
              <w:pStyle w:val="a9"/>
              <w:spacing w:after="0"/>
              <w:ind w:left="0"/>
              <w:jc w:val="center"/>
              <w:rPr>
                <w:sz w:val="22"/>
                <w:szCs w:val="22"/>
                <w:lang w:val="ru-RU"/>
              </w:rPr>
            </w:pPr>
            <w:r w:rsidRPr="00865A88">
              <w:rPr>
                <w:sz w:val="22"/>
                <w:szCs w:val="22"/>
                <w:lang w:val="ru-RU"/>
              </w:rPr>
              <w:t xml:space="preserve">0 </w:t>
            </w:r>
            <w:proofErr w:type="spellStart"/>
            <w:r w:rsidRPr="00865A88">
              <w:rPr>
                <w:sz w:val="22"/>
                <w:szCs w:val="22"/>
                <w:lang w:val="ru-RU"/>
              </w:rPr>
              <w:t>м.м</w:t>
            </w:r>
            <w:proofErr w:type="spellEnd"/>
            <w:r w:rsidRPr="00865A88">
              <w:rPr>
                <w:sz w:val="22"/>
                <w:szCs w:val="22"/>
                <w:lang w:val="ru-RU"/>
              </w:rPr>
              <w:t>.</w:t>
            </w:r>
          </w:p>
        </w:tc>
        <w:tc>
          <w:tcPr>
            <w:tcW w:w="2268" w:type="dxa"/>
            <w:vAlign w:val="center"/>
          </w:tcPr>
          <w:p w:rsidR="00110EB1" w:rsidRPr="00865A88" w:rsidRDefault="00110EB1" w:rsidP="00C00DCE">
            <w:pPr>
              <w:rPr>
                <w:rFonts w:eastAsia="TimesNewRoman"/>
                <w:sz w:val="22"/>
                <w:szCs w:val="22"/>
              </w:rPr>
            </w:pPr>
            <w:r w:rsidRPr="00865A88">
              <w:rPr>
                <w:sz w:val="22"/>
                <w:szCs w:val="22"/>
              </w:rPr>
              <w:t xml:space="preserve">Требуемый </w:t>
            </w:r>
            <w:r w:rsidRPr="00865A88">
              <w:rPr>
                <w:rFonts w:eastAsia="TimesNewRoman"/>
                <w:sz w:val="22"/>
                <w:szCs w:val="22"/>
              </w:rPr>
              <w:t>разрыв от территории школ, детских учреждений, ПТУ, техникумов, площадок для отдыха, игр и спорта, детских 25м</w:t>
            </w:r>
          </w:p>
          <w:p w:rsidR="00110EB1" w:rsidRPr="00865A88" w:rsidRDefault="00110EB1" w:rsidP="00C00DCE">
            <w:pPr>
              <w:pStyle w:val="a9"/>
              <w:spacing w:after="0"/>
              <w:ind w:left="0"/>
              <w:rPr>
                <w:sz w:val="22"/>
                <w:szCs w:val="22"/>
              </w:rPr>
            </w:pPr>
            <w:r w:rsidRPr="00865A88">
              <w:rPr>
                <w:rFonts w:eastAsia="TimesNewRoman"/>
                <w:sz w:val="22"/>
                <w:szCs w:val="22"/>
                <w:lang w:eastAsia="ru-RU"/>
              </w:rPr>
              <w:t>(</w:t>
            </w:r>
            <w:r w:rsidRPr="00865A88">
              <w:rPr>
                <w:rFonts w:eastAsia="TimesNewRoman"/>
                <w:sz w:val="22"/>
                <w:szCs w:val="22"/>
                <w:lang w:val="ru-RU" w:eastAsia="ru-RU"/>
              </w:rPr>
              <w:t xml:space="preserve">Согласно табл. 7.1.1 </w:t>
            </w:r>
            <w:proofErr w:type="spellStart"/>
            <w:r w:rsidRPr="00865A88">
              <w:rPr>
                <w:rFonts w:eastAsia="TimesNewRoman"/>
                <w:sz w:val="22"/>
                <w:szCs w:val="22"/>
                <w:lang w:val="ru-RU" w:eastAsia="ru-RU"/>
              </w:rPr>
              <w:t>СанПин</w:t>
            </w:r>
            <w:proofErr w:type="spellEnd"/>
            <w:r w:rsidRPr="00865A88">
              <w:rPr>
                <w:rFonts w:eastAsia="TimesNewRoman"/>
                <w:sz w:val="22"/>
                <w:szCs w:val="22"/>
                <w:lang w:val="ru-RU" w:eastAsia="ru-RU"/>
              </w:rPr>
              <w:t xml:space="preserve"> СанПиН 2.2.1/2.1.</w:t>
            </w:r>
            <w:r w:rsidRPr="00865A88">
              <w:rPr>
                <w:sz w:val="22"/>
                <w:szCs w:val="22"/>
                <w:lang w:val="ru-RU"/>
              </w:rPr>
              <w:t>1.1200-03 "Санитарно-защитные зоны и</w:t>
            </w:r>
            <w:r w:rsidRPr="00865A88">
              <w:rPr>
                <w:sz w:val="22"/>
                <w:szCs w:val="22"/>
                <w:lang w:val="ru-RU"/>
              </w:rPr>
              <w:br/>
              <w:t>санитарная классификация предприятий, сооружений и иных объектов"</w:t>
            </w:r>
            <w:r w:rsidRPr="00865A88">
              <w:rPr>
                <w:sz w:val="22"/>
                <w:szCs w:val="22"/>
              </w:rPr>
              <w:t>)</w:t>
            </w:r>
          </w:p>
        </w:tc>
      </w:tr>
    </w:tbl>
    <w:p w:rsidR="002518B4" w:rsidRDefault="002518B4">
      <w:pPr>
        <w:rPr>
          <w:color w:val="000000"/>
          <w:sz w:val="28"/>
          <w:szCs w:val="28"/>
        </w:rPr>
      </w:pPr>
      <w:r>
        <w:br w:type="page"/>
      </w:r>
      <w:r>
        <w:rPr>
          <w:color w:val="000000"/>
          <w:sz w:val="28"/>
          <w:szCs w:val="28"/>
        </w:rPr>
        <w:lastRenderedPageBreak/>
        <w:t>Продолжение таблицы 2</w:t>
      </w:r>
    </w:p>
    <w:tbl>
      <w:tblPr>
        <w:tblW w:w="94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2268"/>
        <w:gridCol w:w="1792"/>
        <w:gridCol w:w="1134"/>
        <w:gridCol w:w="992"/>
        <w:gridCol w:w="993"/>
        <w:gridCol w:w="2268"/>
      </w:tblGrid>
      <w:tr w:rsidR="002518B4" w:rsidRPr="00865A88" w:rsidTr="002518B4">
        <w:tc>
          <w:tcPr>
            <w:tcW w:w="2268" w:type="dxa"/>
            <w:tcBorders>
              <w:top w:val="single" w:sz="4" w:space="0" w:color="000000"/>
              <w:left w:val="single" w:sz="4" w:space="0" w:color="000000"/>
              <w:bottom w:val="single" w:sz="4" w:space="0" w:color="000000"/>
              <w:right w:val="single" w:sz="4" w:space="0" w:color="000000"/>
            </w:tcBorders>
          </w:tcPr>
          <w:p w:rsidR="002518B4" w:rsidRPr="002518B4" w:rsidRDefault="002518B4" w:rsidP="002518B4">
            <w:pPr>
              <w:jc w:val="center"/>
              <w:rPr>
                <w:rFonts w:eastAsia="TimesNewRoman"/>
                <w:sz w:val="22"/>
                <w:szCs w:val="22"/>
              </w:rPr>
            </w:pPr>
            <w:r w:rsidRPr="002518B4">
              <w:rPr>
                <w:rFonts w:eastAsia="TimesNewRoman"/>
                <w:sz w:val="22"/>
                <w:szCs w:val="22"/>
              </w:rPr>
              <w:t>1</w:t>
            </w:r>
          </w:p>
        </w:tc>
        <w:tc>
          <w:tcPr>
            <w:tcW w:w="1792" w:type="dxa"/>
            <w:tcBorders>
              <w:top w:val="single" w:sz="4" w:space="0" w:color="000000"/>
              <w:left w:val="single" w:sz="4" w:space="0" w:color="000000"/>
              <w:bottom w:val="single" w:sz="4" w:space="0" w:color="000000"/>
              <w:right w:val="single" w:sz="4" w:space="0" w:color="000000"/>
            </w:tcBorders>
          </w:tcPr>
          <w:p w:rsidR="002518B4" w:rsidRPr="002518B4" w:rsidRDefault="002518B4" w:rsidP="002518B4">
            <w:pPr>
              <w:jc w:val="center"/>
              <w:rPr>
                <w:color w:val="000000"/>
                <w:sz w:val="22"/>
                <w:szCs w:val="22"/>
              </w:rPr>
            </w:pPr>
            <w:r w:rsidRPr="002518B4">
              <w:rPr>
                <w:color w:val="000000"/>
                <w:sz w:val="22"/>
                <w:szCs w:val="22"/>
              </w:rPr>
              <w:t>2</w:t>
            </w:r>
          </w:p>
        </w:tc>
        <w:tc>
          <w:tcPr>
            <w:tcW w:w="1134" w:type="dxa"/>
            <w:tcBorders>
              <w:top w:val="single" w:sz="4" w:space="0" w:color="000000"/>
              <w:left w:val="single" w:sz="4" w:space="0" w:color="000000"/>
              <w:bottom w:val="single" w:sz="4" w:space="0" w:color="000000"/>
              <w:right w:val="single" w:sz="4" w:space="0" w:color="000000"/>
            </w:tcBorders>
          </w:tcPr>
          <w:p w:rsidR="002518B4" w:rsidRPr="00865A88" w:rsidRDefault="002518B4" w:rsidP="002518B4">
            <w:pPr>
              <w:pStyle w:val="a9"/>
              <w:spacing w:after="0"/>
              <w:ind w:left="0"/>
              <w:jc w:val="center"/>
              <w:rPr>
                <w:sz w:val="22"/>
                <w:szCs w:val="22"/>
                <w:lang w:val="ru-RU"/>
              </w:rPr>
            </w:pPr>
            <w:r>
              <w:rPr>
                <w:sz w:val="22"/>
                <w:szCs w:val="22"/>
                <w:lang w:val="ru-RU"/>
              </w:rPr>
              <w:t>3</w:t>
            </w:r>
          </w:p>
        </w:tc>
        <w:tc>
          <w:tcPr>
            <w:tcW w:w="992" w:type="dxa"/>
            <w:tcBorders>
              <w:top w:val="single" w:sz="4" w:space="0" w:color="000000"/>
              <w:left w:val="single" w:sz="4" w:space="0" w:color="000000"/>
              <w:bottom w:val="single" w:sz="4" w:space="0" w:color="000000"/>
              <w:right w:val="single" w:sz="4" w:space="0" w:color="000000"/>
            </w:tcBorders>
          </w:tcPr>
          <w:p w:rsidR="002518B4" w:rsidRPr="00865A88" w:rsidRDefault="002518B4" w:rsidP="002518B4">
            <w:pPr>
              <w:pStyle w:val="a9"/>
              <w:spacing w:after="0"/>
              <w:ind w:left="0"/>
              <w:jc w:val="center"/>
              <w:rPr>
                <w:sz w:val="22"/>
                <w:szCs w:val="22"/>
                <w:lang w:val="ru-RU"/>
              </w:rPr>
            </w:pPr>
            <w:r>
              <w:rPr>
                <w:sz w:val="22"/>
                <w:szCs w:val="22"/>
                <w:lang w:val="ru-RU"/>
              </w:rPr>
              <w:t>4</w:t>
            </w:r>
          </w:p>
        </w:tc>
        <w:tc>
          <w:tcPr>
            <w:tcW w:w="993" w:type="dxa"/>
            <w:tcBorders>
              <w:top w:val="single" w:sz="4" w:space="0" w:color="000000"/>
              <w:left w:val="single" w:sz="4" w:space="0" w:color="000000"/>
              <w:bottom w:val="single" w:sz="4" w:space="0" w:color="000000"/>
              <w:right w:val="single" w:sz="4" w:space="0" w:color="000000"/>
            </w:tcBorders>
          </w:tcPr>
          <w:p w:rsidR="002518B4" w:rsidRPr="00865A88" w:rsidRDefault="002518B4" w:rsidP="002518B4">
            <w:pPr>
              <w:pStyle w:val="a9"/>
              <w:spacing w:after="0"/>
              <w:ind w:left="0"/>
              <w:jc w:val="center"/>
              <w:rPr>
                <w:sz w:val="22"/>
                <w:szCs w:val="22"/>
                <w:lang w:val="ru-RU"/>
              </w:rPr>
            </w:pPr>
            <w:r>
              <w:rPr>
                <w:sz w:val="22"/>
                <w:szCs w:val="22"/>
                <w:lang w:val="ru-RU"/>
              </w:rPr>
              <w:t>5</w:t>
            </w:r>
          </w:p>
        </w:tc>
        <w:tc>
          <w:tcPr>
            <w:tcW w:w="2268" w:type="dxa"/>
            <w:tcBorders>
              <w:top w:val="single" w:sz="4" w:space="0" w:color="000000"/>
              <w:left w:val="single" w:sz="4" w:space="0" w:color="000000"/>
              <w:bottom w:val="single" w:sz="4" w:space="0" w:color="000000"/>
              <w:right w:val="single" w:sz="4" w:space="0" w:color="000000"/>
            </w:tcBorders>
            <w:vAlign w:val="center"/>
          </w:tcPr>
          <w:p w:rsidR="002518B4" w:rsidRPr="00865A88" w:rsidRDefault="002518B4" w:rsidP="002518B4">
            <w:pPr>
              <w:jc w:val="center"/>
              <w:rPr>
                <w:sz w:val="22"/>
                <w:szCs w:val="22"/>
              </w:rPr>
            </w:pPr>
            <w:r>
              <w:rPr>
                <w:sz w:val="22"/>
                <w:szCs w:val="22"/>
              </w:rPr>
              <w:t>6</w:t>
            </w:r>
          </w:p>
        </w:tc>
      </w:tr>
      <w:tr w:rsidR="00295AAD" w:rsidRPr="00865A88" w:rsidTr="005661DB">
        <w:tc>
          <w:tcPr>
            <w:tcW w:w="2268" w:type="dxa"/>
          </w:tcPr>
          <w:p w:rsidR="00110EB1" w:rsidRPr="00865A88" w:rsidRDefault="00110EB1" w:rsidP="00865A88">
            <w:pPr>
              <w:rPr>
                <w:rFonts w:eastAsia="TimesNewRoman"/>
                <w:sz w:val="22"/>
                <w:szCs w:val="22"/>
              </w:rPr>
            </w:pPr>
            <w:r w:rsidRPr="00865A88">
              <w:rPr>
                <w:rFonts w:eastAsia="TimesNewRoman"/>
                <w:sz w:val="22"/>
                <w:szCs w:val="22"/>
              </w:rPr>
              <w:t xml:space="preserve">Общественное здание (торговое) - </w:t>
            </w:r>
            <w:r w:rsidR="00A472F3">
              <w:rPr>
                <w:rFonts w:eastAsia="TimesNewRoman"/>
                <w:sz w:val="22"/>
                <w:szCs w:val="22"/>
              </w:rPr>
              <w:br/>
            </w:r>
            <w:r w:rsidRPr="00865A88">
              <w:rPr>
                <w:rFonts w:eastAsia="TimesNewRoman"/>
                <w:sz w:val="22"/>
                <w:szCs w:val="22"/>
              </w:rPr>
              <w:t xml:space="preserve">просп. </w:t>
            </w:r>
            <w:proofErr w:type="spellStart"/>
            <w:r w:rsidRPr="00865A88">
              <w:rPr>
                <w:rFonts w:eastAsia="TimesNewRoman"/>
                <w:sz w:val="22"/>
                <w:szCs w:val="22"/>
              </w:rPr>
              <w:t>Чумбарова-Лучинского</w:t>
            </w:r>
            <w:proofErr w:type="spellEnd"/>
            <w:r w:rsidRPr="00865A88">
              <w:rPr>
                <w:rFonts w:eastAsia="TimesNewRoman"/>
                <w:sz w:val="22"/>
                <w:szCs w:val="22"/>
              </w:rPr>
              <w:t>, д.</w:t>
            </w:r>
            <w:r w:rsidR="00865A88">
              <w:rPr>
                <w:rFonts w:eastAsia="TimesNewRoman"/>
                <w:sz w:val="22"/>
                <w:szCs w:val="22"/>
              </w:rPr>
              <w:t xml:space="preserve"> </w:t>
            </w:r>
            <w:r w:rsidRPr="00865A88">
              <w:rPr>
                <w:rFonts w:eastAsia="TimesNewRoman"/>
                <w:sz w:val="22"/>
                <w:szCs w:val="22"/>
              </w:rPr>
              <w:t>30</w:t>
            </w:r>
          </w:p>
        </w:tc>
        <w:tc>
          <w:tcPr>
            <w:tcW w:w="1792" w:type="dxa"/>
          </w:tcPr>
          <w:p w:rsidR="00110EB1" w:rsidRPr="00865A88" w:rsidRDefault="00110EB1" w:rsidP="005661DB">
            <w:pPr>
              <w:rPr>
                <w:color w:val="000000"/>
                <w:sz w:val="22"/>
                <w:szCs w:val="22"/>
              </w:rPr>
            </w:pPr>
            <w:r w:rsidRPr="00865A88">
              <w:rPr>
                <w:color w:val="000000"/>
                <w:sz w:val="22"/>
                <w:szCs w:val="22"/>
              </w:rPr>
              <w:t>На 100 м</w:t>
            </w:r>
            <w:r w:rsidRPr="00865A88">
              <w:rPr>
                <w:noProof/>
                <w:color w:val="000000"/>
                <w:sz w:val="22"/>
                <w:szCs w:val="22"/>
              </w:rPr>
              <mc:AlternateContent>
                <mc:Choice Requires="wps">
                  <w:drawing>
                    <wp:inline distT="0" distB="0" distL="0" distR="0" wp14:anchorId="4E1DB44C" wp14:editId="649AA45E">
                      <wp:extent cx="104775" cy="219075"/>
                      <wp:effectExtent l="0" t="0" r="0" b="0"/>
                      <wp:docPr id="12" name="Прямоугольник 12" descr="СП 42.13330.2011 Градостроительство. Планировка и застройка городских и сельских поселений. Актуализированная редакция СНиП 2.07.01-89* (с Поправкой,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alt="СП 42.13330.2011 Градостроительство. Планировка и застройка городских и сельских поселений. Актуализированная редакция СНиП 2.07.01-89* (с Поправкой,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" filled="f" stroked="f">
                      <o:lock v:ext="edit" aspectratio="t"/>
                      <w10:anchorlock/>
                    </v:rect>
                  </w:pict>
                </mc:Fallback>
              </mc:AlternateContent>
            </w:r>
            <w:r w:rsidRPr="00865A88">
              <w:rPr>
                <w:color w:val="000000"/>
                <w:sz w:val="22"/>
                <w:szCs w:val="22"/>
              </w:rPr>
              <w:t xml:space="preserve">торговой площади – 5 </w:t>
            </w:r>
            <w:proofErr w:type="spellStart"/>
            <w:r w:rsidRPr="00191497">
              <w:rPr>
                <w:color w:val="000000"/>
                <w:sz w:val="22"/>
                <w:szCs w:val="22"/>
              </w:rPr>
              <w:t>м.м</w:t>
            </w:r>
            <w:proofErr w:type="spellEnd"/>
          </w:p>
        </w:tc>
        <w:tc>
          <w:tcPr>
            <w:tcW w:w="1134" w:type="dxa"/>
          </w:tcPr>
          <w:p w:rsidR="00110EB1" w:rsidRPr="00865A88" w:rsidRDefault="00110EB1" w:rsidP="005661DB">
            <w:pPr>
              <w:pStyle w:val="a9"/>
              <w:spacing w:after="0"/>
              <w:ind w:left="0"/>
              <w:jc w:val="center"/>
              <w:rPr>
                <w:sz w:val="22"/>
                <w:szCs w:val="22"/>
                <w:lang w:val="ru-RU"/>
              </w:rPr>
            </w:pPr>
            <w:r w:rsidRPr="00865A88">
              <w:rPr>
                <w:sz w:val="22"/>
                <w:szCs w:val="22"/>
                <w:lang w:val="ru-RU"/>
              </w:rPr>
              <w:t>395 м2</w:t>
            </w:r>
          </w:p>
          <w:p w:rsidR="00110EB1" w:rsidRPr="00865A88" w:rsidRDefault="00110EB1" w:rsidP="005661DB">
            <w:pPr>
              <w:pStyle w:val="a9"/>
              <w:spacing w:after="0"/>
              <w:ind w:left="0"/>
              <w:jc w:val="center"/>
              <w:rPr>
                <w:sz w:val="22"/>
                <w:szCs w:val="22"/>
                <w:lang w:val="ru-RU"/>
              </w:rPr>
            </w:pPr>
            <w:r w:rsidRPr="00865A88">
              <w:rPr>
                <w:sz w:val="22"/>
                <w:szCs w:val="22"/>
                <w:lang w:val="ru-RU"/>
              </w:rPr>
              <w:t xml:space="preserve">(См. </w:t>
            </w:r>
            <w:proofErr w:type="spellStart"/>
            <w:r w:rsidRPr="00865A88">
              <w:rPr>
                <w:sz w:val="22"/>
                <w:szCs w:val="22"/>
                <w:lang w:val="ru-RU"/>
              </w:rPr>
              <w:t>Приложе</w:t>
            </w:r>
            <w:r w:rsidR="00A472F3">
              <w:rPr>
                <w:sz w:val="22"/>
                <w:szCs w:val="22"/>
                <w:lang w:val="ru-RU"/>
              </w:rPr>
              <w:t>-</w:t>
            </w:r>
            <w:r w:rsidRPr="00865A88">
              <w:rPr>
                <w:sz w:val="22"/>
                <w:szCs w:val="22"/>
                <w:lang w:val="ru-RU"/>
              </w:rPr>
              <w:t>ние</w:t>
            </w:r>
            <w:proofErr w:type="spellEnd"/>
            <w:r w:rsidRPr="00865A88">
              <w:rPr>
                <w:sz w:val="22"/>
                <w:szCs w:val="22"/>
                <w:lang w:val="ru-RU"/>
              </w:rPr>
              <w:t xml:space="preserve"> В)</w:t>
            </w:r>
          </w:p>
        </w:tc>
        <w:tc>
          <w:tcPr>
            <w:tcW w:w="992" w:type="dxa"/>
          </w:tcPr>
          <w:p w:rsidR="00110EB1" w:rsidRPr="00865A88" w:rsidRDefault="00110EB1" w:rsidP="005661DB">
            <w:pPr>
              <w:pStyle w:val="a9"/>
              <w:spacing w:after="0"/>
              <w:ind w:left="0"/>
              <w:jc w:val="center"/>
              <w:rPr>
                <w:sz w:val="22"/>
                <w:szCs w:val="22"/>
                <w:lang w:val="ru-RU"/>
              </w:rPr>
            </w:pPr>
            <w:r w:rsidRPr="00865A88">
              <w:rPr>
                <w:sz w:val="22"/>
                <w:szCs w:val="22"/>
                <w:lang w:val="ru-RU"/>
              </w:rPr>
              <w:t xml:space="preserve">20 </w:t>
            </w:r>
            <w:proofErr w:type="spellStart"/>
            <w:r w:rsidRPr="00865A88">
              <w:rPr>
                <w:sz w:val="22"/>
                <w:szCs w:val="22"/>
                <w:lang w:val="ru-RU"/>
              </w:rPr>
              <w:t>м.м</w:t>
            </w:r>
            <w:proofErr w:type="spellEnd"/>
          </w:p>
        </w:tc>
        <w:tc>
          <w:tcPr>
            <w:tcW w:w="993" w:type="dxa"/>
          </w:tcPr>
          <w:p w:rsidR="00110EB1" w:rsidRPr="00865A88" w:rsidRDefault="00110EB1" w:rsidP="005661DB">
            <w:pPr>
              <w:pStyle w:val="a9"/>
              <w:spacing w:after="0"/>
              <w:ind w:left="0"/>
              <w:jc w:val="center"/>
              <w:rPr>
                <w:sz w:val="22"/>
                <w:szCs w:val="22"/>
                <w:lang w:val="ru-RU"/>
              </w:rPr>
            </w:pPr>
          </w:p>
          <w:p w:rsidR="00110EB1" w:rsidRPr="00865A88" w:rsidRDefault="00110EB1" w:rsidP="005661DB">
            <w:pPr>
              <w:pStyle w:val="a9"/>
              <w:spacing w:after="0"/>
              <w:ind w:left="0"/>
              <w:jc w:val="center"/>
              <w:rPr>
                <w:sz w:val="22"/>
                <w:szCs w:val="22"/>
                <w:lang w:val="ru-RU"/>
              </w:rPr>
            </w:pPr>
            <w:r w:rsidRPr="00865A88">
              <w:rPr>
                <w:sz w:val="22"/>
                <w:szCs w:val="22"/>
                <w:lang w:val="ru-RU"/>
              </w:rPr>
              <w:t xml:space="preserve">0 </w:t>
            </w:r>
            <w:proofErr w:type="spellStart"/>
            <w:r w:rsidRPr="00865A88">
              <w:rPr>
                <w:sz w:val="22"/>
                <w:szCs w:val="22"/>
                <w:lang w:val="ru-RU"/>
              </w:rPr>
              <w:t>м.м</w:t>
            </w:r>
            <w:proofErr w:type="spellEnd"/>
            <w:r w:rsidRPr="00865A88">
              <w:rPr>
                <w:sz w:val="22"/>
                <w:szCs w:val="22"/>
                <w:lang w:val="ru-RU"/>
              </w:rPr>
              <w:t>.</w:t>
            </w:r>
          </w:p>
          <w:p w:rsidR="00110EB1" w:rsidRPr="00865A88" w:rsidRDefault="00110EB1" w:rsidP="005661DB">
            <w:pPr>
              <w:pStyle w:val="a9"/>
              <w:spacing w:after="0"/>
              <w:ind w:left="0"/>
              <w:jc w:val="center"/>
              <w:rPr>
                <w:sz w:val="22"/>
                <w:szCs w:val="22"/>
                <w:lang w:val="ru-RU"/>
              </w:rPr>
            </w:pPr>
          </w:p>
        </w:tc>
        <w:tc>
          <w:tcPr>
            <w:tcW w:w="2268" w:type="dxa"/>
            <w:vAlign w:val="center"/>
          </w:tcPr>
          <w:p w:rsidR="00110EB1" w:rsidRPr="00865A88" w:rsidRDefault="00110EB1" w:rsidP="00C00DCE">
            <w:pPr>
              <w:rPr>
                <w:sz w:val="22"/>
                <w:szCs w:val="22"/>
              </w:rPr>
            </w:pPr>
            <w:r w:rsidRPr="00865A88">
              <w:rPr>
                <w:sz w:val="22"/>
                <w:szCs w:val="22"/>
              </w:rPr>
              <w:t xml:space="preserve">Требуемый  разрыв от  фасадов жилых домов и торцов с окнами </w:t>
            </w:r>
          </w:p>
          <w:p w:rsidR="00110EB1" w:rsidRPr="00865A88" w:rsidRDefault="00110EB1" w:rsidP="00C00DCE">
            <w:pPr>
              <w:rPr>
                <w:sz w:val="22"/>
                <w:szCs w:val="22"/>
              </w:rPr>
            </w:pPr>
            <w:r w:rsidRPr="00865A88">
              <w:rPr>
                <w:sz w:val="22"/>
                <w:szCs w:val="22"/>
              </w:rPr>
              <w:t xml:space="preserve">10 м (Согласно табл. 7.1.1 </w:t>
            </w:r>
            <w:proofErr w:type="spellStart"/>
            <w:r w:rsidRPr="00865A88">
              <w:rPr>
                <w:sz w:val="22"/>
                <w:szCs w:val="22"/>
              </w:rPr>
              <w:t>СанПин</w:t>
            </w:r>
            <w:proofErr w:type="spellEnd"/>
            <w:r w:rsidRPr="00865A88">
              <w:rPr>
                <w:sz w:val="22"/>
                <w:szCs w:val="22"/>
              </w:rPr>
              <w:t xml:space="preserve"> СанПиН 2.2.1/2.1.1.1200-03 "Санитарно-защитные зоны и</w:t>
            </w:r>
            <w:r w:rsidRPr="00865A88">
              <w:rPr>
                <w:sz w:val="22"/>
                <w:szCs w:val="22"/>
              </w:rPr>
              <w:br/>
              <w:t>санитарная классификация предприятий, сооружений и иных объектов")</w:t>
            </w:r>
          </w:p>
        </w:tc>
      </w:tr>
      <w:tr w:rsidR="00295AAD" w:rsidRPr="00865A88" w:rsidTr="005661DB">
        <w:tc>
          <w:tcPr>
            <w:tcW w:w="2268" w:type="dxa"/>
          </w:tcPr>
          <w:p w:rsidR="00110EB1" w:rsidRPr="00865A88" w:rsidRDefault="00A472F3" w:rsidP="00865A88">
            <w:pPr>
              <w:rPr>
                <w:rFonts w:eastAsia="TimesNewRoman"/>
                <w:sz w:val="22"/>
                <w:szCs w:val="22"/>
              </w:rPr>
            </w:pPr>
            <w:r>
              <w:rPr>
                <w:rFonts w:eastAsia="TimesNewRoman"/>
                <w:sz w:val="22"/>
                <w:szCs w:val="22"/>
              </w:rPr>
              <w:t xml:space="preserve">Общественное здание (торговое) </w:t>
            </w:r>
            <w:r w:rsidR="00110EB1" w:rsidRPr="00865A88">
              <w:rPr>
                <w:rFonts w:eastAsia="TimesNewRoman"/>
                <w:sz w:val="22"/>
                <w:szCs w:val="22"/>
              </w:rPr>
              <w:t xml:space="preserve">- </w:t>
            </w:r>
            <w:r>
              <w:rPr>
                <w:rFonts w:eastAsia="TimesNewRoman"/>
                <w:sz w:val="22"/>
                <w:szCs w:val="22"/>
              </w:rPr>
              <w:br/>
            </w:r>
            <w:r w:rsidR="00110EB1" w:rsidRPr="00865A88">
              <w:rPr>
                <w:rFonts w:eastAsia="TimesNewRoman"/>
                <w:sz w:val="22"/>
                <w:szCs w:val="22"/>
              </w:rPr>
              <w:t xml:space="preserve">просп. </w:t>
            </w:r>
            <w:proofErr w:type="spellStart"/>
            <w:r w:rsidR="00110EB1" w:rsidRPr="00865A88">
              <w:rPr>
                <w:rFonts w:eastAsia="TimesNewRoman"/>
                <w:sz w:val="22"/>
                <w:szCs w:val="22"/>
              </w:rPr>
              <w:t>Чумбарова-Лучинского</w:t>
            </w:r>
            <w:proofErr w:type="spellEnd"/>
            <w:r w:rsidR="00110EB1" w:rsidRPr="00865A88">
              <w:rPr>
                <w:rFonts w:eastAsia="TimesNewRoman"/>
                <w:sz w:val="22"/>
                <w:szCs w:val="22"/>
              </w:rPr>
              <w:t>, д.</w:t>
            </w:r>
            <w:r w:rsidR="00865A88">
              <w:rPr>
                <w:rFonts w:eastAsia="TimesNewRoman"/>
                <w:sz w:val="22"/>
                <w:szCs w:val="22"/>
              </w:rPr>
              <w:t xml:space="preserve"> </w:t>
            </w:r>
            <w:r w:rsidR="00110EB1" w:rsidRPr="00865A88">
              <w:rPr>
                <w:rFonts w:eastAsia="TimesNewRoman"/>
                <w:sz w:val="22"/>
                <w:szCs w:val="22"/>
              </w:rPr>
              <w:t>32</w:t>
            </w:r>
          </w:p>
        </w:tc>
        <w:tc>
          <w:tcPr>
            <w:tcW w:w="1792" w:type="dxa"/>
          </w:tcPr>
          <w:p w:rsidR="00110EB1" w:rsidRPr="00865A88" w:rsidRDefault="00110EB1" w:rsidP="00865A88">
            <w:pPr>
              <w:rPr>
                <w:color w:val="000000"/>
                <w:sz w:val="22"/>
                <w:szCs w:val="22"/>
              </w:rPr>
            </w:pPr>
            <w:r w:rsidRPr="00865A88">
              <w:rPr>
                <w:color w:val="000000"/>
                <w:sz w:val="22"/>
                <w:szCs w:val="22"/>
              </w:rPr>
              <w:t>На 100 м</w:t>
            </w:r>
            <w:r w:rsidRPr="00865A88">
              <w:rPr>
                <w:noProof/>
                <w:color w:val="000000"/>
                <w:sz w:val="22"/>
                <w:szCs w:val="22"/>
              </w:rPr>
              <mc:AlternateContent>
                <mc:Choice Requires="wps">
                  <w:drawing>
                    <wp:inline distT="0" distB="0" distL="0" distR="0" wp14:anchorId="1BA0A568" wp14:editId="7CF658E6">
                      <wp:extent cx="104775" cy="219075"/>
                      <wp:effectExtent l="0" t="0" r="0" b="0"/>
                      <wp:docPr id="11" name="Прямоугольник 11" descr="СП 42.13330.2011 Градостроительство. Планировка и застройка городских и сельских поселений. Актуализированная редакция СНиП 2.07.01-89* (с Поправкой,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СП 42.13330.2011 Градостроительство. Планировка и застройка городских и сельских поселений. Актуализированная редакция СНиП 2.07.01-89* (с Поправкой,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" filled="f" stroked="f">
                      <o:lock v:ext="edit" aspectratio="t"/>
                      <w10:anchorlock/>
                    </v:rect>
                  </w:pict>
                </mc:Fallback>
              </mc:AlternateContent>
            </w:r>
            <w:r w:rsidRPr="00865A88">
              <w:rPr>
                <w:color w:val="000000"/>
                <w:sz w:val="22"/>
                <w:szCs w:val="22"/>
              </w:rPr>
              <w:t xml:space="preserve">торговой площади – </w:t>
            </w:r>
          </w:p>
          <w:p w:rsidR="00110EB1" w:rsidRPr="00865A88" w:rsidRDefault="00110EB1" w:rsidP="00865A88">
            <w:pPr>
              <w:rPr>
                <w:sz w:val="22"/>
                <w:szCs w:val="22"/>
              </w:rPr>
            </w:pPr>
            <w:r w:rsidRPr="00865A88">
              <w:rPr>
                <w:color w:val="000000"/>
                <w:sz w:val="22"/>
                <w:szCs w:val="22"/>
              </w:rPr>
              <w:t xml:space="preserve">5 </w:t>
            </w:r>
            <w:proofErr w:type="spellStart"/>
            <w:r w:rsidRPr="00865A88">
              <w:rPr>
                <w:sz w:val="22"/>
                <w:szCs w:val="22"/>
              </w:rPr>
              <w:t>м.м</w:t>
            </w:r>
            <w:proofErr w:type="spellEnd"/>
          </w:p>
          <w:p w:rsidR="00110EB1" w:rsidRPr="00865A88" w:rsidRDefault="00110EB1" w:rsidP="00865A88">
            <w:pPr>
              <w:pStyle w:val="afffffffc"/>
              <w:spacing w:line="240" w:lineRule="auto"/>
              <w:ind w:firstLine="0"/>
              <w:jc w:val="left"/>
              <w:rPr>
                <w:rFonts w:ascii="Times New Roman" w:hAnsi="Times New Roman"/>
                <w:color w:val="000000"/>
                <w:sz w:val="22"/>
                <w:szCs w:val="22"/>
              </w:rPr>
            </w:pPr>
          </w:p>
        </w:tc>
        <w:tc>
          <w:tcPr>
            <w:tcW w:w="1134" w:type="dxa"/>
          </w:tcPr>
          <w:p w:rsidR="00110EB1" w:rsidRPr="00865A88" w:rsidRDefault="00110EB1" w:rsidP="005661DB">
            <w:pPr>
              <w:pStyle w:val="a9"/>
              <w:spacing w:after="0"/>
              <w:ind w:left="0"/>
              <w:jc w:val="center"/>
              <w:rPr>
                <w:sz w:val="22"/>
                <w:szCs w:val="22"/>
                <w:lang w:val="ru-RU"/>
              </w:rPr>
            </w:pPr>
            <w:r w:rsidRPr="00865A88">
              <w:rPr>
                <w:sz w:val="22"/>
                <w:szCs w:val="22"/>
                <w:lang w:val="ru-RU"/>
              </w:rPr>
              <w:t>460 м2</w:t>
            </w:r>
          </w:p>
        </w:tc>
        <w:tc>
          <w:tcPr>
            <w:tcW w:w="992" w:type="dxa"/>
          </w:tcPr>
          <w:p w:rsidR="00110EB1" w:rsidRPr="00865A88" w:rsidRDefault="00110EB1" w:rsidP="005661DB">
            <w:pPr>
              <w:pStyle w:val="a9"/>
              <w:spacing w:after="0"/>
              <w:ind w:left="0"/>
              <w:jc w:val="center"/>
              <w:rPr>
                <w:sz w:val="22"/>
                <w:szCs w:val="22"/>
                <w:lang w:val="ru-RU"/>
              </w:rPr>
            </w:pPr>
            <w:r w:rsidRPr="00865A88">
              <w:rPr>
                <w:sz w:val="22"/>
                <w:szCs w:val="22"/>
                <w:lang w:val="ru-RU"/>
              </w:rPr>
              <w:t xml:space="preserve">23 </w:t>
            </w:r>
            <w:proofErr w:type="spellStart"/>
            <w:r w:rsidRPr="00865A88">
              <w:rPr>
                <w:sz w:val="22"/>
                <w:szCs w:val="22"/>
                <w:lang w:val="ru-RU"/>
              </w:rPr>
              <w:t>м.м</w:t>
            </w:r>
            <w:proofErr w:type="spellEnd"/>
          </w:p>
        </w:tc>
        <w:tc>
          <w:tcPr>
            <w:tcW w:w="993" w:type="dxa"/>
          </w:tcPr>
          <w:p w:rsidR="00110EB1" w:rsidRPr="00865A88" w:rsidRDefault="00110EB1" w:rsidP="005661DB">
            <w:pPr>
              <w:pStyle w:val="a9"/>
              <w:spacing w:after="0"/>
              <w:ind w:left="0"/>
              <w:jc w:val="center"/>
              <w:rPr>
                <w:sz w:val="22"/>
                <w:szCs w:val="22"/>
                <w:lang w:val="ru-RU"/>
              </w:rPr>
            </w:pPr>
            <w:r w:rsidRPr="00865A88">
              <w:rPr>
                <w:sz w:val="22"/>
                <w:szCs w:val="22"/>
                <w:lang w:val="ru-RU"/>
              </w:rPr>
              <w:t xml:space="preserve">0 </w:t>
            </w:r>
            <w:proofErr w:type="spellStart"/>
            <w:r w:rsidRPr="00865A88">
              <w:rPr>
                <w:sz w:val="22"/>
                <w:szCs w:val="22"/>
                <w:lang w:val="ru-RU"/>
              </w:rPr>
              <w:t>м.м</w:t>
            </w:r>
            <w:proofErr w:type="spellEnd"/>
            <w:r w:rsidRPr="00865A88">
              <w:rPr>
                <w:sz w:val="22"/>
                <w:szCs w:val="22"/>
                <w:lang w:val="ru-RU"/>
              </w:rPr>
              <w:t>.</w:t>
            </w:r>
          </w:p>
          <w:p w:rsidR="00110EB1" w:rsidRPr="00865A88" w:rsidRDefault="00110EB1" w:rsidP="005661DB">
            <w:pPr>
              <w:pStyle w:val="a9"/>
              <w:spacing w:after="0"/>
              <w:ind w:left="0"/>
              <w:jc w:val="center"/>
              <w:rPr>
                <w:sz w:val="22"/>
                <w:szCs w:val="22"/>
                <w:lang w:val="ru-RU"/>
              </w:rPr>
            </w:pPr>
            <w:r w:rsidRPr="00865A88">
              <w:rPr>
                <w:sz w:val="22"/>
                <w:szCs w:val="22"/>
                <w:lang w:val="ru-RU"/>
              </w:rPr>
              <w:t>(См. Приложение И)</w:t>
            </w:r>
          </w:p>
        </w:tc>
        <w:tc>
          <w:tcPr>
            <w:tcW w:w="2268" w:type="dxa"/>
            <w:vAlign w:val="center"/>
          </w:tcPr>
          <w:p w:rsidR="00110EB1" w:rsidRPr="00865A88" w:rsidRDefault="00110EB1" w:rsidP="00C00DCE">
            <w:pPr>
              <w:rPr>
                <w:sz w:val="22"/>
                <w:szCs w:val="22"/>
              </w:rPr>
            </w:pPr>
            <w:r w:rsidRPr="00865A88">
              <w:rPr>
                <w:sz w:val="22"/>
                <w:szCs w:val="22"/>
              </w:rPr>
              <w:t xml:space="preserve">Требуемый  разрыв от  фасадов жилых домов и торцов с окнами </w:t>
            </w:r>
          </w:p>
          <w:p w:rsidR="00110EB1" w:rsidRPr="00865A88" w:rsidRDefault="00110EB1" w:rsidP="00C00DCE">
            <w:pPr>
              <w:pStyle w:val="a9"/>
              <w:spacing w:after="0"/>
              <w:ind w:left="0"/>
              <w:rPr>
                <w:sz w:val="22"/>
                <w:szCs w:val="22"/>
              </w:rPr>
            </w:pPr>
            <w:r w:rsidRPr="00865A88">
              <w:rPr>
                <w:sz w:val="22"/>
                <w:szCs w:val="22"/>
                <w:lang w:val="ru-RU"/>
              </w:rPr>
              <w:t xml:space="preserve">10 м </w:t>
            </w:r>
            <w:r w:rsidRPr="00865A88">
              <w:rPr>
                <w:sz w:val="22"/>
                <w:szCs w:val="22"/>
              </w:rPr>
              <w:t>(</w:t>
            </w:r>
            <w:r w:rsidRPr="00865A88">
              <w:rPr>
                <w:sz w:val="22"/>
                <w:szCs w:val="22"/>
                <w:lang w:val="ru-RU"/>
              </w:rPr>
              <w:t xml:space="preserve">Согласно табл. 7.1.1 </w:t>
            </w:r>
            <w:proofErr w:type="spellStart"/>
            <w:r w:rsidRPr="00865A88">
              <w:rPr>
                <w:sz w:val="22"/>
                <w:szCs w:val="22"/>
                <w:lang w:val="ru-RU"/>
              </w:rPr>
              <w:t>СанПин</w:t>
            </w:r>
            <w:proofErr w:type="spellEnd"/>
            <w:r w:rsidRPr="00865A88">
              <w:rPr>
                <w:sz w:val="22"/>
                <w:szCs w:val="22"/>
                <w:lang w:val="ru-RU"/>
              </w:rPr>
              <w:t xml:space="preserve"> СанПиН 2.2.1/2.1.1.1200-03 "Санитарно-защитные зоны и</w:t>
            </w:r>
            <w:r w:rsidRPr="00865A88">
              <w:rPr>
                <w:sz w:val="22"/>
                <w:szCs w:val="22"/>
                <w:lang w:val="ru-RU"/>
              </w:rPr>
              <w:br/>
              <w:t>санитарная классификация предприятий, сооружений и иных объектов"</w:t>
            </w:r>
            <w:r w:rsidRPr="00865A88">
              <w:rPr>
                <w:sz w:val="22"/>
                <w:szCs w:val="22"/>
              </w:rPr>
              <w:t>)</w:t>
            </w:r>
          </w:p>
        </w:tc>
      </w:tr>
      <w:tr w:rsidR="00295AAD" w:rsidRPr="00865A88" w:rsidTr="005661DB">
        <w:tc>
          <w:tcPr>
            <w:tcW w:w="2268" w:type="dxa"/>
          </w:tcPr>
          <w:p w:rsidR="00110EB1" w:rsidRPr="00865A88" w:rsidRDefault="00110EB1" w:rsidP="00865A88">
            <w:pPr>
              <w:rPr>
                <w:rFonts w:eastAsia="TimesNewRoman"/>
                <w:sz w:val="22"/>
                <w:szCs w:val="22"/>
              </w:rPr>
            </w:pPr>
            <w:r w:rsidRPr="00865A88">
              <w:rPr>
                <w:rFonts w:eastAsia="TimesNewRoman"/>
                <w:sz w:val="22"/>
                <w:szCs w:val="22"/>
              </w:rPr>
              <w:t>Общественное здание (Пр</w:t>
            </w:r>
            <w:r w:rsidR="00865A88">
              <w:rPr>
                <w:rFonts w:eastAsia="TimesNewRoman"/>
                <w:sz w:val="22"/>
                <w:szCs w:val="22"/>
              </w:rPr>
              <w:t>едприятия общественного питания</w:t>
            </w:r>
            <w:r w:rsidRPr="00865A88">
              <w:rPr>
                <w:rFonts w:eastAsia="TimesNewRoman"/>
                <w:sz w:val="22"/>
                <w:szCs w:val="22"/>
              </w:rPr>
              <w:t xml:space="preserve">) - </w:t>
            </w:r>
            <w:r w:rsidR="00A472F3">
              <w:rPr>
                <w:rFonts w:eastAsia="TimesNewRoman"/>
                <w:sz w:val="22"/>
                <w:szCs w:val="22"/>
              </w:rPr>
              <w:br/>
            </w:r>
            <w:r w:rsidRPr="00865A88">
              <w:rPr>
                <w:rFonts w:eastAsia="TimesNewRoman"/>
                <w:sz w:val="22"/>
                <w:szCs w:val="22"/>
              </w:rPr>
              <w:t xml:space="preserve">просп. </w:t>
            </w:r>
            <w:proofErr w:type="spellStart"/>
            <w:r w:rsidRPr="00865A88">
              <w:rPr>
                <w:rFonts w:eastAsia="TimesNewRoman"/>
                <w:sz w:val="22"/>
                <w:szCs w:val="22"/>
              </w:rPr>
              <w:t>Чумбарова-Лучинского</w:t>
            </w:r>
            <w:proofErr w:type="spellEnd"/>
            <w:r w:rsidRPr="00865A88">
              <w:rPr>
                <w:rFonts w:eastAsia="TimesNewRoman"/>
                <w:sz w:val="22"/>
                <w:szCs w:val="22"/>
              </w:rPr>
              <w:t>, д.</w:t>
            </w:r>
            <w:r w:rsidR="00865A88">
              <w:rPr>
                <w:rFonts w:eastAsia="TimesNewRoman"/>
                <w:sz w:val="22"/>
                <w:szCs w:val="22"/>
              </w:rPr>
              <w:t xml:space="preserve"> </w:t>
            </w:r>
            <w:r w:rsidRPr="00865A88">
              <w:rPr>
                <w:rFonts w:eastAsia="TimesNewRoman"/>
                <w:sz w:val="22"/>
                <w:szCs w:val="22"/>
              </w:rPr>
              <w:t>34</w:t>
            </w:r>
          </w:p>
        </w:tc>
        <w:tc>
          <w:tcPr>
            <w:tcW w:w="1792" w:type="dxa"/>
          </w:tcPr>
          <w:p w:rsidR="00110EB1" w:rsidRPr="00865A88" w:rsidRDefault="00110EB1" w:rsidP="005661DB">
            <w:pPr>
              <w:rPr>
                <w:sz w:val="22"/>
                <w:szCs w:val="22"/>
              </w:rPr>
            </w:pPr>
            <w:r w:rsidRPr="00865A88">
              <w:rPr>
                <w:color w:val="000000"/>
                <w:sz w:val="22"/>
                <w:szCs w:val="22"/>
              </w:rPr>
              <w:t xml:space="preserve">На 100 мест в залах или единовременных посетителей и персонала – 7 </w:t>
            </w:r>
            <w:proofErr w:type="spellStart"/>
            <w:r w:rsidRPr="00865A88">
              <w:rPr>
                <w:color w:val="000000"/>
                <w:sz w:val="22"/>
                <w:szCs w:val="22"/>
              </w:rPr>
              <w:t>м.м</w:t>
            </w:r>
            <w:proofErr w:type="spellEnd"/>
          </w:p>
        </w:tc>
        <w:tc>
          <w:tcPr>
            <w:tcW w:w="1134" w:type="dxa"/>
          </w:tcPr>
          <w:p w:rsidR="00110EB1" w:rsidRPr="00865A88" w:rsidRDefault="00110EB1" w:rsidP="005661DB">
            <w:pPr>
              <w:pStyle w:val="a9"/>
              <w:spacing w:after="0"/>
              <w:ind w:left="0"/>
              <w:jc w:val="center"/>
              <w:rPr>
                <w:sz w:val="22"/>
                <w:szCs w:val="22"/>
                <w:lang w:val="ru-RU"/>
              </w:rPr>
            </w:pPr>
            <w:r w:rsidRPr="00865A88">
              <w:rPr>
                <w:sz w:val="22"/>
                <w:szCs w:val="22"/>
                <w:lang w:val="ru-RU"/>
              </w:rPr>
              <w:t>127 пос.</w:t>
            </w:r>
          </w:p>
          <w:p w:rsidR="00110EB1" w:rsidRPr="00865A88" w:rsidRDefault="00110EB1" w:rsidP="005661DB">
            <w:pPr>
              <w:pStyle w:val="a9"/>
              <w:spacing w:after="0"/>
              <w:ind w:left="0"/>
              <w:jc w:val="center"/>
              <w:rPr>
                <w:sz w:val="22"/>
                <w:szCs w:val="22"/>
                <w:lang w:val="ru-RU"/>
              </w:rPr>
            </w:pPr>
            <w:r w:rsidRPr="00865A88">
              <w:rPr>
                <w:sz w:val="22"/>
                <w:szCs w:val="22"/>
                <w:lang w:val="ru-RU"/>
              </w:rPr>
              <w:t xml:space="preserve">(См. </w:t>
            </w:r>
            <w:proofErr w:type="spellStart"/>
            <w:r w:rsidRPr="00865A88">
              <w:rPr>
                <w:sz w:val="22"/>
                <w:szCs w:val="22"/>
                <w:lang w:val="ru-RU"/>
              </w:rPr>
              <w:t>Приложе</w:t>
            </w:r>
            <w:r w:rsidR="00A472F3">
              <w:rPr>
                <w:sz w:val="22"/>
                <w:szCs w:val="22"/>
                <w:lang w:val="ru-RU"/>
              </w:rPr>
              <w:t>-</w:t>
            </w:r>
            <w:r w:rsidRPr="00865A88">
              <w:rPr>
                <w:sz w:val="22"/>
                <w:szCs w:val="22"/>
                <w:lang w:val="ru-RU"/>
              </w:rPr>
              <w:t>ние</w:t>
            </w:r>
            <w:proofErr w:type="spellEnd"/>
            <w:r w:rsidRPr="00865A88">
              <w:rPr>
                <w:sz w:val="22"/>
                <w:szCs w:val="22"/>
                <w:lang w:val="ru-RU"/>
              </w:rPr>
              <w:t xml:space="preserve"> В)</w:t>
            </w:r>
          </w:p>
        </w:tc>
        <w:tc>
          <w:tcPr>
            <w:tcW w:w="992" w:type="dxa"/>
          </w:tcPr>
          <w:p w:rsidR="00110EB1" w:rsidRPr="00865A88" w:rsidRDefault="00110EB1" w:rsidP="005661DB">
            <w:pPr>
              <w:pStyle w:val="a9"/>
              <w:spacing w:after="0"/>
              <w:ind w:left="0"/>
              <w:jc w:val="center"/>
              <w:rPr>
                <w:sz w:val="22"/>
                <w:szCs w:val="22"/>
                <w:lang w:val="ru-RU"/>
              </w:rPr>
            </w:pPr>
            <w:r w:rsidRPr="00865A88">
              <w:rPr>
                <w:sz w:val="22"/>
                <w:szCs w:val="22"/>
                <w:lang w:val="ru-RU"/>
              </w:rPr>
              <w:t xml:space="preserve">13 </w:t>
            </w:r>
            <w:proofErr w:type="spellStart"/>
            <w:r w:rsidRPr="00865A88">
              <w:rPr>
                <w:sz w:val="22"/>
                <w:szCs w:val="22"/>
                <w:lang w:val="ru-RU"/>
              </w:rPr>
              <w:t>м.м</w:t>
            </w:r>
            <w:proofErr w:type="spellEnd"/>
          </w:p>
        </w:tc>
        <w:tc>
          <w:tcPr>
            <w:tcW w:w="993" w:type="dxa"/>
          </w:tcPr>
          <w:p w:rsidR="00110EB1" w:rsidRPr="00865A88" w:rsidRDefault="00110EB1" w:rsidP="005661DB">
            <w:pPr>
              <w:pStyle w:val="a9"/>
              <w:spacing w:after="0"/>
              <w:ind w:left="0"/>
              <w:jc w:val="center"/>
              <w:rPr>
                <w:sz w:val="22"/>
                <w:szCs w:val="22"/>
                <w:lang w:val="ru-RU"/>
              </w:rPr>
            </w:pPr>
            <w:r w:rsidRPr="00865A88">
              <w:rPr>
                <w:sz w:val="22"/>
                <w:szCs w:val="22"/>
                <w:lang w:val="ru-RU"/>
              </w:rPr>
              <w:t xml:space="preserve">0 </w:t>
            </w:r>
            <w:proofErr w:type="spellStart"/>
            <w:r w:rsidRPr="00865A88">
              <w:rPr>
                <w:sz w:val="22"/>
                <w:szCs w:val="22"/>
                <w:lang w:val="ru-RU"/>
              </w:rPr>
              <w:t>м.м</w:t>
            </w:r>
            <w:proofErr w:type="spellEnd"/>
            <w:r w:rsidRPr="00865A88">
              <w:rPr>
                <w:sz w:val="22"/>
                <w:szCs w:val="22"/>
                <w:lang w:val="ru-RU"/>
              </w:rPr>
              <w:t>.</w:t>
            </w:r>
          </w:p>
          <w:p w:rsidR="00110EB1" w:rsidRPr="00865A88" w:rsidRDefault="00110EB1" w:rsidP="005661DB">
            <w:pPr>
              <w:pStyle w:val="a9"/>
              <w:spacing w:after="0"/>
              <w:ind w:left="0"/>
              <w:jc w:val="center"/>
              <w:rPr>
                <w:sz w:val="22"/>
                <w:szCs w:val="22"/>
                <w:lang w:val="ru-RU"/>
              </w:rPr>
            </w:pPr>
            <w:r w:rsidRPr="00865A88">
              <w:rPr>
                <w:sz w:val="22"/>
                <w:szCs w:val="22"/>
                <w:lang w:val="ru-RU"/>
              </w:rPr>
              <w:t>(См. Приложение Ж)</w:t>
            </w:r>
          </w:p>
        </w:tc>
        <w:tc>
          <w:tcPr>
            <w:tcW w:w="2268" w:type="dxa"/>
            <w:vAlign w:val="center"/>
          </w:tcPr>
          <w:p w:rsidR="00110EB1" w:rsidRPr="00865A88" w:rsidRDefault="00110EB1" w:rsidP="00C00DCE">
            <w:pPr>
              <w:rPr>
                <w:sz w:val="22"/>
                <w:szCs w:val="22"/>
              </w:rPr>
            </w:pPr>
            <w:r w:rsidRPr="00865A88">
              <w:rPr>
                <w:sz w:val="22"/>
                <w:szCs w:val="22"/>
              </w:rPr>
              <w:t xml:space="preserve">Требуемый  разрыв от  фасадов жилых домов и торцов с окнами </w:t>
            </w:r>
          </w:p>
          <w:p w:rsidR="00110EB1" w:rsidRPr="00865A88" w:rsidRDefault="00110EB1" w:rsidP="00C00DCE">
            <w:pPr>
              <w:pStyle w:val="a9"/>
              <w:spacing w:after="0"/>
              <w:ind w:left="0"/>
              <w:rPr>
                <w:sz w:val="22"/>
                <w:szCs w:val="22"/>
              </w:rPr>
            </w:pPr>
            <w:r w:rsidRPr="00865A88">
              <w:rPr>
                <w:sz w:val="22"/>
                <w:szCs w:val="22"/>
                <w:lang w:val="ru-RU"/>
              </w:rPr>
              <w:t xml:space="preserve">10 м </w:t>
            </w:r>
            <w:r w:rsidRPr="00865A88">
              <w:rPr>
                <w:sz w:val="22"/>
                <w:szCs w:val="22"/>
              </w:rPr>
              <w:t>(</w:t>
            </w:r>
            <w:r w:rsidRPr="00865A88">
              <w:rPr>
                <w:sz w:val="22"/>
                <w:szCs w:val="22"/>
                <w:lang w:val="ru-RU"/>
              </w:rPr>
              <w:t xml:space="preserve">Согласно табл. 7.1.1 </w:t>
            </w:r>
            <w:proofErr w:type="spellStart"/>
            <w:r w:rsidRPr="00865A88">
              <w:rPr>
                <w:sz w:val="22"/>
                <w:szCs w:val="22"/>
                <w:lang w:val="ru-RU"/>
              </w:rPr>
              <w:t>СанПин</w:t>
            </w:r>
            <w:proofErr w:type="spellEnd"/>
            <w:r w:rsidRPr="00865A88">
              <w:rPr>
                <w:sz w:val="22"/>
                <w:szCs w:val="22"/>
                <w:lang w:val="ru-RU"/>
              </w:rPr>
              <w:t xml:space="preserve"> СанПиН 2.2.1/2.1.1.1200-03 "Санитарно-защитные зоны и</w:t>
            </w:r>
            <w:r w:rsidRPr="00865A88">
              <w:rPr>
                <w:sz w:val="22"/>
                <w:szCs w:val="22"/>
                <w:lang w:val="ru-RU"/>
              </w:rPr>
              <w:br/>
              <w:t>санитарная классификация предприятий, сооружений и иных объектов"</w:t>
            </w:r>
            <w:r w:rsidRPr="00865A88">
              <w:rPr>
                <w:sz w:val="22"/>
                <w:szCs w:val="22"/>
              </w:rPr>
              <w:t>)</w:t>
            </w:r>
          </w:p>
        </w:tc>
      </w:tr>
      <w:tr w:rsidR="00295AAD" w:rsidRPr="00865A88" w:rsidTr="005661DB">
        <w:tc>
          <w:tcPr>
            <w:tcW w:w="2268" w:type="dxa"/>
          </w:tcPr>
          <w:p w:rsidR="00110EB1" w:rsidRPr="00865A88" w:rsidRDefault="00865A88" w:rsidP="00865A88">
            <w:pPr>
              <w:rPr>
                <w:rFonts w:eastAsia="TimesNewRoman"/>
                <w:sz w:val="22"/>
                <w:szCs w:val="22"/>
              </w:rPr>
            </w:pPr>
            <w:r>
              <w:rPr>
                <w:rFonts w:eastAsia="TimesNewRoman"/>
                <w:sz w:val="22"/>
                <w:szCs w:val="22"/>
              </w:rPr>
              <w:t>Общественное здание (торговое)</w:t>
            </w:r>
            <w:r w:rsidR="00110EB1" w:rsidRPr="00865A88">
              <w:rPr>
                <w:rFonts w:eastAsia="TimesNewRoman"/>
                <w:sz w:val="22"/>
                <w:szCs w:val="22"/>
              </w:rPr>
              <w:t xml:space="preserve"> – </w:t>
            </w:r>
            <w:r w:rsidR="00A472F3">
              <w:rPr>
                <w:rFonts w:eastAsia="TimesNewRoman"/>
                <w:sz w:val="22"/>
                <w:szCs w:val="22"/>
              </w:rPr>
              <w:br/>
            </w:r>
            <w:r w:rsidR="00110EB1" w:rsidRPr="00865A88">
              <w:rPr>
                <w:rFonts w:eastAsia="TimesNewRoman"/>
                <w:sz w:val="22"/>
                <w:szCs w:val="22"/>
              </w:rPr>
              <w:t>ул.</w:t>
            </w:r>
            <w:r>
              <w:rPr>
                <w:rFonts w:eastAsia="TimesNewRoman"/>
                <w:sz w:val="22"/>
                <w:szCs w:val="22"/>
              </w:rPr>
              <w:t xml:space="preserve"> </w:t>
            </w:r>
            <w:r w:rsidR="00110EB1" w:rsidRPr="00865A88">
              <w:rPr>
                <w:rFonts w:eastAsia="TimesNewRoman"/>
                <w:sz w:val="22"/>
                <w:szCs w:val="22"/>
              </w:rPr>
              <w:t>Поморская, д.</w:t>
            </w:r>
            <w:r>
              <w:rPr>
                <w:rFonts w:eastAsia="TimesNewRoman"/>
                <w:sz w:val="22"/>
                <w:szCs w:val="22"/>
              </w:rPr>
              <w:t xml:space="preserve"> </w:t>
            </w:r>
            <w:r w:rsidR="00110EB1" w:rsidRPr="00865A88">
              <w:rPr>
                <w:rFonts w:eastAsia="TimesNewRoman"/>
                <w:sz w:val="22"/>
                <w:szCs w:val="22"/>
              </w:rPr>
              <w:t>22</w:t>
            </w:r>
          </w:p>
        </w:tc>
        <w:tc>
          <w:tcPr>
            <w:tcW w:w="1792" w:type="dxa"/>
          </w:tcPr>
          <w:p w:rsidR="00110EB1" w:rsidRPr="00865A88" w:rsidRDefault="00110EB1" w:rsidP="005661DB">
            <w:pPr>
              <w:rPr>
                <w:sz w:val="22"/>
                <w:szCs w:val="22"/>
              </w:rPr>
            </w:pPr>
            <w:r w:rsidRPr="00865A88">
              <w:rPr>
                <w:color w:val="000000"/>
                <w:sz w:val="22"/>
                <w:szCs w:val="22"/>
              </w:rPr>
              <w:t>На 100 м</w:t>
            </w:r>
            <w:r w:rsidRPr="00865A88">
              <w:rPr>
                <w:noProof/>
                <w:color w:val="000000"/>
                <w:sz w:val="22"/>
                <w:szCs w:val="22"/>
              </w:rPr>
              <mc:AlternateContent>
                <mc:Choice Requires="wps">
                  <w:drawing>
                    <wp:inline distT="0" distB="0" distL="0" distR="0" wp14:anchorId="11BD72C2" wp14:editId="2BE8320D">
                      <wp:extent cx="104775" cy="219075"/>
                      <wp:effectExtent l="0" t="0" r="0" b="0"/>
                      <wp:docPr id="10" name="Прямоугольник 10" descr="СП 42.13330.2011 Градостроительство. Планировка и застройка городских и сельских поселений. Актуализированная редакция СНиП 2.07.01-89* (с Поправкой,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СП 42.13330.2011 Градостроительство. Планировка и застройка городских и сельских поселений. Актуализированная редакция СНиП 2.07.01-89* (с Поправкой,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" filled="f" stroked="f">
                      <o:lock v:ext="edit" aspectratio="t"/>
                      <w10:anchorlock/>
                    </v:rect>
                  </w:pict>
                </mc:Fallback>
              </mc:AlternateContent>
            </w:r>
            <w:r w:rsidRPr="00865A88">
              <w:rPr>
                <w:color w:val="000000"/>
                <w:sz w:val="22"/>
                <w:szCs w:val="22"/>
              </w:rPr>
              <w:t xml:space="preserve">торговой площади – 5 </w:t>
            </w:r>
            <w:proofErr w:type="spellStart"/>
            <w:r w:rsidRPr="00865A88">
              <w:rPr>
                <w:sz w:val="22"/>
                <w:szCs w:val="22"/>
              </w:rPr>
              <w:t>м.м</w:t>
            </w:r>
            <w:proofErr w:type="spellEnd"/>
          </w:p>
        </w:tc>
        <w:tc>
          <w:tcPr>
            <w:tcW w:w="1134" w:type="dxa"/>
          </w:tcPr>
          <w:p w:rsidR="00110EB1" w:rsidRPr="00865A88" w:rsidRDefault="00110EB1" w:rsidP="005661DB">
            <w:pPr>
              <w:pStyle w:val="a9"/>
              <w:spacing w:after="0"/>
              <w:ind w:left="0"/>
              <w:jc w:val="center"/>
              <w:rPr>
                <w:sz w:val="22"/>
                <w:szCs w:val="22"/>
                <w:lang w:val="ru-RU"/>
              </w:rPr>
            </w:pPr>
            <w:r w:rsidRPr="00865A88">
              <w:rPr>
                <w:sz w:val="22"/>
                <w:szCs w:val="22"/>
                <w:lang w:val="ru-RU"/>
              </w:rPr>
              <w:t>2467 м2</w:t>
            </w:r>
          </w:p>
          <w:p w:rsidR="00110EB1" w:rsidRPr="00865A88" w:rsidRDefault="00110EB1" w:rsidP="005661DB">
            <w:pPr>
              <w:pStyle w:val="a9"/>
              <w:spacing w:after="0"/>
              <w:ind w:left="0"/>
              <w:jc w:val="center"/>
              <w:rPr>
                <w:sz w:val="22"/>
                <w:szCs w:val="22"/>
                <w:lang w:val="ru-RU"/>
              </w:rPr>
            </w:pPr>
            <w:r w:rsidRPr="00865A88">
              <w:rPr>
                <w:sz w:val="22"/>
                <w:szCs w:val="22"/>
                <w:lang w:val="ru-RU"/>
              </w:rPr>
              <w:t xml:space="preserve">(См. </w:t>
            </w:r>
            <w:proofErr w:type="spellStart"/>
            <w:r w:rsidRPr="00865A88">
              <w:rPr>
                <w:sz w:val="22"/>
                <w:szCs w:val="22"/>
                <w:lang w:val="ru-RU"/>
              </w:rPr>
              <w:t>Приложе</w:t>
            </w:r>
            <w:r w:rsidR="00A472F3">
              <w:rPr>
                <w:sz w:val="22"/>
                <w:szCs w:val="22"/>
                <w:lang w:val="ru-RU"/>
              </w:rPr>
              <w:t>-</w:t>
            </w:r>
            <w:r w:rsidRPr="00865A88">
              <w:rPr>
                <w:sz w:val="22"/>
                <w:szCs w:val="22"/>
                <w:lang w:val="ru-RU"/>
              </w:rPr>
              <w:t>ние</w:t>
            </w:r>
            <w:proofErr w:type="spellEnd"/>
            <w:r w:rsidRPr="00865A88">
              <w:rPr>
                <w:sz w:val="22"/>
                <w:szCs w:val="22"/>
                <w:lang w:val="ru-RU"/>
              </w:rPr>
              <w:t xml:space="preserve"> Г)</w:t>
            </w:r>
          </w:p>
        </w:tc>
        <w:tc>
          <w:tcPr>
            <w:tcW w:w="992" w:type="dxa"/>
          </w:tcPr>
          <w:p w:rsidR="00110EB1" w:rsidRPr="00865A88" w:rsidRDefault="00110EB1" w:rsidP="005661DB">
            <w:pPr>
              <w:pStyle w:val="a9"/>
              <w:spacing w:after="0"/>
              <w:ind w:left="0"/>
              <w:jc w:val="center"/>
              <w:rPr>
                <w:sz w:val="22"/>
                <w:szCs w:val="22"/>
                <w:lang w:val="ru-RU"/>
              </w:rPr>
            </w:pPr>
            <w:r w:rsidRPr="00865A88">
              <w:rPr>
                <w:sz w:val="22"/>
                <w:szCs w:val="22"/>
                <w:lang w:val="ru-RU"/>
              </w:rPr>
              <w:t xml:space="preserve">123 </w:t>
            </w:r>
            <w:proofErr w:type="spellStart"/>
            <w:r w:rsidRPr="00865A88">
              <w:rPr>
                <w:sz w:val="22"/>
                <w:szCs w:val="22"/>
                <w:lang w:val="ru-RU"/>
              </w:rPr>
              <w:t>м.м</w:t>
            </w:r>
            <w:proofErr w:type="spellEnd"/>
          </w:p>
        </w:tc>
        <w:tc>
          <w:tcPr>
            <w:tcW w:w="993" w:type="dxa"/>
          </w:tcPr>
          <w:p w:rsidR="00110EB1" w:rsidRPr="00865A88" w:rsidRDefault="00110EB1" w:rsidP="005661DB">
            <w:pPr>
              <w:pStyle w:val="a9"/>
              <w:spacing w:after="0"/>
              <w:ind w:left="0"/>
              <w:jc w:val="center"/>
              <w:rPr>
                <w:sz w:val="22"/>
                <w:szCs w:val="22"/>
                <w:lang w:val="ru-RU"/>
              </w:rPr>
            </w:pPr>
            <w:r w:rsidRPr="00865A88">
              <w:rPr>
                <w:sz w:val="22"/>
                <w:szCs w:val="22"/>
                <w:lang w:val="ru-RU"/>
              </w:rPr>
              <w:t xml:space="preserve">0 </w:t>
            </w:r>
            <w:proofErr w:type="spellStart"/>
            <w:r w:rsidRPr="00865A88">
              <w:rPr>
                <w:sz w:val="22"/>
                <w:szCs w:val="22"/>
                <w:lang w:val="ru-RU"/>
              </w:rPr>
              <w:t>м.м</w:t>
            </w:r>
            <w:proofErr w:type="spellEnd"/>
            <w:r w:rsidRPr="00865A88">
              <w:rPr>
                <w:sz w:val="22"/>
                <w:szCs w:val="22"/>
                <w:lang w:val="ru-RU"/>
              </w:rPr>
              <w:t>.</w:t>
            </w:r>
          </w:p>
          <w:p w:rsidR="00110EB1" w:rsidRPr="00865A88" w:rsidRDefault="00110EB1" w:rsidP="005661DB">
            <w:pPr>
              <w:pStyle w:val="a9"/>
              <w:spacing w:after="0"/>
              <w:ind w:left="0"/>
              <w:jc w:val="center"/>
              <w:rPr>
                <w:sz w:val="22"/>
                <w:szCs w:val="22"/>
                <w:lang w:val="ru-RU"/>
              </w:rPr>
            </w:pPr>
            <w:r w:rsidRPr="00865A88">
              <w:rPr>
                <w:sz w:val="22"/>
                <w:szCs w:val="22"/>
                <w:lang w:val="ru-RU"/>
              </w:rPr>
              <w:t>(См. Приложение К)</w:t>
            </w:r>
          </w:p>
        </w:tc>
        <w:tc>
          <w:tcPr>
            <w:tcW w:w="2268" w:type="dxa"/>
            <w:vAlign w:val="center"/>
          </w:tcPr>
          <w:p w:rsidR="00110EB1" w:rsidRPr="00865A88" w:rsidRDefault="00110EB1" w:rsidP="00C00DCE">
            <w:pPr>
              <w:rPr>
                <w:sz w:val="22"/>
                <w:szCs w:val="22"/>
              </w:rPr>
            </w:pPr>
            <w:r w:rsidRPr="00865A88">
              <w:rPr>
                <w:sz w:val="22"/>
                <w:szCs w:val="22"/>
              </w:rPr>
              <w:t xml:space="preserve">Требуемый  разрыв от  фасадов жилых домов и торцов с окнами </w:t>
            </w:r>
          </w:p>
          <w:p w:rsidR="00110EB1" w:rsidRPr="00865A88" w:rsidRDefault="00110EB1" w:rsidP="00C00DCE">
            <w:pPr>
              <w:pStyle w:val="a9"/>
              <w:spacing w:after="0"/>
              <w:ind w:left="0"/>
              <w:rPr>
                <w:sz w:val="22"/>
                <w:szCs w:val="22"/>
              </w:rPr>
            </w:pPr>
            <w:r w:rsidRPr="00865A88">
              <w:rPr>
                <w:sz w:val="22"/>
                <w:szCs w:val="22"/>
                <w:lang w:val="ru-RU"/>
              </w:rPr>
              <w:t xml:space="preserve">10 м </w:t>
            </w:r>
            <w:r w:rsidRPr="00865A88">
              <w:rPr>
                <w:sz w:val="22"/>
                <w:szCs w:val="22"/>
              </w:rPr>
              <w:t>(</w:t>
            </w:r>
            <w:r w:rsidRPr="00865A88">
              <w:rPr>
                <w:sz w:val="22"/>
                <w:szCs w:val="22"/>
                <w:lang w:val="ru-RU"/>
              </w:rPr>
              <w:t xml:space="preserve">Согласно табл. 7.1.1 </w:t>
            </w:r>
            <w:proofErr w:type="spellStart"/>
            <w:r w:rsidRPr="00865A88">
              <w:rPr>
                <w:sz w:val="22"/>
                <w:szCs w:val="22"/>
                <w:lang w:val="ru-RU"/>
              </w:rPr>
              <w:t>СанПин</w:t>
            </w:r>
            <w:proofErr w:type="spellEnd"/>
            <w:r w:rsidRPr="00865A88">
              <w:rPr>
                <w:sz w:val="22"/>
                <w:szCs w:val="22"/>
                <w:lang w:val="ru-RU"/>
              </w:rPr>
              <w:t xml:space="preserve"> СанПиН 2.2.1/2.1.1.1200-03 "Санитарно-защитные зоны и</w:t>
            </w:r>
            <w:r w:rsidRPr="00865A88">
              <w:rPr>
                <w:sz w:val="22"/>
                <w:szCs w:val="22"/>
                <w:lang w:val="ru-RU"/>
              </w:rPr>
              <w:br/>
              <w:t>санитарная классификация предприятий, сооружений и иных объектов"</w:t>
            </w:r>
            <w:r w:rsidRPr="00865A88">
              <w:rPr>
                <w:sz w:val="22"/>
                <w:szCs w:val="22"/>
              </w:rPr>
              <w:t>)</w:t>
            </w:r>
          </w:p>
        </w:tc>
      </w:tr>
    </w:tbl>
    <w:p w:rsidR="002518B4" w:rsidRDefault="002518B4" w:rsidP="002518B4">
      <w:pPr>
        <w:rPr>
          <w:color w:val="000000"/>
          <w:sz w:val="28"/>
          <w:szCs w:val="28"/>
        </w:rPr>
      </w:pPr>
      <w:r>
        <w:br w:type="page"/>
      </w:r>
      <w:r>
        <w:rPr>
          <w:color w:val="000000"/>
          <w:sz w:val="28"/>
          <w:szCs w:val="28"/>
        </w:rPr>
        <w:lastRenderedPageBreak/>
        <w:t>Продолжение таблицы 2</w:t>
      </w:r>
    </w:p>
    <w:tbl>
      <w:tblPr>
        <w:tblW w:w="94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2268"/>
        <w:gridCol w:w="1792"/>
        <w:gridCol w:w="1134"/>
        <w:gridCol w:w="992"/>
        <w:gridCol w:w="993"/>
        <w:gridCol w:w="2268"/>
      </w:tblGrid>
      <w:tr w:rsidR="002518B4" w:rsidRPr="00865A88" w:rsidTr="00D026BE">
        <w:tc>
          <w:tcPr>
            <w:tcW w:w="2268" w:type="dxa"/>
            <w:tcBorders>
              <w:top w:val="single" w:sz="4" w:space="0" w:color="000000"/>
              <w:left w:val="single" w:sz="4" w:space="0" w:color="000000"/>
              <w:bottom w:val="single" w:sz="4" w:space="0" w:color="000000"/>
              <w:right w:val="single" w:sz="4" w:space="0" w:color="000000"/>
            </w:tcBorders>
          </w:tcPr>
          <w:p w:rsidR="002518B4" w:rsidRPr="002518B4" w:rsidRDefault="002518B4" w:rsidP="00D026BE">
            <w:pPr>
              <w:jc w:val="center"/>
              <w:rPr>
                <w:rFonts w:eastAsia="TimesNewRoman"/>
                <w:sz w:val="22"/>
                <w:szCs w:val="22"/>
              </w:rPr>
            </w:pPr>
            <w:r w:rsidRPr="002518B4">
              <w:rPr>
                <w:rFonts w:eastAsia="TimesNewRoman"/>
                <w:sz w:val="22"/>
                <w:szCs w:val="22"/>
              </w:rPr>
              <w:t>1</w:t>
            </w:r>
          </w:p>
        </w:tc>
        <w:tc>
          <w:tcPr>
            <w:tcW w:w="1792" w:type="dxa"/>
            <w:tcBorders>
              <w:top w:val="single" w:sz="4" w:space="0" w:color="000000"/>
              <w:left w:val="single" w:sz="4" w:space="0" w:color="000000"/>
              <w:bottom w:val="single" w:sz="4" w:space="0" w:color="000000"/>
              <w:right w:val="single" w:sz="4" w:space="0" w:color="000000"/>
            </w:tcBorders>
          </w:tcPr>
          <w:p w:rsidR="002518B4" w:rsidRPr="002518B4" w:rsidRDefault="002518B4" w:rsidP="00D026BE">
            <w:pPr>
              <w:jc w:val="center"/>
              <w:rPr>
                <w:color w:val="000000"/>
                <w:sz w:val="22"/>
                <w:szCs w:val="22"/>
              </w:rPr>
            </w:pPr>
            <w:r w:rsidRPr="002518B4">
              <w:rPr>
                <w:color w:val="000000"/>
                <w:sz w:val="22"/>
                <w:szCs w:val="22"/>
              </w:rPr>
              <w:t>2</w:t>
            </w:r>
          </w:p>
        </w:tc>
        <w:tc>
          <w:tcPr>
            <w:tcW w:w="1134" w:type="dxa"/>
            <w:tcBorders>
              <w:top w:val="single" w:sz="4" w:space="0" w:color="000000"/>
              <w:left w:val="single" w:sz="4" w:space="0" w:color="000000"/>
              <w:bottom w:val="single" w:sz="4" w:space="0" w:color="000000"/>
              <w:right w:val="single" w:sz="4" w:space="0" w:color="000000"/>
            </w:tcBorders>
          </w:tcPr>
          <w:p w:rsidR="002518B4" w:rsidRPr="00865A88" w:rsidRDefault="002518B4" w:rsidP="00D026BE">
            <w:pPr>
              <w:pStyle w:val="a9"/>
              <w:spacing w:after="0"/>
              <w:ind w:left="0"/>
              <w:jc w:val="center"/>
              <w:rPr>
                <w:sz w:val="22"/>
                <w:szCs w:val="22"/>
                <w:lang w:val="ru-RU"/>
              </w:rPr>
            </w:pPr>
            <w:r>
              <w:rPr>
                <w:sz w:val="22"/>
                <w:szCs w:val="22"/>
                <w:lang w:val="ru-RU"/>
              </w:rPr>
              <w:t>3</w:t>
            </w:r>
          </w:p>
        </w:tc>
        <w:tc>
          <w:tcPr>
            <w:tcW w:w="992" w:type="dxa"/>
            <w:tcBorders>
              <w:top w:val="single" w:sz="4" w:space="0" w:color="000000"/>
              <w:left w:val="single" w:sz="4" w:space="0" w:color="000000"/>
              <w:bottom w:val="single" w:sz="4" w:space="0" w:color="000000"/>
              <w:right w:val="single" w:sz="4" w:space="0" w:color="000000"/>
            </w:tcBorders>
          </w:tcPr>
          <w:p w:rsidR="002518B4" w:rsidRPr="00865A88" w:rsidRDefault="002518B4" w:rsidP="00D026BE">
            <w:pPr>
              <w:pStyle w:val="a9"/>
              <w:spacing w:after="0"/>
              <w:ind w:left="0"/>
              <w:jc w:val="center"/>
              <w:rPr>
                <w:sz w:val="22"/>
                <w:szCs w:val="22"/>
                <w:lang w:val="ru-RU"/>
              </w:rPr>
            </w:pPr>
            <w:r>
              <w:rPr>
                <w:sz w:val="22"/>
                <w:szCs w:val="22"/>
                <w:lang w:val="ru-RU"/>
              </w:rPr>
              <w:t>4</w:t>
            </w:r>
          </w:p>
        </w:tc>
        <w:tc>
          <w:tcPr>
            <w:tcW w:w="993" w:type="dxa"/>
            <w:tcBorders>
              <w:top w:val="single" w:sz="4" w:space="0" w:color="000000"/>
              <w:left w:val="single" w:sz="4" w:space="0" w:color="000000"/>
              <w:bottom w:val="single" w:sz="4" w:space="0" w:color="000000"/>
              <w:right w:val="single" w:sz="4" w:space="0" w:color="000000"/>
            </w:tcBorders>
          </w:tcPr>
          <w:p w:rsidR="002518B4" w:rsidRPr="00865A88" w:rsidRDefault="002518B4" w:rsidP="00D026BE">
            <w:pPr>
              <w:pStyle w:val="a9"/>
              <w:spacing w:after="0"/>
              <w:ind w:left="0"/>
              <w:jc w:val="center"/>
              <w:rPr>
                <w:sz w:val="22"/>
                <w:szCs w:val="22"/>
                <w:lang w:val="ru-RU"/>
              </w:rPr>
            </w:pPr>
            <w:r>
              <w:rPr>
                <w:sz w:val="22"/>
                <w:szCs w:val="22"/>
                <w:lang w:val="ru-RU"/>
              </w:rPr>
              <w:t>5</w:t>
            </w:r>
          </w:p>
        </w:tc>
        <w:tc>
          <w:tcPr>
            <w:tcW w:w="2268" w:type="dxa"/>
            <w:tcBorders>
              <w:top w:val="single" w:sz="4" w:space="0" w:color="000000"/>
              <w:left w:val="single" w:sz="4" w:space="0" w:color="000000"/>
              <w:bottom w:val="single" w:sz="4" w:space="0" w:color="000000"/>
              <w:right w:val="single" w:sz="4" w:space="0" w:color="000000"/>
            </w:tcBorders>
            <w:vAlign w:val="center"/>
          </w:tcPr>
          <w:p w:rsidR="002518B4" w:rsidRPr="00865A88" w:rsidRDefault="002518B4" w:rsidP="00D026BE">
            <w:pPr>
              <w:jc w:val="center"/>
              <w:rPr>
                <w:sz w:val="22"/>
                <w:szCs w:val="22"/>
              </w:rPr>
            </w:pPr>
            <w:r>
              <w:rPr>
                <w:sz w:val="22"/>
                <w:szCs w:val="22"/>
              </w:rPr>
              <w:t>6</w:t>
            </w:r>
          </w:p>
        </w:tc>
      </w:tr>
      <w:tr w:rsidR="00295AAD" w:rsidRPr="00865A88" w:rsidTr="005661DB">
        <w:tc>
          <w:tcPr>
            <w:tcW w:w="2268" w:type="dxa"/>
          </w:tcPr>
          <w:p w:rsidR="00110EB1" w:rsidRPr="00865A88" w:rsidRDefault="00110EB1" w:rsidP="00A472F3">
            <w:pPr>
              <w:rPr>
                <w:rFonts w:eastAsia="TimesNewRoman"/>
                <w:sz w:val="22"/>
                <w:szCs w:val="22"/>
              </w:rPr>
            </w:pPr>
            <w:r w:rsidRPr="00865A88">
              <w:rPr>
                <w:rFonts w:eastAsia="TimesNewRoman"/>
                <w:sz w:val="22"/>
                <w:szCs w:val="22"/>
              </w:rPr>
              <w:t>О</w:t>
            </w:r>
            <w:r w:rsidR="00865A88">
              <w:rPr>
                <w:rFonts w:eastAsia="TimesNewRoman"/>
                <w:sz w:val="22"/>
                <w:szCs w:val="22"/>
              </w:rPr>
              <w:t xml:space="preserve">бщественное здание (торговое) </w:t>
            </w:r>
            <w:r w:rsidRPr="00865A88">
              <w:rPr>
                <w:rFonts w:eastAsia="TimesNewRoman"/>
                <w:sz w:val="22"/>
                <w:szCs w:val="22"/>
              </w:rPr>
              <w:t xml:space="preserve">– </w:t>
            </w:r>
            <w:r w:rsidR="00A472F3">
              <w:rPr>
                <w:rFonts w:eastAsia="TimesNewRoman"/>
                <w:sz w:val="22"/>
                <w:szCs w:val="22"/>
              </w:rPr>
              <w:br/>
              <w:t>у</w:t>
            </w:r>
            <w:r w:rsidRPr="00865A88">
              <w:rPr>
                <w:rFonts w:eastAsia="TimesNewRoman"/>
                <w:sz w:val="22"/>
                <w:szCs w:val="22"/>
              </w:rPr>
              <w:t>л.</w:t>
            </w:r>
            <w:r w:rsidR="00865A88">
              <w:rPr>
                <w:rFonts w:eastAsia="TimesNewRoman"/>
                <w:sz w:val="22"/>
                <w:szCs w:val="22"/>
              </w:rPr>
              <w:t xml:space="preserve"> </w:t>
            </w:r>
            <w:r w:rsidRPr="00865A88">
              <w:rPr>
                <w:rFonts w:eastAsia="TimesNewRoman"/>
                <w:sz w:val="22"/>
                <w:szCs w:val="22"/>
              </w:rPr>
              <w:t>Поморская, д.</w:t>
            </w:r>
            <w:r w:rsidR="00865A88">
              <w:rPr>
                <w:rFonts w:eastAsia="TimesNewRoman"/>
                <w:sz w:val="22"/>
                <w:szCs w:val="22"/>
              </w:rPr>
              <w:t xml:space="preserve"> </w:t>
            </w:r>
            <w:r w:rsidRPr="00865A88">
              <w:rPr>
                <w:rFonts w:eastAsia="TimesNewRoman"/>
                <w:sz w:val="22"/>
                <w:szCs w:val="22"/>
              </w:rPr>
              <w:t>24</w:t>
            </w:r>
          </w:p>
        </w:tc>
        <w:tc>
          <w:tcPr>
            <w:tcW w:w="1792" w:type="dxa"/>
          </w:tcPr>
          <w:p w:rsidR="00110EB1" w:rsidRPr="00865A88" w:rsidRDefault="00110EB1" w:rsidP="00865A88">
            <w:pPr>
              <w:rPr>
                <w:sz w:val="22"/>
                <w:szCs w:val="22"/>
              </w:rPr>
            </w:pPr>
            <w:r w:rsidRPr="00865A88">
              <w:rPr>
                <w:color w:val="000000"/>
                <w:sz w:val="22"/>
                <w:szCs w:val="22"/>
              </w:rPr>
              <w:t>На 100 м</w:t>
            </w:r>
            <w:r w:rsidRPr="00865A88">
              <w:rPr>
                <w:noProof/>
                <w:color w:val="000000"/>
                <w:sz w:val="22"/>
                <w:szCs w:val="22"/>
              </w:rPr>
              <mc:AlternateContent>
                <mc:Choice Requires="wps">
                  <w:drawing>
                    <wp:inline distT="0" distB="0" distL="0" distR="0" wp14:anchorId="05D4F1B2" wp14:editId="5548EC64">
                      <wp:extent cx="104775" cy="219075"/>
                      <wp:effectExtent l="0" t="0" r="0" b="0"/>
                      <wp:docPr id="9" name="Прямоугольник 9" descr="СП 42.13330.2011 Градостроительство. Планировка и застройка городских и сельских поселений. Актуализированная редакция СНиП 2.07.01-89* (с Поправкой,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СП 42.13330.2011 Градостроительство. Планировка и застройка городских и сельских поселений. Актуализированная редакция СНиП 2.07.01-89* (с Поправкой,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" filled="f" stroked="f">
                      <o:lock v:ext="edit" aspectratio="t"/>
                      <w10:anchorlock/>
                    </v:rect>
                  </w:pict>
                </mc:Fallback>
              </mc:AlternateContent>
            </w:r>
            <w:r w:rsidRPr="00865A88">
              <w:rPr>
                <w:color w:val="000000"/>
                <w:sz w:val="22"/>
                <w:szCs w:val="22"/>
              </w:rPr>
              <w:t xml:space="preserve">торговой площади – 5 </w:t>
            </w:r>
            <w:proofErr w:type="spellStart"/>
            <w:r w:rsidRPr="00865A88">
              <w:rPr>
                <w:sz w:val="22"/>
                <w:szCs w:val="22"/>
              </w:rPr>
              <w:t>м.м</w:t>
            </w:r>
            <w:proofErr w:type="spellEnd"/>
          </w:p>
        </w:tc>
        <w:tc>
          <w:tcPr>
            <w:tcW w:w="1134" w:type="dxa"/>
          </w:tcPr>
          <w:p w:rsidR="00110EB1" w:rsidRPr="00865A88" w:rsidRDefault="00110EB1" w:rsidP="005661DB">
            <w:pPr>
              <w:pStyle w:val="a9"/>
              <w:spacing w:after="0"/>
              <w:ind w:left="0"/>
              <w:jc w:val="center"/>
              <w:rPr>
                <w:sz w:val="22"/>
                <w:szCs w:val="22"/>
                <w:lang w:val="ru-RU"/>
              </w:rPr>
            </w:pPr>
            <w:r w:rsidRPr="00865A88">
              <w:rPr>
                <w:sz w:val="22"/>
                <w:szCs w:val="22"/>
                <w:lang w:val="ru-RU"/>
              </w:rPr>
              <w:t>1281 м2</w:t>
            </w:r>
          </w:p>
          <w:p w:rsidR="00110EB1" w:rsidRPr="00865A88" w:rsidRDefault="00110EB1" w:rsidP="005661DB">
            <w:pPr>
              <w:pStyle w:val="a9"/>
              <w:spacing w:after="0"/>
              <w:ind w:left="0"/>
              <w:jc w:val="center"/>
              <w:rPr>
                <w:sz w:val="22"/>
                <w:szCs w:val="22"/>
                <w:lang w:val="ru-RU"/>
              </w:rPr>
            </w:pPr>
            <w:r w:rsidRPr="00865A88">
              <w:rPr>
                <w:sz w:val="22"/>
                <w:szCs w:val="22"/>
                <w:lang w:val="ru-RU"/>
              </w:rPr>
              <w:t xml:space="preserve">(См. </w:t>
            </w:r>
            <w:proofErr w:type="spellStart"/>
            <w:r w:rsidRPr="00865A88">
              <w:rPr>
                <w:sz w:val="22"/>
                <w:szCs w:val="22"/>
                <w:lang w:val="ru-RU"/>
              </w:rPr>
              <w:t>Приложе</w:t>
            </w:r>
            <w:r w:rsidR="00A472F3">
              <w:rPr>
                <w:sz w:val="22"/>
                <w:szCs w:val="22"/>
                <w:lang w:val="ru-RU"/>
              </w:rPr>
              <w:t>-</w:t>
            </w:r>
            <w:r w:rsidRPr="00865A88">
              <w:rPr>
                <w:sz w:val="22"/>
                <w:szCs w:val="22"/>
                <w:lang w:val="ru-RU"/>
              </w:rPr>
              <w:t>ние</w:t>
            </w:r>
            <w:proofErr w:type="spellEnd"/>
            <w:r w:rsidRPr="00865A88">
              <w:rPr>
                <w:sz w:val="22"/>
                <w:szCs w:val="22"/>
                <w:lang w:val="ru-RU"/>
              </w:rPr>
              <w:t xml:space="preserve"> Г)</w:t>
            </w:r>
          </w:p>
        </w:tc>
        <w:tc>
          <w:tcPr>
            <w:tcW w:w="992" w:type="dxa"/>
          </w:tcPr>
          <w:p w:rsidR="00110EB1" w:rsidRPr="00865A88" w:rsidRDefault="00110EB1" w:rsidP="005661DB">
            <w:pPr>
              <w:pStyle w:val="a9"/>
              <w:spacing w:after="0"/>
              <w:ind w:left="0"/>
              <w:jc w:val="center"/>
              <w:rPr>
                <w:sz w:val="22"/>
                <w:szCs w:val="22"/>
                <w:lang w:val="ru-RU"/>
              </w:rPr>
            </w:pPr>
            <w:r w:rsidRPr="00865A88">
              <w:rPr>
                <w:sz w:val="22"/>
                <w:szCs w:val="22"/>
                <w:lang w:val="ru-RU"/>
              </w:rPr>
              <w:t xml:space="preserve">64 </w:t>
            </w:r>
            <w:proofErr w:type="spellStart"/>
            <w:r w:rsidRPr="00865A88">
              <w:rPr>
                <w:sz w:val="22"/>
                <w:szCs w:val="22"/>
                <w:lang w:val="ru-RU"/>
              </w:rPr>
              <w:t>м.м</w:t>
            </w:r>
            <w:proofErr w:type="spellEnd"/>
          </w:p>
        </w:tc>
        <w:tc>
          <w:tcPr>
            <w:tcW w:w="993" w:type="dxa"/>
          </w:tcPr>
          <w:p w:rsidR="00110EB1" w:rsidRPr="00865A88" w:rsidRDefault="00110EB1" w:rsidP="005661DB">
            <w:pPr>
              <w:pStyle w:val="a9"/>
              <w:spacing w:after="0"/>
              <w:ind w:left="0"/>
              <w:jc w:val="center"/>
              <w:rPr>
                <w:sz w:val="22"/>
                <w:szCs w:val="22"/>
                <w:lang w:val="ru-RU"/>
              </w:rPr>
            </w:pPr>
            <w:r w:rsidRPr="00865A88">
              <w:rPr>
                <w:sz w:val="22"/>
                <w:szCs w:val="22"/>
                <w:lang w:val="ru-RU"/>
              </w:rPr>
              <w:t xml:space="preserve">0 </w:t>
            </w:r>
            <w:proofErr w:type="spellStart"/>
            <w:r w:rsidRPr="00865A88">
              <w:rPr>
                <w:sz w:val="22"/>
                <w:szCs w:val="22"/>
                <w:lang w:val="ru-RU"/>
              </w:rPr>
              <w:t>м.м</w:t>
            </w:r>
            <w:proofErr w:type="spellEnd"/>
            <w:r w:rsidRPr="00865A88">
              <w:rPr>
                <w:sz w:val="22"/>
                <w:szCs w:val="22"/>
                <w:lang w:val="ru-RU"/>
              </w:rPr>
              <w:t>.</w:t>
            </w:r>
          </w:p>
        </w:tc>
        <w:tc>
          <w:tcPr>
            <w:tcW w:w="2268" w:type="dxa"/>
            <w:vAlign w:val="center"/>
          </w:tcPr>
          <w:p w:rsidR="00110EB1" w:rsidRPr="00865A88" w:rsidRDefault="00110EB1" w:rsidP="00C00DCE">
            <w:pPr>
              <w:rPr>
                <w:sz w:val="22"/>
                <w:szCs w:val="22"/>
              </w:rPr>
            </w:pPr>
            <w:r w:rsidRPr="00865A88">
              <w:rPr>
                <w:sz w:val="22"/>
                <w:szCs w:val="22"/>
              </w:rPr>
              <w:t xml:space="preserve">Требуемый  разрыв от  фасадов жилых домов и торцов с окнами </w:t>
            </w:r>
          </w:p>
          <w:p w:rsidR="00110EB1" w:rsidRPr="00865A88" w:rsidRDefault="00110EB1" w:rsidP="00C00DCE">
            <w:pPr>
              <w:pStyle w:val="a9"/>
              <w:spacing w:after="0"/>
              <w:ind w:left="0"/>
              <w:rPr>
                <w:sz w:val="22"/>
                <w:szCs w:val="22"/>
              </w:rPr>
            </w:pPr>
            <w:r w:rsidRPr="00865A88">
              <w:rPr>
                <w:sz w:val="22"/>
                <w:szCs w:val="22"/>
                <w:lang w:val="ru-RU"/>
              </w:rPr>
              <w:t xml:space="preserve">10 м </w:t>
            </w:r>
            <w:r w:rsidRPr="00865A88">
              <w:rPr>
                <w:sz w:val="22"/>
                <w:szCs w:val="22"/>
              </w:rPr>
              <w:t>(</w:t>
            </w:r>
            <w:r w:rsidRPr="00865A88">
              <w:rPr>
                <w:sz w:val="22"/>
                <w:szCs w:val="22"/>
                <w:lang w:val="ru-RU"/>
              </w:rPr>
              <w:t xml:space="preserve">Согласно табл. 7.1.1 </w:t>
            </w:r>
            <w:proofErr w:type="spellStart"/>
            <w:r w:rsidRPr="00865A88">
              <w:rPr>
                <w:sz w:val="22"/>
                <w:szCs w:val="22"/>
                <w:lang w:val="ru-RU"/>
              </w:rPr>
              <w:t>СанПин</w:t>
            </w:r>
            <w:proofErr w:type="spellEnd"/>
            <w:r w:rsidRPr="00865A88">
              <w:rPr>
                <w:sz w:val="22"/>
                <w:szCs w:val="22"/>
                <w:lang w:val="ru-RU"/>
              </w:rPr>
              <w:t xml:space="preserve"> СанПиН 2.2.1/2.1.1.1200-03 "Санитарно-защитные зоны и</w:t>
            </w:r>
            <w:r w:rsidRPr="00865A88">
              <w:rPr>
                <w:sz w:val="22"/>
                <w:szCs w:val="22"/>
                <w:lang w:val="ru-RU"/>
              </w:rPr>
              <w:br/>
              <w:t>санитарная классификация предприятий, сооружений и иных объектов"</w:t>
            </w:r>
            <w:r w:rsidRPr="00865A88">
              <w:rPr>
                <w:sz w:val="22"/>
                <w:szCs w:val="22"/>
              </w:rPr>
              <w:t>)</w:t>
            </w:r>
          </w:p>
        </w:tc>
      </w:tr>
    </w:tbl>
    <w:p w:rsidR="00110EB1" w:rsidRPr="005924CF" w:rsidRDefault="00110EB1" w:rsidP="00110EB1">
      <w:pPr>
        <w:ind w:firstLine="709"/>
        <w:jc w:val="both"/>
        <w:rPr>
          <w:color w:val="000000"/>
          <w:sz w:val="28"/>
          <w:szCs w:val="28"/>
        </w:rPr>
      </w:pPr>
      <w:r w:rsidRPr="005924CF">
        <w:rPr>
          <w:color w:val="000000"/>
          <w:sz w:val="28"/>
          <w:szCs w:val="28"/>
        </w:rPr>
        <w:t xml:space="preserve"> </w:t>
      </w:r>
    </w:p>
    <w:p w:rsidR="00110EB1" w:rsidRPr="005924CF" w:rsidRDefault="00191497" w:rsidP="00110EB1">
      <w:pPr>
        <w:ind w:firstLine="709"/>
        <w:jc w:val="both"/>
        <w:rPr>
          <w:color w:val="000000"/>
          <w:sz w:val="28"/>
          <w:szCs w:val="28"/>
        </w:rPr>
      </w:pPr>
      <w:r>
        <w:rPr>
          <w:color w:val="000000"/>
          <w:sz w:val="28"/>
          <w:szCs w:val="28"/>
        </w:rPr>
        <w:t>4.5</w:t>
      </w:r>
      <w:r w:rsidR="006A4B15">
        <w:rPr>
          <w:color w:val="000000"/>
          <w:sz w:val="28"/>
          <w:szCs w:val="28"/>
        </w:rPr>
        <w:t>.</w:t>
      </w:r>
      <w:r>
        <w:rPr>
          <w:color w:val="000000"/>
          <w:sz w:val="28"/>
          <w:szCs w:val="28"/>
        </w:rPr>
        <w:t xml:space="preserve"> </w:t>
      </w:r>
      <w:r w:rsidR="00110EB1" w:rsidRPr="005924CF">
        <w:rPr>
          <w:color w:val="000000"/>
          <w:sz w:val="28"/>
          <w:szCs w:val="28"/>
        </w:rPr>
        <w:t>Анализ существующей ситуации по количеству парковочных мест</w:t>
      </w:r>
    </w:p>
    <w:p w:rsidR="00191497" w:rsidRDefault="00191497" w:rsidP="00191497">
      <w:pPr>
        <w:pStyle w:val="afffb"/>
        <w:ind w:left="0" w:firstLine="709"/>
        <w:rPr>
          <w:rFonts w:eastAsia="TimesNewRoman"/>
          <w:szCs w:val="28"/>
        </w:rPr>
      </w:pPr>
      <w:r>
        <w:rPr>
          <w:rFonts w:eastAsia="TimesNewRoman"/>
          <w:szCs w:val="28"/>
        </w:rPr>
        <w:t xml:space="preserve">Размещение </w:t>
      </w:r>
      <w:proofErr w:type="spellStart"/>
      <w:r>
        <w:rPr>
          <w:rFonts w:eastAsia="TimesNewRoman"/>
          <w:szCs w:val="28"/>
        </w:rPr>
        <w:t>машино</w:t>
      </w:r>
      <w:proofErr w:type="spellEnd"/>
      <w:r>
        <w:rPr>
          <w:rFonts w:eastAsia="TimesNewRoman"/>
          <w:szCs w:val="28"/>
        </w:rPr>
        <w:t xml:space="preserve">-мест в </w:t>
      </w:r>
      <w:r w:rsidR="00110EB1" w:rsidRPr="005924CF">
        <w:rPr>
          <w:rFonts w:eastAsia="TimesNewRoman"/>
          <w:szCs w:val="28"/>
        </w:rPr>
        <w:t>квартале осуществляется за счет:</w:t>
      </w:r>
    </w:p>
    <w:p w:rsidR="00191497" w:rsidRDefault="00110EB1" w:rsidP="00191497">
      <w:pPr>
        <w:pStyle w:val="afffb"/>
        <w:ind w:left="0" w:firstLine="709"/>
        <w:rPr>
          <w:rFonts w:eastAsia="TimesNewRoman"/>
          <w:szCs w:val="28"/>
        </w:rPr>
      </w:pPr>
      <w:r w:rsidRPr="005924CF">
        <w:rPr>
          <w:rFonts w:eastAsia="TimesNewRoman"/>
          <w:szCs w:val="28"/>
        </w:rPr>
        <w:t>встроенных парковок в жилом доме по пр</w:t>
      </w:r>
      <w:r w:rsidR="00191497">
        <w:rPr>
          <w:rFonts w:eastAsia="TimesNewRoman"/>
          <w:szCs w:val="28"/>
        </w:rPr>
        <w:t>осп</w:t>
      </w:r>
      <w:r w:rsidRPr="005924CF">
        <w:rPr>
          <w:rFonts w:eastAsia="TimesNewRoman"/>
          <w:szCs w:val="28"/>
        </w:rPr>
        <w:t>. Ломоносова, д.</w:t>
      </w:r>
      <w:r w:rsidR="00191497">
        <w:rPr>
          <w:rFonts w:eastAsia="TimesNewRoman"/>
          <w:szCs w:val="28"/>
        </w:rPr>
        <w:t xml:space="preserve"> </w:t>
      </w:r>
      <w:r w:rsidRPr="005924CF">
        <w:rPr>
          <w:rFonts w:eastAsia="TimesNewRoman"/>
          <w:szCs w:val="28"/>
        </w:rPr>
        <w:t xml:space="preserve">121 ‒ 49 </w:t>
      </w:r>
      <w:proofErr w:type="spellStart"/>
      <w:r w:rsidRPr="005924CF">
        <w:rPr>
          <w:rFonts w:eastAsia="TimesNewRoman"/>
          <w:szCs w:val="28"/>
        </w:rPr>
        <w:t>машино</w:t>
      </w:r>
      <w:proofErr w:type="spellEnd"/>
      <w:r w:rsidRPr="005924CF">
        <w:rPr>
          <w:rFonts w:eastAsia="TimesNewRoman"/>
          <w:szCs w:val="28"/>
        </w:rPr>
        <w:t>-мест (существующие);</w:t>
      </w:r>
    </w:p>
    <w:p w:rsidR="00191497" w:rsidRDefault="00110EB1" w:rsidP="00191497">
      <w:pPr>
        <w:pStyle w:val="afffb"/>
        <w:ind w:left="0" w:firstLine="709"/>
        <w:rPr>
          <w:rFonts w:eastAsia="TimesNewRoman"/>
          <w:szCs w:val="28"/>
        </w:rPr>
      </w:pPr>
      <w:r w:rsidRPr="005924CF">
        <w:rPr>
          <w:rFonts w:eastAsia="TimesNewRoman"/>
          <w:szCs w:val="28"/>
        </w:rPr>
        <w:t>встроенных парковок в жилом доме по ул. Поморской, д.</w:t>
      </w:r>
      <w:r w:rsidR="006A4B15">
        <w:rPr>
          <w:rFonts w:eastAsia="TimesNewRoman"/>
          <w:szCs w:val="28"/>
        </w:rPr>
        <w:t xml:space="preserve"> </w:t>
      </w:r>
      <w:r w:rsidRPr="005924CF">
        <w:rPr>
          <w:rFonts w:eastAsia="TimesNewRoman"/>
          <w:szCs w:val="28"/>
        </w:rPr>
        <w:t xml:space="preserve">24, к. 1 ‒ 8 </w:t>
      </w:r>
      <w:proofErr w:type="spellStart"/>
      <w:r w:rsidRPr="005924CF">
        <w:rPr>
          <w:rFonts w:eastAsia="TimesNewRoman"/>
          <w:szCs w:val="28"/>
        </w:rPr>
        <w:t>машино</w:t>
      </w:r>
      <w:proofErr w:type="spellEnd"/>
      <w:r w:rsidRPr="005924CF">
        <w:rPr>
          <w:rFonts w:eastAsia="TimesNewRoman"/>
          <w:szCs w:val="28"/>
        </w:rPr>
        <w:t>-мест (существующие);</w:t>
      </w:r>
    </w:p>
    <w:p w:rsidR="006A4B15" w:rsidRDefault="00110EB1" w:rsidP="006A4B15">
      <w:pPr>
        <w:pStyle w:val="afffb"/>
        <w:ind w:left="0" w:firstLine="709"/>
        <w:rPr>
          <w:rFonts w:eastAsia="TimesNewRoman"/>
          <w:szCs w:val="28"/>
        </w:rPr>
      </w:pPr>
      <w:r w:rsidRPr="005924CF">
        <w:rPr>
          <w:rFonts w:eastAsia="TimesNewRoman"/>
          <w:szCs w:val="28"/>
        </w:rPr>
        <w:t xml:space="preserve">здания гаражей по ул. </w:t>
      </w:r>
      <w:proofErr w:type="spellStart"/>
      <w:r w:rsidRPr="005924CF">
        <w:rPr>
          <w:rFonts w:eastAsia="TimesNewRoman"/>
          <w:szCs w:val="28"/>
        </w:rPr>
        <w:t>Чумбарова-Лучинского</w:t>
      </w:r>
      <w:proofErr w:type="spellEnd"/>
      <w:r w:rsidRPr="005924CF">
        <w:rPr>
          <w:rFonts w:eastAsia="TimesNewRoman"/>
          <w:szCs w:val="28"/>
        </w:rPr>
        <w:t xml:space="preserve">, </w:t>
      </w:r>
      <w:r w:rsidR="006A4B15">
        <w:rPr>
          <w:rFonts w:eastAsia="TimesNewRoman"/>
          <w:szCs w:val="28"/>
        </w:rPr>
        <w:t xml:space="preserve">д. </w:t>
      </w:r>
      <w:r w:rsidRPr="005924CF">
        <w:rPr>
          <w:rFonts w:eastAsia="TimesNewRoman"/>
          <w:szCs w:val="28"/>
        </w:rPr>
        <w:t xml:space="preserve">26, стр.1 ‒ 14 </w:t>
      </w:r>
      <w:proofErr w:type="spellStart"/>
      <w:r w:rsidRPr="005924CF">
        <w:rPr>
          <w:rFonts w:eastAsia="TimesNewRoman"/>
          <w:szCs w:val="28"/>
        </w:rPr>
        <w:t>машино</w:t>
      </w:r>
      <w:proofErr w:type="spellEnd"/>
      <w:r w:rsidRPr="005924CF">
        <w:rPr>
          <w:rFonts w:eastAsia="TimesNewRoman"/>
          <w:szCs w:val="28"/>
        </w:rPr>
        <w:t>-мест (существующее);</w:t>
      </w:r>
    </w:p>
    <w:p w:rsidR="00110EB1" w:rsidRPr="005924CF" w:rsidRDefault="00110EB1" w:rsidP="006A4B15">
      <w:pPr>
        <w:pStyle w:val="afffb"/>
        <w:ind w:left="0" w:firstLine="709"/>
        <w:rPr>
          <w:rFonts w:eastAsia="TimesNewRoman"/>
          <w:szCs w:val="28"/>
        </w:rPr>
      </w:pPr>
      <w:r w:rsidRPr="005924CF">
        <w:rPr>
          <w:rFonts w:eastAsia="TimesNewRoman"/>
          <w:szCs w:val="28"/>
        </w:rPr>
        <w:t xml:space="preserve">встроенных парковок в жилом доме по ул. </w:t>
      </w:r>
      <w:proofErr w:type="spellStart"/>
      <w:r w:rsidRPr="005924CF">
        <w:rPr>
          <w:rFonts w:eastAsia="TimesNewRoman"/>
          <w:szCs w:val="28"/>
        </w:rPr>
        <w:t>Чумбарова-Лучинского</w:t>
      </w:r>
      <w:proofErr w:type="spellEnd"/>
      <w:r w:rsidRPr="005924CF">
        <w:rPr>
          <w:rFonts w:eastAsia="TimesNewRoman"/>
          <w:szCs w:val="28"/>
        </w:rPr>
        <w:t>, д.</w:t>
      </w:r>
      <w:r w:rsidR="006A4B15">
        <w:rPr>
          <w:rFonts w:eastAsia="TimesNewRoman"/>
          <w:szCs w:val="28"/>
        </w:rPr>
        <w:t xml:space="preserve"> 28, корп.1 ‒ 6 </w:t>
      </w:r>
      <w:proofErr w:type="spellStart"/>
      <w:r w:rsidR="006A4B15">
        <w:rPr>
          <w:rFonts w:eastAsia="TimesNewRoman"/>
          <w:szCs w:val="28"/>
        </w:rPr>
        <w:t>машино</w:t>
      </w:r>
      <w:proofErr w:type="spellEnd"/>
      <w:r w:rsidR="006A4B15">
        <w:rPr>
          <w:rFonts w:eastAsia="TimesNewRoman"/>
          <w:szCs w:val="28"/>
        </w:rPr>
        <w:t>-мест (существующие).</w:t>
      </w:r>
    </w:p>
    <w:p w:rsidR="00110EB1" w:rsidRPr="005924CF" w:rsidRDefault="006A4B15" w:rsidP="00110EB1">
      <w:pPr>
        <w:pStyle w:val="afffb"/>
        <w:tabs>
          <w:tab w:val="left" w:pos="1276"/>
        </w:tabs>
        <w:ind w:left="0" w:firstLine="709"/>
        <w:rPr>
          <w:rFonts w:eastAsia="TimesNewRoman"/>
          <w:szCs w:val="28"/>
        </w:rPr>
      </w:pPr>
      <w:r>
        <w:rPr>
          <w:rFonts w:eastAsia="TimesNewRoman"/>
          <w:szCs w:val="28"/>
        </w:rPr>
        <w:t>Всего</w:t>
      </w:r>
      <w:r w:rsidR="00110EB1" w:rsidRPr="005924CF">
        <w:rPr>
          <w:rFonts w:eastAsia="TimesNewRoman"/>
          <w:szCs w:val="28"/>
        </w:rPr>
        <w:t xml:space="preserve"> </w:t>
      </w:r>
      <w:r>
        <w:rPr>
          <w:rFonts w:eastAsia="TimesNewRoman"/>
          <w:szCs w:val="28"/>
        </w:rPr>
        <w:t>–</w:t>
      </w:r>
      <w:r w:rsidR="00110EB1" w:rsidRPr="005924CF">
        <w:rPr>
          <w:rFonts w:eastAsia="TimesNewRoman"/>
          <w:szCs w:val="28"/>
        </w:rPr>
        <w:t xml:space="preserve"> 77 существующих </w:t>
      </w:r>
      <w:proofErr w:type="spellStart"/>
      <w:r w:rsidR="00110EB1" w:rsidRPr="005924CF">
        <w:rPr>
          <w:rFonts w:eastAsia="TimesNewRoman"/>
          <w:szCs w:val="28"/>
        </w:rPr>
        <w:t>машино</w:t>
      </w:r>
      <w:proofErr w:type="spellEnd"/>
      <w:r w:rsidR="00110EB1" w:rsidRPr="005924CF">
        <w:rPr>
          <w:rFonts w:eastAsia="TimesNewRoman"/>
          <w:szCs w:val="28"/>
        </w:rPr>
        <w:t>-мест.</w:t>
      </w:r>
    </w:p>
    <w:p w:rsidR="00110EB1" w:rsidRPr="005924CF" w:rsidRDefault="00110EB1" w:rsidP="00110EB1">
      <w:pPr>
        <w:ind w:firstLine="709"/>
        <w:jc w:val="both"/>
        <w:rPr>
          <w:color w:val="000000"/>
          <w:sz w:val="28"/>
          <w:szCs w:val="28"/>
        </w:rPr>
      </w:pPr>
    </w:p>
    <w:p w:rsidR="00110EB1" w:rsidRPr="005924CF" w:rsidRDefault="00110EB1" w:rsidP="00110EB1">
      <w:pPr>
        <w:ind w:firstLine="709"/>
        <w:jc w:val="both"/>
        <w:rPr>
          <w:color w:val="000000"/>
          <w:sz w:val="28"/>
          <w:szCs w:val="28"/>
        </w:rPr>
      </w:pPr>
      <w:r w:rsidRPr="005924CF">
        <w:rPr>
          <w:color w:val="000000"/>
          <w:sz w:val="28"/>
          <w:szCs w:val="28"/>
        </w:rPr>
        <w:t xml:space="preserve">СП 42.13330.2011 "Градостроительство. Планировка и застройка городских и сельских поселений. Актуализированная редакция СНиП 2.07.01-89*"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800 м, </w:t>
      </w:r>
      <w:r w:rsidR="00A472F3">
        <w:rPr>
          <w:color w:val="000000"/>
          <w:sz w:val="28"/>
          <w:szCs w:val="28"/>
        </w:rPr>
        <w:br/>
      </w:r>
      <w:r w:rsidRPr="005924CF">
        <w:rPr>
          <w:color w:val="000000"/>
          <w:sz w:val="28"/>
          <w:szCs w:val="28"/>
        </w:rPr>
        <w:t xml:space="preserve">а в районах реконструкции или с неблагоприятной гидрогеологической обстановкой </w:t>
      </w:r>
      <w:r w:rsidRPr="005924CF">
        <w:rPr>
          <w:rFonts w:eastAsia="TimesNewRoman"/>
          <w:sz w:val="28"/>
          <w:szCs w:val="28"/>
        </w:rPr>
        <w:t xml:space="preserve">– </w:t>
      </w:r>
      <w:r w:rsidRPr="005924CF">
        <w:rPr>
          <w:color w:val="000000"/>
          <w:sz w:val="28"/>
          <w:szCs w:val="28"/>
        </w:rPr>
        <w:t>неболее1500</w:t>
      </w:r>
      <w:r w:rsidR="006A4B15">
        <w:rPr>
          <w:color w:val="000000"/>
          <w:sz w:val="28"/>
          <w:szCs w:val="28"/>
        </w:rPr>
        <w:t xml:space="preserve"> </w:t>
      </w:r>
      <w:r w:rsidRPr="005924CF">
        <w:rPr>
          <w:color w:val="000000"/>
          <w:sz w:val="28"/>
          <w:szCs w:val="28"/>
        </w:rPr>
        <w:t>м.</w:t>
      </w:r>
    </w:p>
    <w:p w:rsidR="00110EB1" w:rsidRPr="005924CF" w:rsidRDefault="00110EB1" w:rsidP="00110EB1">
      <w:pPr>
        <w:ind w:firstLine="709"/>
        <w:jc w:val="both"/>
        <w:rPr>
          <w:color w:val="000000"/>
          <w:sz w:val="28"/>
          <w:szCs w:val="28"/>
        </w:rPr>
      </w:pPr>
      <w:r w:rsidRPr="005924CF">
        <w:rPr>
          <w:color w:val="000000"/>
          <w:sz w:val="28"/>
          <w:szCs w:val="28"/>
        </w:rPr>
        <w:t xml:space="preserve">Относительно проектируемой территории </w:t>
      </w:r>
      <w:r w:rsidR="006A4B15">
        <w:rPr>
          <w:color w:val="000000"/>
          <w:sz w:val="28"/>
          <w:szCs w:val="28"/>
        </w:rPr>
        <w:t>в пешеходной доступности (252 м</w:t>
      </w:r>
      <w:r w:rsidRPr="005924CF">
        <w:rPr>
          <w:color w:val="000000"/>
          <w:sz w:val="28"/>
          <w:szCs w:val="28"/>
        </w:rPr>
        <w:t>) расположен существующий га</w:t>
      </w:r>
      <w:r w:rsidR="006A4B15">
        <w:rPr>
          <w:color w:val="000000"/>
          <w:sz w:val="28"/>
          <w:szCs w:val="28"/>
        </w:rPr>
        <w:t xml:space="preserve">раж-стоянка на 300 </w:t>
      </w:r>
      <w:proofErr w:type="spellStart"/>
      <w:r w:rsidR="006A4B15">
        <w:rPr>
          <w:color w:val="000000"/>
          <w:sz w:val="28"/>
          <w:szCs w:val="28"/>
        </w:rPr>
        <w:t>машино</w:t>
      </w:r>
      <w:proofErr w:type="spellEnd"/>
      <w:r w:rsidR="006A4B15">
        <w:rPr>
          <w:color w:val="000000"/>
          <w:sz w:val="28"/>
          <w:szCs w:val="28"/>
        </w:rPr>
        <w:t xml:space="preserve">-мест </w:t>
      </w:r>
      <w:r w:rsidR="00A472F3">
        <w:rPr>
          <w:color w:val="000000"/>
          <w:sz w:val="28"/>
          <w:szCs w:val="28"/>
        </w:rPr>
        <w:br/>
      </w:r>
      <w:r w:rsidRPr="005924CF">
        <w:rPr>
          <w:color w:val="000000"/>
          <w:sz w:val="28"/>
          <w:szCs w:val="28"/>
        </w:rPr>
        <w:t>по ул.</w:t>
      </w:r>
      <w:r w:rsidR="006A4B15">
        <w:rPr>
          <w:color w:val="000000"/>
          <w:sz w:val="28"/>
          <w:szCs w:val="28"/>
        </w:rPr>
        <w:t xml:space="preserve"> </w:t>
      </w:r>
      <w:r w:rsidRPr="005924CF">
        <w:rPr>
          <w:color w:val="000000"/>
          <w:sz w:val="28"/>
          <w:szCs w:val="28"/>
        </w:rPr>
        <w:t>Карла Либкнехта, д</w:t>
      </w:r>
      <w:r w:rsidR="006A4B15">
        <w:rPr>
          <w:color w:val="000000"/>
          <w:sz w:val="28"/>
          <w:szCs w:val="28"/>
        </w:rPr>
        <w:t>.</w:t>
      </w:r>
      <w:r w:rsidRPr="005924CF">
        <w:rPr>
          <w:color w:val="000000"/>
          <w:sz w:val="28"/>
          <w:szCs w:val="28"/>
        </w:rPr>
        <w:t xml:space="preserve"> 36. Жильцы проектируемой территории для временног</w:t>
      </w:r>
      <w:r w:rsidR="006A4B15">
        <w:rPr>
          <w:color w:val="000000"/>
          <w:sz w:val="28"/>
          <w:szCs w:val="28"/>
        </w:rPr>
        <w:t>о хранения легковых автомобилей</w:t>
      </w:r>
      <w:r w:rsidRPr="005924CF">
        <w:rPr>
          <w:color w:val="000000"/>
          <w:sz w:val="28"/>
          <w:szCs w:val="28"/>
        </w:rPr>
        <w:t xml:space="preserve"> так же использ</w:t>
      </w:r>
      <w:r w:rsidR="006A4B15">
        <w:rPr>
          <w:color w:val="000000"/>
          <w:sz w:val="28"/>
          <w:szCs w:val="28"/>
        </w:rPr>
        <w:t>уют существующий гараж-стоянку.</w:t>
      </w:r>
    </w:p>
    <w:p w:rsidR="00110EB1" w:rsidRPr="005924CF" w:rsidRDefault="00110EB1" w:rsidP="00110EB1">
      <w:pPr>
        <w:pStyle w:val="afffb"/>
        <w:ind w:left="0" w:firstLine="709"/>
        <w:rPr>
          <w:rFonts w:eastAsia="TimesNewRoman"/>
          <w:szCs w:val="28"/>
        </w:rPr>
      </w:pPr>
      <w:r w:rsidRPr="005924CF">
        <w:rPr>
          <w:rFonts w:eastAsia="TimesNewRoman"/>
          <w:szCs w:val="28"/>
        </w:rPr>
        <w:t>Для проектируемого многоквартир</w:t>
      </w:r>
      <w:r w:rsidR="006A4B15">
        <w:rPr>
          <w:rFonts w:eastAsia="TimesNewRoman"/>
          <w:szCs w:val="28"/>
        </w:rPr>
        <w:t xml:space="preserve">ного жилого дома предусмотрено </w:t>
      </w:r>
      <w:r w:rsidRPr="005924CF">
        <w:rPr>
          <w:rFonts w:eastAsia="TimesNewRoman"/>
          <w:szCs w:val="28"/>
        </w:rPr>
        <w:t>размещение 6 встрое</w:t>
      </w:r>
      <w:r w:rsidR="006A4B15">
        <w:rPr>
          <w:rFonts w:eastAsia="TimesNewRoman"/>
          <w:szCs w:val="28"/>
        </w:rPr>
        <w:t xml:space="preserve">нных </w:t>
      </w:r>
      <w:proofErr w:type="spellStart"/>
      <w:r w:rsidRPr="005924CF">
        <w:rPr>
          <w:rFonts w:eastAsia="TimesNewRoman"/>
          <w:szCs w:val="28"/>
        </w:rPr>
        <w:t>машино</w:t>
      </w:r>
      <w:proofErr w:type="spellEnd"/>
      <w:r w:rsidRPr="005924CF">
        <w:rPr>
          <w:rFonts w:eastAsia="TimesNewRoman"/>
          <w:szCs w:val="28"/>
        </w:rPr>
        <w:t>-мест внутри проектируемого дома.</w:t>
      </w:r>
    </w:p>
    <w:p w:rsidR="00110EB1" w:rsidRPr="006A4B15" w:rsidRDefault="006A4B15" w:rsidP="00110EB1">
      <w:pPr>
        <w:pStyle w:val="afffffffc"/>
        <w:spacing w:line="240" w:lineRule="auto"/>
        <w:ind w:firstLine="709"/>
        <w:rPr>
          <w:rFonts w:ascii="Times New Roman" w:eastAsia="TimesNewRoman" w:hAnsi="Times New Roman"/>
          <w:sz w:val="28"/>
          <w:szCs w:val="28"/>
        </w:rPr>
      </w:pPr>
      <w:r w:rsidRPr="006A4B15">
        <w:rPr>
          <w:rFonts w:ascii="Times New Roman" w:eastAsia="TimesNewRoman" w:hAnsi="Times New Roman"/>
          <w:sz w:val="28"/>
          <w:szCs w:val="28"/>
        </w:rPr>
        <w:t xml:space="preserve">Расчетные требования по количеству </w:t>
      </w:r>
      <w:proofErr w:type="spellStart"/>
      <w:r w:rsidRPr="006A4B15">
        <w:rPr>
          <w:rFonts w:ascii="Times New Roman" w:eastAsia="TimesNewRoman" w:hAnsi="Times New Roman"/>
          <w:sz w:val="28"/>
          <w:szCs w:val="28"/>
        </w:rPr>
        <w:t>машино</w:t>
      </w:r>
      <w:proofErr w:type="spellEnd"/>
      <w:r w:rsidRPr="006A4B15">
        <w:rPr>
          <w:rFonts w:ascii="Times New Roman" w:eastAsia="TimesNewRoman" w:hAnsi="Times New Roman"/>
          <w:sz w:val="28"/>
          <w:szCs w:val="28"/>
        </w:rPr>
        <w:t xml:space="preserve">-мест для проектируемой территории полностью обеспечиваются за счет существующих </w:t>
      </w:r>
      <w:proofErr w:type="spellStart"/>
      <w:r w:rsidRPr="006A4B15">
        <w:rPr>
          <w:rFonts w:ascii="Times New Roman" w:eastAsia="TimesNewRoman" w:hAnsi="Times New Roman"/>
          <w:sz w:val="28"/>
          <w:szCs w:val="28"/>
        </w:rPr>
        <w:t>машино</w:t>
      </w:r>
      <w:proofErr w:type="spellEnd"/>
      <w:r w:rsidRPr="006A4B15">
        <w:rPr>
          <w:rFonts w:ascii="Times New Roman" w:eastAsia="TimesNewRoman" w:hAnsi="Times New Roman"/>
          <w:sz w:val="28"/>
          <w:szCs w:val="28"/>
        </w:rPr>
        <w:t xml:space="preserve">-мест на территории, а также за счет гаража-стоянки на 300 </w:t>
      </w:r>
      <w:proofErr w:type="spellStart"/>
      <w:r w:rsidRPr="006A4B15">
        <w:rPr>
          <w:rFonts w:ascii="Times New Roman" w:eastAsia="TimesNewRoman" w:hAnsi="Times New Roman"/>
          <w:sz w:val="28"/>
          <w:szCs w:val="28"/>
        </w:rPr>
        <w:t>машино</w:t>
      </w:r>
      <w:proofErr w:type="spellEnd"/>
      <w:r w:rsidRPr="006A4B15">
        <w:rPr>
          <w:rFonts w:ascii="Times New Roman" w:eastAsia="TimesNewRoman" w:hAnsi="Times New Roman"/>
          <w:sz w:val="28"/>
          <w:szCs w:val="28"/>
        </w:rPr>
        <w:t xml:space="preserve">-мест </w:t>
      </w:r>
      <w:r w:rsidR="00A472F3">
        <w:rPr>
          <w:rFonts w:ascii="Times New Roman" w:eastAsia="TimesNewRoman" w:hAnsi="Times New Roman"/>
          <w:sz w:val="28"/>
          <w:szCs w:val="28"/>
        </w:rPr>
        <w:br/>
      </w:r>
      <w:r w:rsidRPr="006A4B15">
        <w:rPr>
          <w:rFonts w:ascii="Times New Roman" w:eastAsia="TimesNewRoman" w:hAnsi="Times New Roman"/>
          <w:sz w:val="28"/>
          <w:szCs w:val="28"/>
        </w:rPr>
        <w:t>по ул.</w:t>
      </w:r>
      <w:r w:rsidR="00A472F3">
        <w:rPr>
          <w:rFonts w:ascii="Times New Roman" w:eastAsia="TimesNewRoman" w:hAnsi="Times New Roman"/>
          <w:sz w:val="28"/>
          <w:szCs w:val="28"/>
        </w:rPr>
        <w:t xml:space="preserve"> </w:t>
      </w:r>
      <w:r w:rsidRPr="006A4B15">
        <w:rPr>
          <w:rFonts w:ascii="Times New Roman" w:eastAsia="TimesNewRoman" w:hAnsi="Times New Roman"/>
          <w:sz w:val="28"/>
          <w:szCs w:val="28"/>
        </w:rPr>
        <w:t>Карла Либкнехта, дом 36</w:t>
      </w:r>
      <w:r>
        <w:rPr>
          <w:rFonts w:ascii="Times New Roman" w:eastAsia="TimesNewRoman" w:hAnsi="Times New Roman"/>
          <w:sz w:val="28"/>
          <w:szCs w:val="28"/>
        </w:rPr>
        <w:t xml:space="preserve"> (</w:t>
      </w:r>
      <w:r w:rsidR="00E61A27">
        <w:rPr>
          <w:rFonts w:ascii="Times New Roman" w:eastAsia="TimesNewRoman" w:hAnsi="Times New Roman"/>
          <w:sz w:val="28"/>
          <w:szCs w:val="28"/>
        </w:rPr>
        <w:t>с</w:t>
      </w:r>
      <w:r w:rsidRPr="006A4B15">
        <w:rPr>
          <w:rFonts w:ascii="Times New Roman" w:eastAsia="TimesNewRoman" w:hAnsi="Times New Roman"/>
          <w:sz w:val="28"/>
          <w:szCs w:val="28"/>
        </w:rPr>
        <w:t>итуационная схема представлена на рис. 1</w:t>
      </w:r>
      <w:r>
        <w:rPr>
          <w:rFonts w:ascii="Times New Roman" w:eastAsia="TimesNewRoman" w:hAnsi="Times New Roman"/>
          <w:sz w:val="28"/>
          <w:szCs w:val="28"/>
        </w:rPr>
        <w:t>)</w:t>
      </w:r>
      <w:r w:rsidRPr="006A4B15">
        <w:rPr>
          <w:rFonts w:ascii="Times New Roman" w:eastAsia="TimesNewRoman" w:hAnsi="Times New Roman"/>
          <w:sz w:val="28"/>
          <w:szCs w:val="28"/>
        </w:rPr>
        <w:t>.</w:t>
      </w:r>
    </w:p>
    <w:p w:rsidR="00110EB1" w:rsidRPr="005924CF" w:rsidRDefault="00110EB1" w:rsidP="006A4B15">
      <w:pPr>
        <w:pStyle w:val="afffffffc"/>
        <w:spacing w:line="240" w:lineRule="auto"/>
        <w:ind w:firstLine="0"/>
        <w:rPr>
          <w:rFonts w:ascii="Times New Roman" w:hAnsi="Times New Roman"/>
          <w:sz w:val="28"/>
          <w:szCs w:val="28"/>
          <w:lang w:eastAsia="en-US"/>
        </w:rPr>
      </w:pPr>
      <w:r w:rsidRPr="005924CF">
        <w:rPr>
          <w:rFonts w:ascii="Times New Roman" w:eastAsia="TimesNewRoman" w:hAnsi="Times New Roman"/>
          <w:noProof/>
          <w:sz w:val="28"/>
          <w:szCs w:val="28"/>
        </w:rPr>
        <w:lastRenderedPageBreak/>
        <w:drawing>
          <wp:inline distT="0" distB="0" distL="0" distR="0" wp14:anchorId="69A1910A" wp14:editId="76462F3B">
            <wp:extent cx="6173939" cy="62007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33752" t="41116" r="53923" b="29277"/>
                    <a:stretch>
                      <a:fillRect/>
                    </a:stretch>
                  </pic:blipFill>
                  <pic:spPr bwMode="auto">
                    <a:xfrm>
                      <a:off x="0" y="0"/>
                      <a:ext cx="6177585" cy="6204437"/>
                    </a:xfrm>
                    <a:prstGeom prst="rect">
                      <a:avLst/>
                    </a:prstGeom>
                    <a:noFill/>
                    <a:ln>
                      <a:noFill/>
                    </a:ln>
                  </pic:spPr>
                </pic:pic>
              </a:graphicData>
            </a:graphic>
          </wp:inline>
        </w:drawing>
      </w:r>
    </w:p>
    <w:p w:rsidR="002518B4" w:rsidRDefault="002518B4" w:rsidP="006A4B15">
      <w:pPr>
        <w:tabs>
          <w:tab w:val="left" w:pos="1276"/>
        </w:tabs>
        <w:rPr>
          <w:rFonts w:eastAsia="TimesNewRoman"/>
          <w:sz w:val="28"/>
          <w:szCs w:val="28"/>
        </w:rPr>
      </w:pPr>
    </w:p>
    <w:p w:rsidR="006A4B15" w:rsidRPr="006A4B15" w:rsidRDefault="006A4B15" w:rsidP="006A4B15">
      <w:pPr>
        <w:tabs>
          <w:tab w:val="left" w:pos="1276"/>
        </w:tabs>
        <w:rPr>
          <w:rFonts w:eastAsia="TimesNewRoman"/>
          <w:sz w:val="28"/>
          <w:szCs w:val="28"/>
        </w:rPr>
      </w:pPr>
      <w:r w:rsidRPr="006A4B15">
        <w:rPr>
          <w:rFonts w:eastAsia="TimesNewRoman"/>
          <w:sz w:val="28"/>
          <w:szCs w:val="28"/>
        </w:rPr>
        <w:t>Рис.1</w:t>
      </w:r>
      <w:r>
        <w:rPr>
          <w:rFonts w:eastAsia="TimesNewRoman"/>
          <w:sz w:val="28"/>
          <w:szCs w:val="28"/>
        </w:rPr>
        <w:t xml:space="preserve"> –</w:t>
      </w:r>
      <w:r w:rsidRPr="006A4B15">
        <w:rPr>
          <w:rFonts w:eastAsia="TimesNewRoman"/>
          <w:sz w:val="28"/>
          <w:szCs w:val="28"/>
        </w:rPr>
        <w:t xml:space="preserve"> Ситуационная схема. Гараж-стоянка на 300 </w:t>
      </w:r>
      <w:proofErr w:type="spellStart"/>
      <w:r w:rsidRPr="006A4B15">
        <w:rPr>
          <w:rFonts w:eastAsia="TimesNewRoman"/>
          <w:sz w:val="28"/>
          <w:szCs w:val="28"/>
        </w:rPr>
        <w:t>машино</w:t>
      </w:r>
      <w:proofErr w:type="spellEnd"/>
      <w:r w:rsidRPr="006A4B15">
        <w:rPr>
          <w:rFonts w:eastAsia="TimesNewRoman"/>
          <w:sz w:val="28"/>
          <w:szCs w:val="28"/>
        </w:rPr>
        <w:t>-мест</w:t>
      </w:r>
    </w:p>
    <w:p w:rsidR="00110EB1" w:rsidRDefault="00110EB1" w:rsidP="00110EB1">
      <w:pPr>
        <w:pStyle w:val="afffb"/>
        <w:ind w:left="0" w:firstLine="709"/>
        <w:rPr>
          <w:bCs/>
          <w:szCs w:val="28"/>
        </w:rPr>
      </w:pPr>
    </w:p>
    <w:p w:rsidR="006A4B15" w:rsidRPr="005924CF" w:rsidRDefault="006A4B15" w:rsidP="00110EB1">
      <w:pPr>
        <w:pStyle w:val="afffb"/>
        <w:ind w:left="0" w:firstLine="709"/>
        <w:rPr>
          <w:bCs/>
          <w:szCs w:val="28"/>
        </w:rPr>
      </w:pPr>
    </w:p>
    <w:p w:rsidR="00110EB1" w:rsidRPr="005924CF" w:rsidRDefault="00110EB1" w:rsidP="00110EB1">
      <w:pPr>
        <w:pStyle w:val="afffb"/>
        <w:ind w:left="0" w:firstLine="709"/>
        <w:rPr>
          <w:bCs/>
          <w:szCs w:val="28"/>
        </w:rPr>
      </w:pPr>
      <w:r w:rsidRPr="005924CF">
        <w:rPr>
          <w:bCs/>
          <w:szCs w:val="28"/>
        </w:rPr>
        <w:t>4.</w:t>
      </w:r>
      <w:r w:rsidR="006A4B15">
        <w:rPr>
          <w:bCs/>
          <w:szCs w:val="28"/>
        </w:rPr>
        <w:t>6.</w:t>
      </w:r>
      <w:r w:rsidRPr="005924CF">
        <w:rPr>
          <w:bCs/>
          <w:szCs w:val="28"/>
        </w:rPr>
        <w:t xml:space="preserve"> Охрана окружающей среды</w:t>
      </w:r>
    </w:p>
    <w:p w:rsidR="006A4B15" w:rsidRDefault="00110EB1" w:rsidP="006A4B15">
      <w:pPr>
        <w:pStyle w:val="afffb"/>
        <w:ind w:left="0" w:firstLine="709"/>
        <w:rPr>
          <w:bCs/>
          <w:szCs w:val="28"/>
        </w:rPr>
      </w:pPr>
      <w:r w:rsidRPr="005924CF">
        <w:rPr>
          <w:szCs w:val="28"/>
        </w:rPr>
        <w:t>Предусмотрены следующие мероприятия по охране окружающей среды:</w:t>
      </w:r>
    </w:p>
    <w:p w:rsidR="006A4B15" w:rsidRDefault="00110EB1" w:rsidP="006A4B15">
      <w:pPr>
        <w:pStyle w:val="afffb"/>
        <w:ind w:left="0" w:firstLine="709"/>
        <w:rPr>
          <w:szCs w:val="28"/>
        </w:rPr>
      </w:pPr>
      <w:r w:rsidRPr="005924CF">
        <w:rPr>
          <w:szCs w:val="28"/>
        </w:rPr>
        <w:t xml:space="preserve">размещение </w:t>
      </w:r>
      <w:proofErr w:type="spellStart"/>
      <w:r w:rsidRPr="005924CF">
        <w:rPr>
          <w:szCs w:val="28"/>
        </w:rPr>
        <w:t>выкатных</w:t>
      </w:r>
      <w:proofErr w:type="spellEnd"/>
      <w:r w:rsidRPr="005924CF">
        <w:rPr>
          <w:szCs w:val="28"/>
        </w:rPr>
        <w:t xml:space="preserve"> контейнеров под ТБО, расположенных </w:t>
      </w:r>
      <w:r w:rsidR="00A472F3">
        <w:rPr>
          <w:szCs w:val="28"/>
        </w:rPr>
        <w:br/>
      </w:r>
      <w:r w:rsidR="006A4B15">
        <w:rPr>
          <w:szCs w:val="28"/>
        </w:rPr>
        <w:t>в</w:t>
      </w:r>
      <w:r w:rsidRPr="005924CF">
        <w:rPr>
          <w:szCs w:val="28"/>
        </w:rPr>
        <w:t xml:space="preserve"> проектируемом доме;</w:t>
      </w:r>
    </w:p>
    <w:p w:rsidR="006A4B15" w:rsidRDefault="00110EB1" w:rsidP="006A4B15">
      <w:pPr>
        <w:pStyle w:val="afffb"/>
        <w:ind w:left="0" w:firstLine="709"/>
        <w:rPr>
          <w:szCs w:val="28"/>
        </w:rPr>
      </w:pPr>
      <w:r w:rsidRPr="005924CF">
        <w:rPr>
          <w:szCs w:val="28"/>
        </w:rPr>
        <w:t>покрытие про</w:t>
      </w:r>
      <w:r w:rsidR="006A4B15">
        <w:rPr>
          <w:szCs w:val="28"/>
        </w:rPr>
        <w:t>ездов твердое, асфальтобетонное;</w:t>
      </w:r>
    </w:p>
    <w:p w:rsidR="00110EB1" w:rsidRPr="005924CF" w:rsidRDefault="00110EB1" w:rsidP="006A4B15">
      <w:pPr>
        <w:pStyle w:val="afffb"/>
        <w:ind w:left="0" w:firstLine="709"/>
        <w:rPr>
          <w:szCs w:val="28"/>
        </w:rPr>
      </w:pPr>
      <w:r w:rsidRPr="005924CF">
        <w:rPr>
          <w:szCs w:val="28"/>
        </w:rPr>
        <w:t>устройство газонов, высадка дере</w:t>
      </w:r>
      <w:r w:rsidR="00A472F3">
        <w:rPr>
          <w:szCs w:val="28"/>
        </w:rPr>
        <w:t xml:space="preserve">вьев на свободной от застройки </w:t>
      </w:r>
      <w:r w:rsidRPr="005924CF">
        <w:rPr>
          <w:szCs w:val="28"/>
        </w:rPr>
        <w:t>территории.</w:t>
      </w:r>
    </w:p>
    <w:p w:rsidR="00110EB1" w:rsidRPr="005924CF" w:rsidRDefault="00110EB1" w:rsidP="00110EB1">
      <w:pPr>
        <w:pStyle w:val="afffffffc"/>
        <w:tabs>
          <w:tab w:val="left" w:pos="1134"/>
        </w:tabs>
        <w:spacing w:line="240" w:lineRule="auto"/>
        <w:ind w:firstLine="709"/>
        <w:rPr>
          <w:rFonts w:ascii="Times New Roman" w:hAnsi="Times New Roman"/>
          <w:sz w:val="28"/>
          <w:szCs w:val="28"/>
        </w:rPr>
      </w:pPr>
    </w:p>
    <w:p w:rsidR="006A4B15" w:rsidRDefault="00110EB1" w:rsidP="006A4B15">
      <w:pPr>
        <w:pStyle w:val="afffb"/>
        <w:keepNext/>
        <w:ind w:left="0"/>
        <w:jc w:val="center"/>
        <w:rPr>
          <w:szCs w:val="28"/>
        </w:rPr>
      </w:pPr>
      <w:r w:rsidRPr="005924CF">
        <w:rPr>
          <w:szCs w:val="28"/>
        </w:rPr>
        <w:lastRenderedPageBreak/>
        <w:t>5. З</w:t>
      </w:r>
      <w:r w:rsidR="006A4B15" w:rsidRPr="005924CF">
        <w:rPr>
          <w:szCs w:val="28"/>
        </w:rPr>
        <w:t xml:space="preserve">ащита территории от чрезвычайных ситуаций природного </w:t>
      </w:r>
    </w:p>
    <w:p w:rsidR="006A4B15" w:rsidRDefault="006A4B15" w:rsidP="006A4B15">
      <w:pPr>
        <w:pStyle w:val="afffb"/>
        <w:keepNext/>
        <w:ind w:left="0"/>
        <w:jc w:val="center"/>
        <w:rPr>
          <w:szCs w:val="28"/>
        </w:rPr>
      </w:pPr>
      <w:r w:rsidRPr="005924CF">
        <w:rPr>
          <w:szCs w:val="28"/>
        </w:rPr>
        <w:t xml:space="preserve">и техногенного характера, проведения мероприятий по гражданской </w:t>
      </w:r>
    </w:p>
    <w:p w:rsidR="00110EB1" w:rsidRPr="005924CF" w:rsidRDefault="006A4B15" w:rsidP="006A4B15">
      <w:pPr>
        <w:pStyle w:val="afffb"/>
        <w:keepNext/>
        <w:ind w:left="0"/>
        <w:jc w:val="center"/>
        <w:rPr>
          <w:szCs w:val="28"/>
        </w:rPr>
      </w:pPr>
      <w:r w:rsidRPr="005924CF">
        <w:rPr>
          <w:szCs w:val="28"/>
        </w:rPr>
        <w:t>обороне и обеспечению пожарной безопасности</w:t>
      </w:r>
    </w:p>
    <w:p w:rsidR="00110EB1" w:rsidRPr="005924CF" w:rsidRDefault="00110EB1" w:rsidP="006A4B15">
      <w:pPr>
        <w:pStyle w:val="afffb"/>
        <w:keepNext/>
        <w:ind w:left="0" w:firstLine="709"/>
        <w:rPr>
          <w:szCs w:val="28"/>
        </w:rPr>
      </w:pPr>
    </w:p>
    <w:p w:rsidR="00110EB1" w:rsidRPr="005924CF" w:rsidRDefault="00110EB1" w:rsidP="006A4B15">
      <w:pPr>
        <w:pStyle w:val="afffb"/>
        <w:keepNext/>
        <w:ind w:left="0" w:firstLine="709"/>
        <w:rPr>
          <w:szCs w:val="28"/>
        </w:rPr>
      </w:pPr>
      <w:r w:rsidRPr="005924CF">
        <w:rPr>
          <w:szCs w:val="28"/>
        </w:rPr>
        <w:t>5.1. Чрезвычайные ситуации природного характера</w:t>
      </w:r>
    </w:p>
    <w:p w:rsidR="00110EB1" w:rsidRPr="005924CF" w:rsidRDefault="00110EB1" w:rsidP="00110EB1">
      <w:pPr>
        <w:pStyle w:val="afffb"/>
        <w:ind w:left="0" w:firstLine="709"/>
        <w:rPr>
          <w:szCs w:val="28"/>
        </w:rPr>
      </w:pPr>
      <w:r w:rsidRPr="005924CF">
        <w:rPr>
          <w:szCs w:val="28"/>
        </w:rPr>
        <w:t xml:space="preserve">Раздел мероприятий по предупреждению чрезвычайных ситуаций касается мероприятий ЧС мирного времени. По многолетним наблюдениям, </w:t>
      </w:r>
      <w:r w:rsidR="00A472F3">
        <w:rPr>
          <w:szCs w:val="28"/>
        </w:rPr>
        <w:br/>
      </w:r>
      <w:r w:rsidRPr="005924CF">
        <w:rPr>
          <w:szCs w:val="28"/>
        </w:rPr>
        <w:t>на территории города (в том числе и в границах проекта планировки) могут возникнуть следующие чрезвычайны</w:t>
      </w:r>
      <w:r w:rsidR="009216A6">
        <w:rPr>
          <w:szCs w:val="28"/>
        </w:rPr>
        <w:t>е ситуации природного характера.</w:t>
      </w:r>
    </w:p>
    <w:p w:rsidR="00110EB1" w:rsidRPr="005924CF" w:rsidRDefault="00110EB1" w:rsidP="00110EB1">
      <w:pPr>
        <w:pStyle w:val="afffb"/>
        <w:ind w:left="0" w:firstLine="709"/>
        <w:rPr>
          <w:szCs w:val="28"/>
        </w:rPr>
      </w:pPr>
      <w:r w:rsidRPr="005924CF">
        <w:rPr>
          <w:szCs w:val="28"/>
        </w:rPr>
        <w:t>5.1.1.</w:t>
      </w:r>
      <w:r w:rsidR="006A4B15">
        <w:rPr>
          <w:szCs w:val="28"/>
        </w:rPr>
        <w:t xml:space="preserve"> </w:t>
      </w:r>
      <w:r w:rsidRPr="005924CF">
        <w:rPr>
          <w:szCs w:val="28"/>
        </w:rPr>
        <w:t xml:space="preserve">Сильный </w:t>
      </w:r>
      <w:r w:rsidR="009216A6">
        <w:rPr>
          <w:szCs w:val="28"/>
        </w:rPr>
        <w:t>ветер, в том числе шквал, смерч</w:t>
      </w:r>
    </w:p>
    <w:p w:rsidR="009216A6" w:rsidRDefault="00110EB1" w:rsidP="009216A6">
      <w:pPr>
        <w:pStyle w:val="afffb"/>
        <w:ind w:left="0" w:firstLine="709"/>
        <w:rPr>
          <w:szCs w:val="28"/>
        </w:rPr>
      </w:pPr>
      <w:r w:rsidRPr="005924CF">
        <w:rPr>
          <w:szCs w:val="28"/>
        </w:rPr>
        <w:t xml:space="preserve">Штормовые ветры иногда достигают ураганной силы (скорость ветра, включая порывы) </w:t>
      </w:r>
      <w:r w:rsidR="009216A6">
        <w:rPr>
          <w:szCs w:val="28"/>
        </w:rPr>
        <w:t>–</w:t>
      </w:r>
      <w:r w:rsidRPr="005924CF">
        <w:rPr>
          <w:szCs w:val="28"/>
        </w:rPr>
        <w:t xml:space="preserve"> до 15</w:t>
      </w:r>
      <w:r w:rsidR="009216A6">
        <w:rPr>
          <w:szCs w:val="28"/>
        </w:rPr>
        <w:t>-</w:t>
      </w:r>
      <w:r w:rsidRPr="005924CF">
        <w:rPr>
          <w:szCs w:val="28"/>
        </w:rPr>
        <w:t xml:space="preserve">25 м/сек и более, нанося большой ущерб природе </w:t>
      </w:r>
      <w:r w:rsidR="00A472F3">
        <w:rPr>
          <w:szCs w:val="28"/>
        </w:rPr>
        <w:br/>
      </w:r>
      <w:r w:rsidRPr="005924CF">
        <w:rPr>
          <w:szCs w:val="28"/>
        </w:rPr>
        <w:t>и народному хозяйству. Такие погодные явления могут послужить причиной прерывания транспортного сообщения, обрыва электрических проводов, частичного разрушения хозяйственных построек. С целью снижения негативных последствий данной ЧС необходимо:</w:t>
      </w:r>
    </w:p>
    <w:p w:rsidR="009216A6" w:rsidRDefault="00110EB1" w:rsidP="009216A6">
      <w:pPr>
        <w:pStyle w:val="afffb"/>
        <w:ind w:left="0" w:firstLine="709"/>
        <w:rPr>
          <w:szCs w:val="28"/>
        </w:rPr>
      </w:pPr>
      <w:r w:rsidRPr="005924CF">
        <w:rPr>
          <w:szCs w:val="28"/>
        </w:rPr>
        <w:t>проверка систем оповещения и подготовка к заблаговременному оповещению населения и организаций о возникновении и развитии ЧС</w:t>
      </w:r>
      <w:r w:rsidR="009216A6">
        <w:rPr>
          <w:szCs w:val="28"/>
        </w:rPr>
        <w:t>;</w:t>
      </w:r>
    </w:p>
    <w:p w:rsidR="009216A6" w:rsidRDefault="00110EB1" w:rsidP="009216A6">
      <w:pPr>
        <w:pStyle w:val="afffb"/>
        <w:ind w:left="0" w:firstLine="709"/>
        <w:rPr>
          <w:szCs w:val="28"/>
        </w:rPr>
      </w:pPr>
      <w:r w:rsidRPr="005924CF">
        <w:rPr>
          <w:szCs w:val="28"/>
        </w:rPr>
        <w:t>информирование населения о необходимых действиях во время ЧС</w:t>
      </w:r>
      <w:r w:rsidR="009216A6">
        <w:rPr>
          <w:szCs w:val="28"/>
        </w:rPr>
        <w:t>;</w:t>
      </w:r>
    </w:p>
    <w:p w:rsidR="00110EB1" w:rsidRPr="005924CF" w:rsidRDefault="00110EB1" w:rsidP="009216A6">
      <w:pPr>
        <w:pStyle w:val="afffb"/>
        <w:ind w:left="0" w:firstLine="709"/>
        <w:rPr>
          <w:szCs w:val="28"/>
        </w:rPr>
      </w:pPr>
      <w:r w:rsidRPr="005924CF">
        <w:rPr>
          <w:szCs w:val="28"/>
        </w:rPr>
        <w:t>вдоль улиц общегородского значения и улиц в жилой застройке проводить регулярную обрезку деревьев и рубку сухостоя. Не устанавливать рекламные щиты в опасной близости от дорожного полотна.</w:t>
      </w:r>
    </w:p>
    <w:p w:rsidR="00110EB1" w:rsidRPr="005924CF" w:rsidRDefault="00110EB1" w:rsidP="00110EB1">
      <w:pPr>
        <w:pStyle w:val="S"/>
        <w:ind w:firstLine="709"/>
        <w:rPr>
          <w:sz w:val="28"/>
          <w:szCs w:val="28"/>
          <w:lang w:val="ru-RU"/>
        </w:rPr>
      </w:pPr>
      <w:r w:rsidRPr="005924CF">
        <w:rPr>
          <w:sz w:val="28"/>
          <w:szCs w:val="28"/>
          <w:lang w:val="ru-RU"/>
        </w:rPr>
        <w:t>5.1.2</w:t>
      </w:r>
      <w:r w:rsidRPr="005924CF">
        <w:rPr>
          <w:sz w:val="28"/>
          <w:szCs w:val="28"/>
        </w:rPr>
        <w:t>. Сильный снегопад, гололедные явления, сильный мороз</w:t>
      </w:r>
    </w:p>
    <w:p w:rsidR="00110EB1" w:rsidRPr="005924CF" w:rsidRDefault="00110EB1" w:rsidP="00110EB1">
      <w:pPr>
        <w:pStyle w:val="S"/>
        <w:ind w:firstLine="709"/>
        <w:rPr>
          <w:sz w:val="28"/>
          <w:szCs w:val="28"/>
        </w:rPr>
      </w:pPr>
      <w:r w:rsidRPr="005924CF">
        <w:rPr>
          <w:sz w:val="28"/>
          <w:szCs w:val="28"/>
        </w:rPr>
        <w:t xml:space="preserve">Из-за увеличения механических нагрузок вследствие снегопада </w:t>
      </w:r>
      <w:r w:rsidR="00A472F3">
        <w:rPr>
          <w:sz w:val="28"/>
          <w:szCs w:val="28"/>
          <w:lang w:val="ru-RU"/>
        </w:rPr>
        <w:br/>
      </w:r>
      <w:r w:rsidRPr="005924CF">
        <w:rPr>
          <w:sz w:val="28"/>
          <w:szCs w:val="28"/>
        </w:rPr>
        <w:t xml:space="preserve">и гололедных отложений происходит нарушение габаритов между проводами </w:t>
      </w:r>
      <w:r w:rsidR="00A472F3">
        <w:rPr>
          <w:sz w:val="28"/>
          <w:szCs w:val="28"/>
          <w:lang w:val="ru-RU"/>
        </w:rPr>
        <w:br/>
      </w:r>
      <w:r w:rsidRPr="005924CF">
        <w:rPr>
          <w:sz w:val="28"/>
          <w:szCs w:val="28"/>
        </w:rPr>
        <w:t>и землей, обрывы проводов, падение опор ЛЭП. Основные последствия данных явлений – нарушения работы транспорта с долговременной остановкой движения (в основном автомобильный транспорта), аварии в жилищно-коммунальной сфере</w:t>
      </w:r>
      <w:r w:rsidRPr="005924CF">
        <w:rPr>
          <w:sz w:val="28"/>
          <w:szCs w:val="28"/>
          <w:lang w:val="ru-RU"/>
        </w:rPr>
        <w:t>.</w:t>
      </w:r>
      <w:r w:rsidRPr="005924CF">
        <w:rPr>
          <w:sz w:val="28"/>
          <w:szCs w:val="28"/>
        </w:rPr>
        <w:t xml:space="preserve"> </w:t>
      </w:r>
    </w:p>
    <w:p w:rsidR="00110EB1" w:rsidRPr="005924CF" w:rsidRDefault="00110EB1" w:rsidP="00110EB1">
      <w:pPr>
        <w:ind w:firstLine="709"/>
        <w:jc w:val="both"/>
        <w:rPr>
          <w:sz w:val="28"/>
          <w:szCs w:val="28"/>
        </w:rPr>
      </w:pPr>
      <w:r w:rsidRPr="005924CF">
        <w:rPr>
          <w:sz w:val="28"/>
          <w:szCs w:val="28"/>
        </w:rPr>
        <w:t>Предотвращения развития гололедных явлений на дорожных покрытиях территории осуществляют районные дорожно-эксплуатационные службы.</w:t>
      </w:r>
    </w:p>
    <w:p w:rsidR="00110EB1" w:rsidRPr="005924CF" w:rsidRDefault="00110EB1" w:rsidP="00110EB1">
      <w:pPr>
        <w:pStyle w:val="afffb"/>
        <w:ind w:left="0" w:firstLine="709"/>
        <w:rPr>
          <w:szCs w:val="28"/>
        </w:rPr>
      </w:pPr>
      <w:r w:rsidRPr="005924CF">
        <w:rPr>
          <w:szCs w:val="28"/>
        </w:rPr>
        <w:t>Аварии на системах жизнеобеспечения: теплоснабжения, электроснабжения, водоснабжения и газоснабжения приводят к нарушению жизнедеятельности проживающего населения и вызывают наибольшую социальную напряженность.</w:t>
      </w:r>
      <w:r w:rsidR="009216A6">
        <w:rPr>
          <w:szCs w:val="28"/>
        </w:rPr>
        <w:t xml:space="preserve"> Наибольшее количество природно</w:t>
      </w:r>
      <w:r w:rsidRPr="005924CF">
        <w:rPr>
          <w:szCs w:val="28"/>
        </w:rPr>
        <w:t xml:space="preserve">-техногенных ЧС на коммунальных системах теплового и энергетического жизнеобеспечения происходит в зимние месяцы. Мероприятия по защите систем жизнеобеспечения: осуществление </w:t>
      </w:r>
      <w:proofErr w:type="spellStart"/>
      <w:r w:rsidRPr="005924CF">
        <w:rPr>
          <w:szCs w:val="28"/>
        </w:rPr>
        <w:t>плановопредупредительного</w:t>
      </w:r>
      <w:proofErr w:type="spellEnd"/>
      <w:r w:rsidRPr="005924CF">
        <w:rPr>
          <w:szCs w:val="28"/>
        </w:rPr>
        <w:t xml:space="preserve"> ремонта инженерных коммуникаций, линий связи и электропередач, а также контроль состояния жизнеобеспечивающих объектов </w:t>
      </w:r>
      <w:proofErr w:type="spellStart"/>
      <w:r w:rsidRPr="005924CF">
        <w:rPr>
          <w:szCs w:val="28"/>
        </w:rPr>
        <w:t>энерго</w:t>
      </w:r>
      <w:proofErr w:type="spellEnd"/>
      <w:r w:rsidRPr="005924CF">
        <w:rPr>
          <w:szCs w:val="28"/>
        </w:rPr>
        <w:t xml:space="preserve">-, тепло- </w:t>
      </w:r>
      <w:r w:rsidR="00A472F3">
        <w:rPr>
          <w:szCs w:val="28"/>
        </w:rPr>
        <w:br/>
      </w:r>
      <w:r w:rsidRPr="005924CF">
        <w:rPr>
          <w:szCs w:val="28"/>
        </w:rPr>
        <w:t>и водоснабжения.</w:t>
      </w:r>
    </w:p>
    <w:p w:rsidR="00110EB1" w:rsidRPr="005924CF" w:rsidRDefault="00110EB1" w:rsidP="00110EB1">
      <w:pPr>
        <w:pStyle w:val="afffb"/>
        <w:ind w:left="0" w:firstLine="709"/>
        <w:rPr>
          <w:szCs w:val="28"/>
        </w:rPr>
      </w:pPr>
      <w:r w:rsidRPr="005924CF">
        <w:rPr>
          <w:szCs w:val="28"/>
        </w:rPr>
        <w:t>5.2. Чрезвычайные ситуации техногенного характера</w:t>
      </w:r>
    </w:p>
    <w:p w:rsidR="00110EB1" w:rsidRPr="005924CF" w:rsidRDefault="00110EB1" w:rsidP="00110EB1">
      <w:pPr>
        <w:pStyle w:val="afffb"/>
        <w:ind w:left="0" w:firstLine="709"/>
        <w:rPr>
          <w:szCs w:val="28"/>
        </w:rPr>
      </w:pPr>
      <w:r w:rsidRPr="005924CF">
        <w:rPr>
          <w:rFonts w:eastAsia="SimSun"/>
          <w:szCs w:val="28"/>
          <w:lang w:eastAsia="zh-CN"/>
        </w:rPr>
        <w:t xml:space="preserve">ЧС техногенного характера </w:t>
      </w:r>
      <w:r w:rsidR="009216A6">
        <w:rPr>
          <w:rFonts w:eastAsia="SimSun"/>
          <w:szCs w:val="28"/>
          <w:lang w:eastAsia="zh-CN"/>
        </w:rPr>
        <w:t>–</w:t>
      </w:r>
      <w:r w:rsidRPr="005924CF">
        <w:rPr>
          <w:rFonts w:eastAsia="SimSun"/>
          <w:szCs w:val="28"/>
          <w:lang w:eastAsia="zh-CN"/>
        </w:rPr>
        <w:t xml:space="preserve">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w:t>
      </w:r>
      <w:r w:rsidRPr="005924CF">
        <w:rPr>
          <w:rFonts w:eastAsia="SimSun"/>
          <w:szCs w:val="28"/>
          <w:lang w:eastAsia="zh-CN"/>
        </w:rPr>
        <w:lastRenderedPageBreak/>
        <w:t>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110EB1" w:rsidRPr="005924CF" w:rsidRDefault="00110EB1" w:rsidP="00110EB1">
      <w:pPr>
        <w:pStyle w:val="S0"/>
        <w:rPr>
          <w:sz w:val="28"/>
          <w:szCs w:val="28"/>
        </w:rPr>
      </w:pPr>
      <w:r w:rsidRPr="005924CF">
        <w:rPr>
          <w:sz w:val="28"/>
          <w:szCs w:val="28"/>
        </w:rPr>
        <w:t>5.2.1</w:t>
      </w:r>
      <w:r w:rsidRPr="005924CF">
        <w:rPr>
          <w:spacing w:val="-3"/>
          <w:sz w:val="28"/>
          <w:szCs w:val="28"/>
        </w:rPr>
        <w:t>. Аварии на автодорогах</w:t>
      </w:r>
    </w:p>
    <w:p w:rsidR="00110EB1" w:rsidRPr="005924CF" w:rsidRDefault="00110EB1" w:rsidP="00110EB1">
      <w:pPr>
        <w:pStyle w:val="S0"/>
        <w:rPr>
          <w:color w:val="000000"/>
          <w:sz w:val="28"/>
          <w:szCs w:val="28"/>
        </w:rPr>
      </w:pPr>
      <w:r w:rsidRPr="005924CF">
        <w:rPr>
          <w:sz w:val="28"/>
          <w:szCs w:val="28"/>
        </w:rPr>
        <w:t>П</w:t>
      </w:r>
      <w:r w:rsidRPr="005924CF">
        <w:rPr>
          <w:color w:val="000000"/>
          <w:sz w:val="28"/>
          <w:szCs w:val="28"/>
        </w:rPr>
        <w:t xml:space="preserve">о результатам анализа статистических данных выделяется ряд наиболее типичных причин возникновения дорожно-транспортных происшествий </w:t>
      </w:r>
      <w:r w:rsidR="009216A6">
        <w:rPr>
          <w:color w:val="000000"/>
          <w:sz w:val="28"/>
          <w:szCs w:val="28"/>
        </w:rPr>
        <w:t>–</w:t>
      </w:r>
      <w:r w:rsidRPr="005924CF">
        <w:rPr>
          <w:color w:val="000000"/>
          <w:sz w:val="28"/>
          <w:szCs w:val="28"/>
        </w:rPr>
        <w:t xml:space="preserve"> вождение в нетрезвом состоянии, значительное превышение безопасной скорости, невнимательность при вождении, а также выезд </w:t>
      </w:r>
      <w:r w:rsidR="00A472F3">
        <w:rPr>
          <w:color w:val="000000"/>
          <w:sz w:val="28"/>
          <w:szCs w:val="28"/>
        </w:rPr>
        <w:br/>
      </w:r>
      <w:r w:rsidRPr="005924CF">
        <w:rPr>
          <w:color w:val="000000"/>
          <w:sz w:val="28"/>
          <w:szCs w:val="28"/>
        </w:rPr>
        <w:t>на встречную полосу.</w:t>
      </w:r>
      <w:r w:rsidRPr="005924CF">
        <w:rPr>
          <w:sz w:val="28"/>
          <w:szCs w:val="28"/>
        </w:rPr>
        <w:t xml:space="preserve"> </w:t>
      </w:r>
      <w:r w:rsidRPr="005924CF">
        <w:rPr>
          <w:color w:val="000000"/>
          <w:sz w:val="28"/>
          <w:szCs w:val="28"/>
        </w:rPr>
        <w:t>Вследствие возникновения ДТП на дорогах страдают люди.</w:t>
      </w:r>
    </w:p>
    <w:p w:rsidR="00110EB1" w:rsidRPr="005924CF" w:rsidRDefault="00110EB1" w:rsidP="00110EB1">
      <w:pPr>
        <w:pStyle w:val="37"/>
        <w:spacing w:after="0"/>
        <w:ind w:firstLine="709"/>
        <w:rPr>
          <w:sz w:val="28"/>
          <w:szCs w:val="28"/>
          <w:u w:val="single"/>
        </w:rPr>
      </w:pPr>
      <w:r w:rsidRPr="005924CF">
        <w:rPr>
          <w:sz w:val="28"/>
          <w:szCs w:val="28"/>
        </w:rPr>
        <w:t>В случае возникновения аварий на автотранспорте проведение спасательных работ может быть затруднено из-за недостаточного количества профессиональных спасателей, обеспеченных современными специальными приспособлениями и инструментами, а также неумения населения оказывать первую медицинскую помощь пострадавшим.</w:t>
      </w:r>
    </w:p>
    <w:p w:rsidR="009216A6" w:rsidRDefault="00110EB1" w:rsidP="009216A6">
      <w:pPr>
        <w:pStyle w:val="S0"/>
        <w:rPr>
          <w:sz w:val="28"/>
          <w:szCs w:val="28"/>
          <w:lang w:eastAsia="ru-RU"/>
        </w:rPr>
      </w:pPr>
      <w:r w:rsidRPr="005924CF">
        <w:rPr>
          <w:sz w:val="28"/>
          <w:szCs w:val="28"/>
          <w:lang w:eastAsia="ru-RU"/>
        </w:rPr>
        <w:t>Мероприятия:</w:t>
      </w:r>
    </w:p>
    <w:p w:rsidR="009216A6" w:rsidRDefault="00110EB1" w:rsidP="009216A6">
      <w:pPr>
        <w:pStyle w:val="S0"/>
        <w:rPr>
          <w:sz w:val="28"/>
          <w:szCs w:val="28"/>
          <w:lang w:eastAsia="ru-RU"/>
        </w:rPr>
      </w:pPr>
      <w:r w:rsidRPr="005924CF">
        <w:rPr>
          <w:sz w:val="28"/>
          <w:szCs w:val="28"/>
          <w:lang w:eastAsia="ru-RU"/>
        </w:rPr>
        <w:t>повышение персональной дисциплины участников дорожного движения;</w:t>
      </w:r>
    </w:p>
    <w:p w:rsidR="00110EB1" w:rsidRPr="005924CF" w:rsidRDefault="00110EB1" w:rsidP="009216A6">
      <w:pPr>
        <w:pStyle w:val="S0"/>
        <w:rPr>
          <w:sz w:val="28"/>
          <w:szCs w:val="28"/>
          <w:lang w:eastAsia="ru-RU"/>
        </w:rPr>
      </w:pPr>
      <w:r w:rsidRPr="005924CF">
        <w:rPr>
          <w:sz w:val="28"/>
          <w:szCs w:val="28"/>
          <w:lang w:eastAsia="ru-RU"/>
        </w:rPr>
        <w:t>своевременная реконструкция дорожного полотна.</w:t>
      </w:r>
    </w:p>
    <w:p w:rsidR="00110EB1" w:rsidRPr="005924CF" w:rsidRDefault="00110EB1" w:rsidP="00110EB1">
      <w:pPr>
        <w:ind w:firstLine="709"/>
        <w:jc w:val="both"/>
        <w:rPr>
          <w:spacing w:val="-3"/>
          <w:sz w:val="28"/>
          <w:szCs w:val="28"/>
          <w:lang w:eastAsia="ar-SA"/>
        </w:rPr>
      </w:pPr>
      <w:r w:rsidRPr="005924CF">
        <w:rPr>
          <w:spacing w:val="-3"/>
          <w:sz w:val="28"/>
          <w:szCs w:val="28"/>
          <w:lang w:eastAsia="ar-SA"/>
        </w:rPr>
        <w:t>5.2.2. Аварии на системах ЖКХ</w:t>
      </w:r>
    </w:p>
    <w:p w:rsidR="009216A6" w:rsidRDefault="00110EB1" w:rsidP="009216A6">
      <w:pPr>
        <w:ind w:firstLine="709"/>
        <w:jc w:val="both"/>
        <w:rPr>
          <w:sz w:val="28"/>
          <w:szCs w:val="28"/>
          <w:lang w:eastAsia="ar-SA"/>
        </w:rPr>
      </w:pPr>
      <w:r w:rsidRPr="005924CF">
        <w:rPr>
          <w:spacing w:val="-3"/>
          <w:sz w:val="28"/>
          <w:szCs w:val="28"/>
          <w:lang w:eastAsia="ar-SA"/>
        </w:rPr>
        <w:t xml:space="preserve"> </w:t>
      </w:r>
      <w:r w:rsidRPr="005924CF">
        <w:rPr>
          <w:sz w:val="28"/>
          <w:szCs w:val="28"/>
          <w:lang w:eastAsia="ar-SA"/>
        </w:rPr>
        <w:t>На территории существует риск возникновения ЧС на водопроводных сетях, линиях электропередач, канализационных сетях, сетях теплоснабжения. Возникновение ЧС на системах ЖКХ возможны по причинам:</w:t>
      </w:r>
    </w:p>
    <w:p w:rsidR="009216A6" w:rsidRDefault="00110EB1" w:rsidP="009216A6">
      <w:pPr>
        <w:ind w:firstLine="709"/>
        <w:jc w:val="both"/>
        <w:rPr>
          <w:sz w:val="28"/>
          <w:szCs w:val="28"/>
          <w:lang w:eastAsia="ar-SA"/>
        </w:rPr>
      </w:pPr>
      <w:r w:rsidRPr="005924CF">
        <w:rPr>
          <w:sz w:val="28"/>
          <w:szCs w:val="28"/>
        </w:rPr>
        <w:t>износа основного и вспомогательного оборудования теплоисточников более чем на 60%;</w:t>
      </w:r>
    </w:p>
    <w:p w:rsidR="009216A6" w:rsidRDefault="00110EB1" w:rsidP="009216A6">
      <w:pPr>
        <w:ind w:firstLine="709"/>
        <w:jc w:val="both"/>
        <w:rPr>
          <w:sz w:val="28"/>
          <w:szCs w:val="28"/>
          <w:lang w:eastAsia="ar-SA"/>
        </w:rPr>
      </w:pPr>
      <w:r w:rsidRPr="005924CF">
        <w:rPr>
          <w:sz w:val="28"/>
          <w:szCs w:val="28"/>
        </w:rPr>
        <w:t>ветхости тепловых и водопроводных сетей (износ от 60 до 90%);</w:t>
      </w:r>
    </w:p>
    <w:p w:rsidR="009216A6" w:rsidRDefault="00110EB1" w:rsidP="009216A6">
      <w:pPr>
        <w:ind w:firstLine="709"/>
        <w:jc w:val="both"/>
        <w:rPr>
          <w:sz w:val="28"/>
          <w:szCs w:val="28"/>
          <w:lang w:eastAsia="ar-SA"/>
        </w:rPr>
      </w:pPr>
      <w:r w:rsidRPr="005924CF">
        <w:rPr>
          <w:sz w:val="28"/>
          <w:szCs w:val="28"/>
        </w:rPr>
        <w:t xml:space="preserve">халатности персонала, обслуживающего соответствующие объекты </w:t>
      </w:r>
      <w:r w:rsidR="00A472F3">
        <w:rPr>
          <w:sz w:val="28"/>
          <w:szCs w:val="28"/>
        </w:rPr>
        <w:br/>
      </w:r>
      <w:r w:rsidRPr="005924CF">
        <w:rPr>
          <w:sz w:val="28"/>
          <w:szCs w:val="28"/>
        </w:rPr>
        <w:t>и сети;</w:t>
      </w:r>
    </w:p>
    <w:p w:rsidR="00110EB1" w:rsidRPr="005924CF" w:rsidRDefault="00110EB1" w:rsidP="009216A6">
      <w:pPr>
        <w:ind w:firstLine="709"/>
        <w:jc w:val="both"/>
        <w:rPr>
          <w:sz w:val="28"/>
          <w:szCs w:val="28"/>
          <w:lang w:eastAsia="ar-SA"/>
        </w:rPr>
      </w:pPr>
      <w:r w:rsidRPr="005924CF">
        <w:rPr>
          <w:sz w:val="28"/>
          <w:szCs w:val="28"/>
        </w:rPr>
        <w:t>недофинансирования ремонтных работ.</w:t>
      </w:r>
    </w:p>
    <w:p w:rsidR="009216A6" w:rsidRDefault="00110EB1" w:rsidP="009216A6">
      <w:pPr>
        <w:tabs>
          <w:tab w:val="left" w:pos="993"/>
        </w:tabs>
        <w:ind w:firstLine="709"/>
        <w:jc w:val="both"/>
        <w:rPr>
          <w:sz w:val="28"/>
          <w:szCs w:val="28"/>
        </w:rPr>
      </w:pPr>
      <w:r w:rsidRPr="005924CF">
        <w:rPr>
          <w:sz w:val="28"/>
          <w:szCs w:val="28"/>
        </w:rPr>
        <w:t>Выход из строя коммунальных систем может привести к следующим последствиям:</w:t>
      </w:r>
    </w:p>
    <w:p w:rsidR="009216A6" w:rsidRDefault="00110EB1" w:rsidP="009216A6">
      <w:pPr>
        <w:tabs>
          <w:tab w:val="left" w:pos="993"/>
        </w:tabs>
        <w:ind w:firstLine="709"/>
        <w:jc w:val="both"/>
        <w:rPr>
          <w:sz w:val="28"/>
          <w:szCs w:val="28"/>
        </w:rPr>
      </w:pPr>
      <w:r w:rsidRPr="005924CF">
        <w:rPr>
          <w:sz w:val="28"/>
          <w:szCs w:val="28"/>
        </w:rPr>
        <w:t>прекращению подачи тепла потребителям и размораживание тепловых сетей;</w:t>
      </w:r>
    </w:p>
    <w:p w:rsidR="009216A6" w:rsidRDefault="00110EB1" w:rsidP="009216A6">
      <w:pPr>
        <w:tabs>
          <w:tab w:val="left" w:pos="993"/>
        </w:tabs>
        <w:ind w:firstLine="709"/>
        <w:jc w:val="both"/>
        <w:rPr>
          <w:sz w:val="28"/>
          <w:szCs w:val="28"/>
        </w:rPr>
      </w:pPr>
      <w:r w:rsidRPr="005924CF">
        <w:rPr>
          <w:sz w:val="28"/>
          <w:szCs w:val="28"/>
        </w:rPr>
        <w:t>прекращению подачи холодной воды;</w:t>
      </w:r>
    </w:p>
    <w:p w:rsidR="009216A6" w:rsidRDefault="00110EB1" w:rsidP="009216A6">
      <w:pPr>
        <w:tabs>
          <w:tab w:val="left" w:pos="993"/>
        </w:tabs>
        <w:ind w:firstLine="709"/>
        <w:jc w:val="both"/>
        <w:rPr>
          <w:sz w:val="28"/>
          <w:szCs w:val="28"/>
        </w:rPr>
      </w:pPr>
      <w:r w:rsidRPr="005924CF">
        <w:rPr>
          <w:sz w:val="28"/>
          <w:szCs w:val="28"/>
        </w:rPr>
        <w:t>порывам тепловых сетей;</w:t>
      </w:r>
    </w:p>
    <w:p w:rsidR="009216A6" w:rsidRDefault="00110EB1" w:rsidP="009216A6">
      <w:pPr>
        <w:tabs>
          <w:tab w:val="left" w:pos="993"/>
        </w:tabs>
        <w:ind w:firstLine="709"/>
        <w:jc w:val="both"/>
        <w:rPr>
          <w:sz w:val="28"/>
          <w:szCs w:val="28"/>
        </w:rPr>
      </w:pPr>
      <w:r w:rsidRPr="005924CF">
        <w:rPr>
          <w:sz w:val="28"/>
          <w:szCs w:val="28"/>
        </w:rPr>
        <w:t>выходу из строя основного оборудования теплоисточников;</w:t>
      </w:r>
    </w:p>
    <w:p w:rsidR="00110EB1" w:rsidRPr="005924CF" w:rsidRDefault="00110EB1" w:rsidP="009216A6">
      <w:pPr>
        <w:tabs>
          <w:tab w:val="left" w:pos="993"/>
        </w:tabs>
        <w:ind w:firstLine="709"/>
        <w:jc w:val="both"/>
        <w:rPr>
          <w:sz w:val="28"/>
          <w:szCs w:val="28"/>
        </w:rPr>
      </w:pPr>
      <w:r w:rsidRPr="005924CF">
        <w:rPr>
          <w:sz w:val="28"/>
          <w:szCs w:val="28"/>
        </w:rPr>
        <w:t>отключению от тепло- и водоснабжения жилых домов.</w:t>
      </w:r>
    </w:p>
    <w:p w:rsidR="009216A6" w:rsidRDefault="00110EB1" w:rsidP="009216A6">
      <w:pPr>
        <w:pStyle w:val="S0"/>
        <w:rPr>
          <w:sz w:val="28"/>
          <w:szCs w:val="28"/>
        </w:rPr>
      </w:pPr>
      <w:r w:rsidRPr="005924CF">
        <w:rPr>
          <w:sz w:val="28"/>
          <w:szCs w:val="28"/>
        </w:rPr>
        <w:t>Мероприятия:</w:t>
      </w:r>
    </w:p>
    <w:p w:rsidR="009216A6" w:rsidRDefault="00110EB1" w:rsidP="009216A6">
      <w:pPr>
        <w:pStyle w:val="S0"/>
        <w:rPr>
          <w:sz w:val="28"/>
          <w:szCs w:val="28"/>
        </w:rPr>
      </w:pPr>
      <w:r w:rsidRPr="005924CF">
        <w:rPr>
          <w:sz w:val="28"/>
          <w:szCs w:val="28"/>
        </w:rPr>
        <w:t>проведение своевременных работ по реконструкции сетей и объектов;</w:t>
      </w:r>
    </w:p>
    <w:p w:rsidR="009216A6" w:rsidRDefault="00110EB1" w:rsidP="009216A6">
      <w:pPr>
        <w:pStyle w:val="S0"/>
        <w:rPr>
          <w:sz w:val="28"/>
          <w:szCs w:val="28"/>
        </w:rPr>
      </w:pPr>
      <w:r w:rsidRPr="005924CF">
        <w:rPr>
          <w:sz w:val="28"/>
          <w:szCs w:val="28"/>
        </w:rPr>
        <w:t xml:space="preserve">проведение плановых мероприятий по проверке состояния объекта </w:t>
      </w:r>
      <w:r w:rsidR="00A472F3">
        <w:rPr>
          <w:sz w:val="28"/>
          <w:szCs w:val="28"/>
        </w:rPr>
        <w:br/>
      </w:r>
      <w:r w:rsidRPr="005924CF">
        <w:rPr>
          <w:sz w:val="28"/>
          <w:szCs w:val="28"/>
        </w:rPr>
        <w:t>и оборудования;</w:t>
      </w:r>
    </w:p>
    <w:p w:rsidR="00110EB1" w:rsidRPr="005924CF" w:rsidRDefault="00110EB1" w:rsidP="009216A6">
      <w:pPr>
        <w:pStyle w:val="S0"/>
        <w:rPr>
          <w:sz w:val="28"/>
          <w:szCs w:val="28"/>
        </w:rPr>
      </w:pPr>
      <w:r w:rsidRPr="005924CF">
        <w:rPr>
          <w:sz w:val="28"/>
          <w:szCs w:val="28"/>
        </w:rPr>
        <w:t>своевременная замена технологического оборудования на более современное и над</w:t>
      </w:r>
      <w:r w:rsidR="00C53348">
        <w:rPr>
          <w:sz w:val="28"/>
          <w:szCs w:val="28"/>
        </w:rPr>
        <w:t>е</w:t>
      </w:r>
      <w:r w:rsidRPr="005924CF">
        <w:rPr>
          <w:sz w:val="28"/>
          <w:szCs w:val="28"/>
        </w:rPr>
        <w:t>жное.</w:t>
      </w:r>
      <w:bookmarkStart w:id="6" w:name="_Toc407382440"/>
    </w:p>
    <w:p w:rsidR="00110EB1" w:rsidRPr="005924CF" w:rsidRDefault="00110EB1" w:rsidP="00110EB1">
      <w:pPr>
        <w:pStyle w:val="S0"/>
        <w:rPr>
          <w:sz w:val="28"/>
          <w:szCs w:val="28"/>
        </w:rPr>
      </w:pPr>
      <w:r w:rsidRPr="005924CF">
        <w:rPr>
          <w:sz w:val="28"/>
          <w:szCs w:val="28"/>
        </w:rPr>
        <w:t>5.3</w:t>
      </w:r>
      <w:r w:rsidR="009216A6">
        <w:rPr>
          <w:sz w:val="28"/>
          <w:szCs w:val="28"/>
        </w:rPr>
        <w:t>.</w:t>
      </w:r>
      <w:r w:rsidRPr="005924CF">
        <w:rPr>
          <w:sz w:val="28"/>
          <w:szCs w:val="28"/>
        </w:rPr>
        <w:t xml:space="preserve"> Гражданская оборона</w:t>
      </w:r>
      <w:bookmarkEnd w:id="6"/>
    </w:p>
    <w:p w:rsidR="00110EB1" w:rsidRPr="005924CF" w:rsidRDefault="00110EB1" w:rsidP="00110EB1">
      <w:pPr>
        <w:pStyle w:val="S0"/>
        <w:rPr>
          <w:sz w:val="28"/>
          <w:szCs w:val="28"/>
        </w:rPr>
      </w:pPr>
      <w:r w:rsidRPr="005924CF">
        <w:rPr>
          <w:sz w:val="28"/>
          <w:szCs w:val="28"/>
        </w:rPr>
        <w:t xml:space="preserve">В соответствии с Федеральным законом от 12 февраля 1998 г. № 28-ФЗ </w:t>
      </w:r>
      <w:r w:rsidR="009216A6">
        <w:rPr>
          <w:sz w:val="28"/>
          <w:szCs w:val="28"/>
        </w:rPr>
        <w:t>"</w:t>
      </w:r>
      <w:r w:rsidRPr="005924CF">
        <w:rPr>
          <w:sz w:val="28"/>
          <w:szCs w:val="28"/>
        </w:rPr>
        <w:t>О гражданской обороне</w:t>
      </w:r>
      <w:r w:rsidR="009216A6">
        <w:rPr>
          <w:sz w:val="28"/>
          <w:szCs w:val="28"/>
        </w:rPr>
        <w:t>"</w:t>
      </w:r>
      <w:r w:rsidRPr="005924CF">
        <w:rPr>
          <w:sz w:val="28"/>
          <w:szCs w:val="28"/>
        </w:rPr>
        <w:t xml:space="preserve"> гражданская оборона – это система мероприятий </w:t>
      </w:r>
      <w:r w:rsidR="00A472F3">
        <w:rPr>
          <w:sz w:val="28"/>
          <w:szCs w:val="28"/>
        </w:rPr>
        <w:br/>
      </w:r>
      <w:r w:rsidRPr="005924CF">
        <w:rPr>
          <w:sz w:val="28"/>
          <w:szCs w:val="28"/>
        </w:rPr>
        <w:lastRenderedPageBreak/>
        <w:t xml:space="preserve">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w:t>
      </w:r>
      <w:r w:rsidR="00A472F3">
        <w:rPr>
          <w:sz w:val="28"/>
          <w:szCs w:val="28"/>
        </w:rPr>
        <w:br/>
      </w:r>
      <w:r w:rsidRPr="005924CF">
        <w:rPr>
          <w:sz w:val="28"/>
          <w:szCs w:val="28"/>
        </w:rPr>
        <w:t>при возникновении чрезвычайных ситуаций природного и техногенного характера.</w:t>
      </w:r>
    </w:p>
    <w:p w:rsidR="009216A6" w:rsidRDefault="00110EB1" w:rsidP="009216A6">
      <w:pPr>
        <w:ind w:firstLine="709"/>
        <w:jc w:val="both"/>
        <w:rPr>
          <w:sz w:val="28"/>
          <w:szCs w:val="28"/>
        </w:rPr>
      </w:pPr>
      <w:r w:rsidRPr="005924CF">
        <w:rPr>
          <w:sz w:val="28"/>
          <w:szCs w:val="28"/>
        </w:rPr>
        <w:t>Основными задачами в области гражданской обороны являются:</w:t>
      </w:r>
      <w:bookmarkStart w:id="7" w:name="sub_202"/>
    </w:p>
    <w:p w:rsidR="009216A6" w:rsidRDefault="00110EB1" w:rsidP="009216A6">
      <w:pPr>
        <w:ind w:firstLine="709"/>
        <w:jc w:val="both"/>
        <w:rPr>
          <w:sz w:val="28"/>
          <w:szCs w:val="28"/>
        </w:rPr>
      </w:pPr>
      <w:r w:rsidRPr="005924CF">
        <w:rPr>
          <w:sz w:val="28"/>
          <w:szCs w:val="28"/>
        </w:rPr>
        <w:t>обучение населения в области гражданской обороны;</w:t>
      </w:r>
      <w:bookmarkStart w:id="8" w:name="sub_203"/>
      <w:bookmarkEnd w:id="7"/>
    </w:p>
    <w:p w:rsidR="009216A6" w:rsidRDefault="00110EB1" w:rsidP="009216A6">
      <w:pPr>
        <w:ind w:firstLine="709"/>
        <w:jc w:val="both"/>
        <w:rPr>
          <w:sz w:val="28"/>
          <w:szCs w:val="28"/>
        </w:rPr>
      </w:pPr>
      <w:r w:rsidRPr="005924CF">
        <w:rPr>
          <w:sz w:val="28"/>
          <w:szCs w:val="28"/>
        </w:rPr>
        <w:t>оповещение населения об опасностях,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bookmarkEnd w:id="8"/>
    </w:p>
    <w:p w:rsidR="009216A6" w:rsidRDefault="00110EB1" w:rsidP="009216A6">
      <w:pPr>
        <w:ind w:firstLine="709"/>
        <w:jc w:val="both"/>
        <w:rPr>
          <w:sz w:val="28"/>
          <w:szCs w:val="28"/>
        </w:rPr>
      </w:pPr>
      <w:r w:rsidRPr="005924CF">
        <w:rPr>
          <w:sz w:val="28"/>
          <w:szCs w:val="28"/>
        </w:rPr>
        <w:t xml:space="preserve">эвакуация населения, материальных и культурных ценностей </w:t>
      </w:r>
      <w:r w:rsidR="00A472F3">
        <w:rPr>
          <w:sz w:val="28"/>
          <w:szCs w:val="28"/>
        </w:rPr>
        <w:br/>
      </w:r>
      <w:r w:rsidRPr="005924CF">
        <w:rPr>
          <w:sz w:val="28"/>
          <w:szCs w:val="28"/>
        </w:rPr>
        <w:t>в безопасные районы;</w:t>
      </w:r>
    </w:p>
    <w:p w:rsidR="009216A6" w:rsidRDefault="00110EB1" w:rsidP="009216A6">
      <w:pPr>
        <w:ind w:firstLine="709"/>
        <w:jc w:val="both"/>
        <w:rPr>
          <w:sz w:val="28"/>
          <w:szCs w:val="28"/>
        </w:rPr>
      </w:pPr>
      <w:r w:rsidRPr="005924CF">
        <w:rPr>
          <w:sz w:val="28"/>
          <w:szCs w:val="28"/>
        </w:rPr>
        <w:t>предоставление населению убежищ и средств индивидуальной защиты;</w:t>
      </w:r>
      <w:bookmarkStart w:id="9" w:name="sub_206"/>
    </w:p>
    <w:p w:rsidR="009216A6" w:rsidRDefault="00110EB1" w:rsidP="009216A6">
      <w:pPr>
        <w:ind w:firstLine="709"/>
        <w:jc w:val="both"/>
        <w:rPr>
          <w:sz w:val="28"/>
          <w:szCs w:val="28"/>
        </w:rPr>
      </w:pPr>
      <w:r w:rsidRPr="005924CF">
        <w:rPr>
          <w:sz w:val="28"/>
          <w:szCs w:val="28"/>
        </w:rPr>
        <w:t>проведение мероприятий по световой маскировке и другим видам маскировки;</w:t>
      </w:r>
      <w:bookmarkStart w:id="10" w:name="sub_20007"/>
      <w:bookmarkEnd w:id="9"/>
    </w:p>
    <w:p w:rsidR="009216A6" w:rsidRDefault="00110EB1" w:rsidP="009216A6">
      <w:pPr>
        <w:ind w:firstLine="709"/>
        <w:jc w:val="both"/>
        <w:rPr>
          <w:sz w:val="28"/>
          <w:szCs w:val="28"/>
        </w:rPr>
      </w:pPr>
      <w:r w:rsidRPr="005924CF">
        <w:rPr>
          <w:sz w:val="28"/>
          <w:szCs w:val="28"/>
        </w:rPr>
        <w:t xml:space="preserve">проведение аварийно-спасательных работ в случае возникновения опасностей для населения при ведении военных действий или вследствие этих действий, а также вследствие чрезвычайных ситуаций природного </w:t>
      </w:r>
      <w:r w:rsidR="00A472F3">
        <w:rPr>
          <w:sz w:val="28"/>
          <w:szCs w:val="28"/>
        </w:rPr>
        <w:br/>
      </w:r>
      <w:r w:rsidRPr="005924CF">
        <w:rPr>
          <w:sz w:val="28"/>
          <w:szCs w:val="28"/>
        </w:rPr>
        <w:t>и техногенного характера;</w:t>
      </w:r>
      <w:bookmarkStart w:id="11" w:name="sub_20008"/>
      <w:bookmarkEnd w:id="10"/>
    </w:p>
    <w:p w:rsidR="009216A6" w:rsidRDefault="00110EB1" w:rsidP="009216A6">
      <w:pPr>
        <w:ind w:firstLine="709"/>
        <w:jc w:val="both"/>
        <w:rPr>
          <w:sz w:val="28"/>
          <w:szCs w:val="28"/>
        </w:rPr>
      </w:pPr>
      <w:r w:rsidRPr="005924CF">
        <w:rPr>
          <w:sz w:val="28"/>
          <w:szCs w:val="28"/>
        </w:rPr>
        <w:t xml:space="preserve">первоочередное обеспечение населения, пострадавшего при ведении военных действий или вследствие этих действий, в том числе медицинское обслуживание, оказание первой помощи, срочное предоставление жилья </w:t>
      </w:r>
      <w:r w:rsidR="00A472F3">
        <w:rPr>
          <w:sz w:val="28"/>
          <w:szCs w:val="28"/>
        </w:rPr>
        <w:br/>
      </w:r>
      <w:r w:rsidRPr="005924CF">
        <w:rPr>
          <w:sz w:val="28"/>
          <w:szCs w:val="28"/>
        </w:rPr>
        <w:t>и принятие других необходимых мер;</w:t>
      </w:r>
      <w:bookmarkStart w:id="12" w:name="sub_20009"/>
      <w:bookmarkEnd w:id="11"/>
    </w:p>
    <w:p w:rsidR="009216A6" w:rsidRDefault="00110EB1" w:rsidP="009216A6">
      <w:pPr>
        <w:ind w:firstLine="709"/>
        <w:jc w:val="both"/>
        <w:rPr>
          <w:sz w:val="28"/>
          <w:szCs w:val="28"/>
        </w:rPr>
      </w:pPr>
      <w:r w:rsidRPr="005924CF">
        <w:rPr>
          <w:sz w:val="28"/>
          <w:szCs w:val="28"/>
        </w:rPr>
        <w:t>борьба с пожарами, возникшими при ведении военных действий или вследствие этих действий;</w:t>
      </w:r>
      <w:bookmarkEnd w:id="12"/>
    </w:p>
    <w:p w:rsidR="009216A6" w:rsidRDefault="00110EB1" w:rsidP="009216A6">
      <w:pPr>
        <w:ind w:firstLine="709"/>
        <w:jc w:val="both"/>
        <w:rPr>
          <w:sz w:val="28"/>
          <w:szCs w:val="28"/>
        </w:rPr>
      </w:pPr>
      <w:r w:rsidRPr="005924CF">
        <w:rPr>
          <w:sz w:val="28"/>
          <w:szCs w:val="28"/>
        </w:rPr>
        <w:t>обнаружение и обозначение районов, подвергшихся радиоактивному, химическому, биологическому и иному заражению;</w:t>
      </w:r>
      <w:bookmarkStart w:id="13" w:name="sub_2011"/>
    </w:p>
    <w:p w:rsidR="009216A6" w:rsidRDefault="00110EB1" w:rsidP="009216A6">
      <w:pPr>
        <w:ind w:firstLine="709"/>
        <w:jc w:val="both"/>
        <w:rPr>
          <w:sz w:val="28"/>
          <w:szCs w:val="28"/>
        </w:rPr>
      </w:pPr>
      <w:r w:rsidRPr="005924CF">
        <w:rPr>
          <w:sz w:val="28"/>
          <w:szCs w:val="28"/>
        </w:rPr>
        <w:t>обработка населения, обеззараживание зданий и сооружений, специальная обработка техники и территорий;</w:t>
      </w:r>
      <w:bookmarkStart w:id="14" w:name="sub_200012"/>
      <w:bookmarkEnd w:id="13"/>
    </w:p>
    <w:p w:rsidR="009216A6" w:rsidRDefault="00110EB1" w:rsidP="009216A6">
      <w:pPr>
        <w:ind w:firstLine="709"/>
        <w:jc w:val="both"/>
        <w:rPr>
          <w:sz w:val="28"/>
          <w:szCs w:val="28"/>
        </w:rPr>
      </w:pPr>
      <w:r w:rsidRPr="005924CF">
        <w:rPr>
          <w:sz w:val="28"/>
          <w:szCs w:val="28"/>
        </w:rPr>
        <w:t>восстановление и поддержание порядка в районах, пострадавших при ведении военных действий или вследствие этих действий, а также вследствие чрезвычайных ситуаций природного и техногенного характера;</w:t>
      </w:r>
      <w:bookmarkStart w:id="15" w:name="sub_20013"/>
      <w:bookmarkEnd w:id="14"/>
    </w:p>
    <w:p w:rsidR="009216A6" w:rsidRDefault="00110EB1" w:rsidP="009216A6">
      <w:pPr>
        <w:ind w:firstLine="709"/>
        <w:jc w:val="both"/>
        <w:rPr>
          <w:sz w:val="28"/>
          <w:szCs w:val="28"/>
        </w:rPr>
      </w:pPr>
      <w:r w:rsidRPr="005924CF">
        <w:rPr>
          <w:sz w:val="28"/>
          <w:szCs w:val="28"/>
        </w:rPr>
        <w:t>срочное восстановление функционирования необходимых коммунальных служб в военное время;</w:t>
      </w:r>
      <w:bookmarkStart w:id="16" w:name="sub_2015"/>
      <w:bookmarkEnd w:id="15"/>
    </w:p>
    <w:p w:rsidR="009216A6" w:rsidRDefault="00110EB1" w:rsidP="009216A6">
      <w:pPr>
        <w:ind w:firstLine="709"/>
        <w:jc w:val="both"/>
        <w:rPr>
          <w:sz w:val="28"/>
          <w:szCs w:val="28"/>
        </w:rPr>
      </w:pPr>
      <w:r w:rsidRPr="005924CF">
        <w:rPr>
          <w:sz w:val="28"/>
          <w:szCs w:val="28"/>
        </w:rPr>
        <w:t>разработка и осуществление мер, направленных на сохранение объектов, необходимых для устойчивого функционирования экономики и выживания населения в военное время;</w:t>
      </w:r>
      <w:bookmarkEnd w:id="16"/>
    </w:p>
    <w:p w:rsidR="00110EB1" w:rsidRPr="005924CF" w:rsidRDefault="00110EB1" w:rsidP="009216A6">
      <w:pPr>
        <w:ind w:firstLine="709"/>
        <w:jc w:val="both"/>
        <w:rPr>
          <w:sz w:val="28"/>
          <w:szCs w:val="28"/>
        </w:rPr>
      </w:pPr>
      <w:r w:rsidRPr="005924CF">
        <w:rPr>
          <w:sz w:val="28"/>
          <w:szCs w:val="28"/>
        </w:rPr>
        <w:t>обеспечение постоянной готовности сил и средств гражданской обороны.</w:t>
      </w:r>
    </w:p>
    <w:p w:rsidR="009216A6" w:rsidRDefault="00110EB1" w:rsidP="009216A6">
      <w:pPr>
        <w:shd w:val="clear" w:color="auto" w:fill="FFFFFF"/>
        <w:ind w:firstLine="709"/>
        <w:jc w:val="both"/>
        <w:rPr>
          <w:sz w:val="28"/>
          <w:szCs w:val="28"/>
        </w:rPr>
      </w:pPr>
      <w:r w:rsidRPr="005924CF">
        <w:rPr>
          <w:sz w:val="28"/>
          <w:szCs w:val="28"/>
        </w:rPr>
        <w:t>Систему гражданской обороны составляют:</w:t>
      </w:r>
    </w:p>
    <w:p w:rsidR="009216A6" w:rsidRDefault="00110EB1" w:rsidP="009216A6">
      <w:pPr>
        <w:shd w:val="clear" w:color="auto" w:fill="FFFFFF"/>
        <w:ind w:firstLine="709"/>
        <w:jc w:val="both"/>
        <w:rPr>
          <w:sz w:val="28"/>
          <w:szCs w:val="28"/>
        </w:rPr>
      </w:pPr>
      <w:r w:rsidRPr="005924CF">
        <w:rPr>
          <w:sz w:val="28"/>
          <w:szCs w:val="28"/>
        </w:rPr>
        <w:t>органы повседневного управления по обеспечению защиты населения;</w:t>
      </w:r>
    </w:p>
    <w:p w:rsidR="007F4296" w:rsidRDefault="00110EB1" w:rsidP="007F4296">
      <w:pPr>
        <w:shd w:val="clear" w:color="auto" w:fill="FFFFFF"/>
        <w:ind w:firstLine="709"/>
        <w:jc w:val="both"/>
        <w:rPr>
          <w:sz w:val="28"/>
          <w:szCs w:val="28"/>
        </w:rPr>
      </w:pPr>
      <w:r w:rsidRPr="005924CF">
        <w:rPr>
          <w:sz w:val="28"/>
          <w:szCs w:val="28"/>
        </w:rPr>
        <w:t>силы и средства, предназначенные для выполнения задач гражданской</w:t>
      </w:r>
      <w:r w:rsidR="00A472F3">
        <w:rPr>
          <w:sz w:val="28"/>
          <w:szCs w:val="28"/>
        </w:rPr>
        <w:t xml:space="preserve"> </w:t>
      </w:r>
      <w:r w:rsidRPr="005924CF">
        <w:rPr>
          <w:sz w:val="28"/>
          <w:szCs w:val="28"/>
        </w:rPr>
        <w:t>обороны;</w:t>
      </w:r>
    </w:p>
    <w:p w:rsidR="007F4296" w:rsidRDefault="00110EB1" w:rsidP="007F4296">
      <w:pPr>
        <w:shd w:val="clear" w:color="auto" w:fill="FFFFFF"/>
        <w:ind w:firstLine="709"/>
        <w:jc w:val="both"/>
        <w:rPr>
          <w:sz w:val="28"/>
          <w:szCs w:val="28"/>
        </w:rPr>
      </w:pPr>
      <w:r w:rsidRPr="005924CF">
        <w:rPr>
          <w:sz w:val="28"/>
          <w:szCs w:val="28"/>
        </w:rPr>
        <w:t>фонды и резервы финансовых, медицинских и материально-технических средств, предусмотренных на случай чрезвычайной ситуации;</w:t>
      </w:r>
    </w:p>
    <w:p w:rsidR="00110EB1" w:rsidRPr="005924CF" w:rsidRDefault="00110EB1" w:rsidP="007F4296">
      <w:pPr>
        <w:shd w:val="clear" w:color="auto" w:fill="FFFFFF"/>
        <w:ind w:firstLine="709"/>
        <w:jc w:val="both"/>
        <w:rPr>
          <w:sz w:val="28"/>
          <w:szCs w:val="28"/>
        </w:rPr>
      </w:pPr>
      <w:r w:rsidRPr="005924CF">
        <w:rPr>
          <w:sz w:val="28"/>
          <w:szCs w:val="28"/>
        </w:rPr>
        <w:lastRenderedPageBreak/>
        <w:t>системы связи, оповещения, управления и информационного обеспечения.</w:t>
      </w:r>
    </w:p>
    <w:p w:rsidR="00110EB1" w:rsidRPr="005924CF" w:rsidRDefault="00110EB1" w:rsidP="00110EB1">
      <w:pPr>
        <w:shd w:val="clear" w:color="auto" w:fill="FFFFFF"/>
        <w:ind w:firstLine="709"/>
        <w:jc w:val="both"/>
        <w:rPr>
          <w:sz w:val="28"/>
          <w:szCs w:val="28"/>
        </w:rPr>
      </w:pPr>
      <w:r w:rsidRPr="005924CF">
        <w:rPr>
          <w:sz w:val="28"/>
          <w:szCs w:val="28"/>
        </w:rPr>
        <w:t>5.3.1. Мероприятия по защите системы водоснабжения</w:t>
      </w:r>
    </w:p>
    <w:p w:rsidR="00110EB1" w:rsidRPr="005924CF" w:rsidRDefault="00110EB1" w:rsidP="00110EB1">
      <w:pPr>
        <w:shd w:val="clear" w:color="auto" w:fill="FFFFFF"/>
        <w:ind w:firstLine="709"/>
        <w:jc w:val="both"/>
        <w:rPr>
          <w:sz w:val="28"/>
          <w:szCs w:val="28"/>
        </w:rPr>
      </w:pPr>
      <w:r w:rsidRPr="005924CF">
        <w:rPr>
          <w:sz w:val="28"/>
          <w:szCs w:val="28"/>
        </w:rPr>
        <w:t xml:space="preserve">Для гарантированного обеспечения питьевой водой населения в случае выхода из строя головных сооружений, обеспечивающих функционирование системы водоснабжения или заражения источников водоснабжения </w:t>
      </w:r>
      <w:r w:rsidR="00A472F3">
        <w:rPr>
          <w:sz w:val="28"/>
          <w:szCs w:val="28"/>
        </w:rPr>
        <w:br/>
      </w:r>
      <w:r w:rsidRPr="005924CF">
        <w:rPr>
          <w:sz w:val="28"/>
          <w:szCs w:val="28"/>
        </w:rPr>
        <w:t>на территории</w:t>
      </w:r>
      <w:r w:rsidR="00D768EA">
        <w:rPr>
          <w:sz w:val="28"/>
          <w:szCs w:val="28"/>
        </w:rPr>
        <w:t>,</w:t>
      </w:r>
      <w:r w:rsidRPr="005924CF">
        <w:rPr>
          <w:sz w:val="28"/>
          <w:szCs w:val="28"/>
        </w:rPr>
        <w:t xml:space="preserve"> следует иметь резервуары в целях создания в них не менее </w:t>
      </w:r>
      <w:r w:rsidR="00A472F3">
        <w:rPr>
          <w:sz w:val="28"/>
          <w:szCs w:val="28"/>
        </w:rPr>
        <w:br/>
      </w:r>
      <w:r w:rsidRPr="005924CF">
        <w:rPr>
          <w:sz w:val="28"/>
          <w:szCs w:val="28"/>
        </w:rPr>
        <w:t>3-х</w:t>
      </w:r>
      <w:r w:rsidR="00A472F3">
        <w:rPr>
          <w:sz w:val="28"/>
          <w:szCs w:val="28"/>
        </w:rPr>
        <w:t xml:space="preserve"> </w:t>
      </w:r>
      <w:r w:rsidRPr="005924CF">
        <w:rPr>
          <w:sz w:val="28"/>
          <w:szCs w:val="28"/>
        </w:rPr>
        <w:t xml:space="preserve">суточного запаса питьевой воды по норме не менее 10 л в сутки на одного человека. Резервуары питьевой воды должны оборудоваться герметическими (защитно-герметическими) люками и приспособлениями для раздачи воды </w:t>
      </w:r>
      <w:r w:rsidR="00A472F3">
        <w:rPr>
          <w:sz w:val="28"/>
          <w:szCs w:val="28"/>
        </w:rPr>
        <w:br/>
      </w:r>
      <w:r w:rsidRPr="005924CF">
        <w:rPr>
          <w:sz w:val="28"/>
          <w:szCs w:val="28"/>
        </w:rPr>
        <w:t>в передвижную тару.</w:t>
      </w:r>
    </w:p>
    <w:p w:rsidR="00110EB1" w:rsidRPr="005924CF" w:rsidRDefault="00110EB1" w:rsidP="00110EB1">
      <w:pPr>
        <w:shd w:val="clear" w:color="auto" w:fill="FFFFFF"/>
        <w:ind w:firstLine="709"/>
        <w:jc w:val="both"/>
        <w:rPr>
          <w:sz w:val="28"/>
          <w:szCs w:val="28"/>
        </w:rPr>
      </w:pPr>
      <w:r w:rsidRPr="005924CF">
        <w:rPr>
          <w:sz w:val="28"/>
          <w:szCs w:val="28"/>
        </w:rPr>
        <w:t>Кроме того, необходимо обеспечивать возможность использования систем водоснабжения для целей пожаротушения.</w:t>
      </w:r>
    </w:p>
    <w:p w:rsidR="00110EB1" w:rsidRPr="005924CF" w:rsidRDefault="00110EB1" w:rsidP="00110EB1">
      <w:pPr>
        <w:shd w:val="clear" w:color="auto" w:fill="FFFFFF"/>
        <w:ind w:firstLine="709"/>
        <w:jc w:val="both"/>
        <w:rPr>
          <w:sz w:val="28"/>
          <w:szCs w:val="28"/>
        </w:rPr>
      </w:pPr>
      <w:r w:rsidRPr="005924CF">
        <w:rPr>
          <w:sz w:val="28"/>
          <w:szCs w:val="28"/>
        </w:rPr>
        <w:t>5.3.2. Мероприятия по защите системы электроснабжения</w:t>
      </w:r>
    </w:p>
    <w:p w:rsidR="00110EB1" w:rsidRPr="005924CF" w:rsidRDefault="00110EB1" w:rsidP="00110EB1">
      <w:pPr>
        <w:shd w:val="clear" w:color="auto" w:fill="FFFFFF"/>
        <w:ind w:firstLine="709"/>
        <w:jc w:val="both"/>
        <w:rPr>
          <w:sz w:val="28"/>
          <w:szCs w:val="28"/>
        </w:rPr>
      </w:pPr>
      <w:r w:rsidRPr="005924CF">
        <w:rPr>
          <w:sz w:val="28"/>
          <w:szCs w:val="28"/>
        </w:rPr>
        <w:t>Рабочий проект системы электроснабжения проектируемой территории рекомендуется выполнить с учетом обеспечения устойчивого электроснабжения в условиях мирного и военного времени.</w:t>
      </w:r>
    </w:p>
    <w:p w:rsidR="00110EB1" w:rsidRPr="005924CF" w:rsidRDefault="00110EB1" w:rsidP="00110EB1">
      <w:pPr>
        <w:shd w:val="clear" w:color="auto" w:fill="FFFFFF"/>
        <w:ind w:firstLine="709"/>
        <w:jc w:val="both"/>
        <w:rPr>
          <w:sz w:val="28"/>
          <w:szCs w:val="28"/>
        </w:rPr>
      </w:pPr>
      <w:r w:rsidRPr="005924CF">
        <w:rPr>
          <w:sz w:val="28"/>
          <w:szCs w:val="28"/>
        </w:rPr>
        <w:t xml:space="preserve">Схема электрических сетей энергосистем при необходимости должна предусматривать возможность автоматического деления энергосистемы </w:t>
      </w:r>
      <w:r w:rsidR="00A472F3">
        <w:rPr>
          <w:sz w:val="28"/>
          <w:szCs w:val="28"/>
        </w:rPr>
        <w:br/>
      </w:r>
      <w:r w:rsidRPr="005924CF">
        <w:rPr>
          <w:sz w:val="28"/>
          <w:szCs w:val="28"/>
        </w:rPr>
        <w:t>на сбалансированные независимо работающие части.</w:t>
      </w:r>
    </w:p>
    <w:p w:rsidR="00110EB1" w:rsidRPr="005924CF" w:rsidRDefault="00110EB1" w:rsidP="00110EB1">
      <w:pPr>
        <w:shd w:val="clear" w:color="auto" w:fill="FFFFFF"/>
        <w:ind w:firstLine="709"/>
        <w:jc w:val="both"/>
        <w:rPr>
          <w:sz w:val="28"/>
          <w:szCs w:val="28"/>
        </w:rPr>
      </w:pPr>
      <w:r w:rsidRPr="005924CF">
        <w:rPr>
          <w:sz w:val="28"/>
          <w:szCs w:val="28"/>
        </w:rPr>
        <w:t xml:space="preserve">При проектировании систем электроснабжения следует сохранять </w:t>
      </w:r>
      <w:r w:rsidR="00A472F3">
        <w:rPr>
          <w:sz w:val="28"/>
          <w:szCs w:val="28"/>
        </w:rPr>
        <w:br/>
      </w:r>
      <w:r w:rsidRPr="005924CF">
        <w:rPr>
          <w:sz w:val="28"/>
          <w:szCs w:val="28"/>
        </w:rPr>
        <w:t>в качестве резерва мелкие стационарные электростанции, а также учитывать возможность использования передвижных электростанций и подстанций.</w:t>
      </w:r>
    </w:p>
    <w:p w:rsidR="00110EB1" w:rsidRPr="005924CF" w:rsidRDefault="00110EB1" w:rsidP="00110EB1">
      <w:pPr>
        <w:shd w:val="clear" w:color="auto" w:fill="FFFFFF"/>
        <w:ind w:firstLine="709"/>
        <w:jc w:val="both"/>
        <w:rPr>
          <w:sz w:val="28"/>
          <w:szCs w:val="28"/>
        </w:rPr>
      </w:pPr>
      <w:r w:rsidRPr="005924CF">
        <w:rPr>
          <w:sz w:val="28"/>
          <w:szCs w:val="28"/>
        </w:rPr>
        <w:t>5.3.3. Мероприятия по защите системы электросвязи и проводного вещания</w:t>
      </w:r>
    </w:p>
    <w:p w:rsidR="00D768EA" w:rsidRDefault="00110EB1" w:rsidP="00D768EA">
      <w:pPr>
        <w:shd w:val="clear" w:color="auto" w:fill="FFFFFF"/>
        <w:ind w:firstLine="709"/>
        <w:jc w:val="both"/>
        <w:rPr>
          <w:sz w:val="28"/>
          <w:szCs w:val="28"/>
        </w:rPr>
      </w:pPr>
      <w:r w:rsidRPr="005924CF">
        <w:rPr>
          <w:sz w:val="28"/>
          <w:szCs w:val="28"/>
        </w:rPr>
        <w:t>При проектировании новых автоматических телефонных станций (</w:t>
      </w:r>
      <w:r w:rsidR="00AF34A6">
        <w:rPr>
          <w:sz w:val="28"/>
          <w:szCs w:val="28"/>
        </w:rPr>
        <w:t xml:space="preserve">далее – </w:t>
      </w:r>
      <w:r w:rsidRPr="005924CF">
        <w:rPr>
          <w:sz w:val="28"/>
          <w:szCs w:val="28"/>
        </w:rPr>
        <w:t>АТС) рекомендуется предусматривать:</w:t>
      </w:r>
    </w:p>
    <w:p w:rsidR="00D768EA" w:rsidRDefault="00110EB1" w:rsidP="00D768EA">
      <w:pPr>
        <w:shd w:val="clear" w:color="auto" w:fill="FFFFFF"/>
        <w:ind w:firstLine="709"/>
        <w:jc w:val="both"/>
        <w:rPr>
          <w:sz w:val="28"/>
          <w:szCs w:val="28"/>
        </w:rPr>
      </w:pPr>
      <w:r w:rsidRPr="005924CF">
        <w:rPr>
          <w:sz w:val="28"/>
          <w:szCs w:val="28"/>
        </w:rPr>
        <w:t xml:space="preserve">кабелей </w:t>
      </w:r>
      <w:proofErr w:type="spellStart"/>
      <w:r w:rsidRPr="005924CF">
        <w:rPr>
          <w:sz w:val="28"/>
          <w:szCs w:val="28"/>
        </w:rPr>
        <w:t>межшкафных</w:t>
      </w:r>
      <w:proofErr w:type="spellEnd"/>
      <w:r w:rsidRPr="005924CF">
        <w:rPr>
          <w:sz w:val="28"/>
          <w:szCs w:val="28"/>
        </w:rPr>
        <w:t xml:space="preserve"> связей с расчетом передачи части абонентской емкости территории на АТС соседних территорий;</w:t>
      </w:r>
    </w:p>
    <w:p w:rsidR="00D768EA" w:rsidRDefault="00110EB1" w:rsidP="00D768EA">
      <w:pPr>
        <w:shd w:val="clear" w:color="auto" w:fill="FFFFFF"/>
        <w:ind w:firstLine="709"/>
        <w:jc w:val="both"/>
        <w:rPr>
          <w:sz w:val="28"/>
          <w:szCs w:val="28"/>
        </w:rPr>
      </w:pPr>
      <w:r w:rsidRPr="005924CF">
        <w:rPr>
          <w:sz w:val="28"/>
          <w:szCs w:val="28"/>
        </w:rPr>
        <w:t xml:space="preserve">прокладку соединительных кабелей от ведомственных АТС </w:t>
      </w:r>
      <w:r w:rsidR="00A472F3">
        <w:rPr>
          <w:sz w:val="28"/>
          <w:szCs w:val="28"/>
        </w:rPr>
        <w:br/>
      </w:r>
      <w:r w:rsidRPr="005924CF">
        <w:rPr>
          <w:sz w:val="28"/>
          <w:szCs w:val="28"/>
        </w:rPr>
        <w:t>к ближайшим распределительным шкафам городской телефонной сети;</w:t>
      </w:r>
    </w:p>
    <w:p w:rsidR="00110EB1" w:rsidRPr="005924CF" w:rsidRDefault="00110EB1" w:rsidP="00D768EA">
      <w:pPr>
        <w:shd w:val="clear" w:color="auto" w:fill="FFFFFF"/>
        <w:ind w:firstLine="709"/>
        <w:jc w:val="both"/>
        <w:rPr>
          <w:sz w:val="28"/>
          <w:szCs w:val="28"/>
        </w:rPr>
      </w:pPr>
      <w:r w:rsidRPr="005924CF">
        <w:rPr>
          <w:sz w:val="28"/>
          <w:szCs w:val="28"/>
        </w:rPr>
        <w:t xml:space="preserve">установку на АТС специальной аппаратуры циркулярного вызова </w:t>
      </w:r>
      <w:r w:rsidR="00A472F3">
        <w:rPr>
          <w:sz w:val="28"/>
          <w:szCs w:val="28"/>
        </w:rPr>
        <w:br/>
      </w:r>
      <w:r w:rsidRPr="005924CF">
        <w:rPr>
          <w:sz w:val="28"/>
          <w:szCs w:val="28"/>
        </w:rPr>
        <w:t>и дистанционного управления средствами оповещения гражданской обороны (по заданию местных штабов гражданской обороны).</w:t>
      </w:r>
    </w:p>
    <w:p w:rsidR="00110EB1" w:rsidRPr="005924CF" w:rsidRDefault="00110EB1" w:rsidP="00110EB1">
      <w:pPr>
        <w:shd w:val="clear" w:color="auto" w:fill="FFFFFF"/>
        <w:ind w:firstLine="709"/>
        <w:jc w:val="both"/>
        <w:rPr>
          <w:sz w:val="28"/>
          <w:szCs w:val="28"/>
        </w:rPr>
      </w:pPr>
      <w:r w:rsidRPr="005924CF">
        <w:rPr>
          <w:sz w:val="28"/>
          <w:szCs w:val="28"/>
        </w:rPr>
        <w:t>5.3.4. Предотвращение террористических актов</w:t>
      </w:r>
    </w:p>
    <w:p w:rsidR="00110EB1" w:rsidRPr="005924CF" w:rsidRDefault="00110EB1" w:rsidP="00110EB1">
      <w:pPr>
        <w:ind w:firstLine="709"/>
        <w:jc w:val="both"/>
        <w:rPr>
          <w:sz w:val="28"/>
          <w:szCs w:val="28"/>
        </w:rPr>
      </w:pPr>
      <w:bookmarkStart w:id="17" w:name="РешенПоПредотвращПосторВмешательства"/>
      <w:r w:rsidRPr="005924CF">
        <w:rPr>
          <w:sz w:val="28"/>
          <w:szCs w:val="28"/>
        </w:rPr>
        <w:t xml:space="preserve">Опасности, связанные с диверсионными актами могут иметь весьма значительные негативные последствия. Принципы противодействия терроризму, правовые и организационные основы профилактики терроризма </w:t>
      </w:r>
      <w:r w:rsidR="00A472F3">
        <w:rPr>
          <w:sz w:val="28"/>
          <w:szCs w:val="28"/>
        </w:rPr>
        <w:br/>
      </w:r>
      <w:r w:rsidRPr="005924CF">
        <w:rPr>
          <w:sz w:val="28"/>
          <w:szCs w:val="28"/>
        </w:rPr>
        <w:t>и борьбы с ним, минимизации и (или) ликвидации последствий проявлений терроризма регламентируются Федеральным законом от 6 марта 2006 г</w:t>
      </w:r>
      <w:r w:rsidR="00A472F3">
        <w:rPr>
          <w:sz w:val="28"/>
          <w:szCs w:val="28"/>
        </w:rPr>
        <w:t>ода</w:t>
      </w:r>
      <w:r w:rsidRPr="005924CF">
        <w:rPr>
          <w:sz w:val="28"/>
          <w:szCs w:val="28"/>
        </w:rPr>
        <w:t xml:space="preserve"> </w:t>
      </w:r>
      <w:r w:rsidR="00A472F3">
        <w:rPr>
          <w:sz w:val="28"/>
          <w:szCs w:val="28"/>
        </w:rPr>
        <w:br/>
      </w:r>
      <w:r w:rsidRPr="005924CF">
        <w:rPr>
          <w:sz w:val="28"/>
          <w:szCs w:val="28"/>
        </w:rPr>
        <w:t>№</w:t>
      </w:r>
      <w:r w:rsidR="00A472F3">
        <w:rPr>
          <w:sz w:val="28"/>
          <w:szCs w:val="28"/>
        </w:rPr>
        <w:t xml:space="preserve"> </w:t>
      </w:r>
      <w:r w:rsidRPr="005924CF">
        <w:rPr>
          <w:sz w:val="28"/>
          <w:szCs w:val="28"/>
        </w:rPr>
        <w:t>35-ФЗ "О противодействии терроризму".</w:t>
      </w:r>
    </w:p>
    <w:p w:rsidR="00110EB1" w:rsidRPr="005924CF" w:rsidRDefault="00110EB1" w:rsidP="00110EB1">
      <w:pPr>
        <w:pStyle w:val="6"/>
        <w:spacing w:before="0" w:after="0" w:line="240" w:lineRule="auto"/>
        <w:ind w:left="0" w:right="0" w:firstLine="709"/>
        <w:rPr>
          <w:rFonts w:ascii="Times New Roman" w:hAnsi="Times New Roman"/>
          <w:b w:val="0"/>
          <w:sz w:val="28"/>
          <w:szCs w:val="28"/>
          <w:lang w:val="ru-RU"/>
        </w:rPr>
      </w:pPr>
      <w:bookmarkStart w:id="18" w:name="_Toc407382441"/>
      <w:bookmarkEnd w:id="17"/>
      <w:r w:rsidRPr="005924CF">
        <w:rPr>
          <w:rFonts w:ascii="Times New Roman" w:hAnsi="Times New Roman"/>
          <w:b w:val="0"/>
          <w:sz w:val="28"/>
          <w:szCs w:val="28"/>
          <w:lang w:val="ru-RU"/>
        </w:rPr>
        <w:t>5</w:t>
      </w:r>
      <w:r w:rsidRPr="005924CF">
        <w:rPr>
          <w:rFonts w:ascii="Times New Roman" w:hAnsi="Times New Roman"/>
          <w:b w:val="0"/>
          <w:sz w:val="28"/>
          <w:szCs w:val="28"/>
        </w:rPr>
        <w:t>.4. Обеспечение пожарной безопасности</w:t>
      </w:r>
      <w:bookmarkEnd w:id="18"/>
    </w:p>
    <w:p w:rsidR="00110EB1" w:rsidRPr="005924CF" w:rsidRDefault="00110EB1" w:rsidP="00110EB1">
      <w:pPr>
        <w:shd w:val="clear" w:color="auto" w:fill="FFFFFF"/>
        <w:ind w:firstLine="709"/>
        <w:jc w:val="both"/>
        <w:rPr>
          <w:sz w:val="28"/>
          <w:szCs w:val="28"/>
        </w:rPr>
      </w:pPr>
      <w:r w:rsidRPr="005924CF">
        <w:rPr>
          <w:sz w:val="28"/>
          <w:szCs w:val="28"/>
        </w:rPr>
        <w:t xml:space="preserve">Пожар – это неконтролируемое горение, причиняющее материальный ущерб, вред жизни и здоровью граждан, интересам общества и государства. Опасные факторы пожара: открытый огонь, искры, повышенная температура </w:t>
      </w:r>
      <w:r w:rsidRPr="005924CF">
        <w:rPr>
          <w:sz w:val="28"/>
          <w:szCs w:val="28"/>
        </w:rPr>
        <w:lastRenderedPageBreak/>
        <w:t xml:space="preserve">окружающей среды и предметов, токсичные продукты горения, дым, пониженная концентрация кислорода, обрушивающиеся конструкции, взрывы. Таким образом, пожарная безопасность – это состояние защищенности личности, имущества, общества и государства от пожара. Общие правовые, экономические и социальные основы обеспечения пожарной безопасности </w:t>
      </w:r>
      <w:r w:rsidR="00A472F3">
        <w:rPr>
          <w:sz w:val="28"/>
          <w:szCs w:val="28"/>
        </w:rPr>
        <w:br/>
      </w:r>
      <w:r w:rsidRPr="005924CF">
        <w:rPr>
          <w:sz w:val="28"/>
          <w:szCs w:val="28"/>
        </w:rPr>
        <w:t xml:space="preserve">в Российской Федерации определяет Федеральный закон от 21.12.1994 № 69-ФЗ </w:t>
      </w:r>
      <w:r w:rsidR="00D768EA">
        <w:rPr>
          <w:sz w:val="28"/>
          <w:szCs w:val="28"/>
        </w:rPr>
        <w:t>"</w:t>
      </w:r>
      <w:r w:rsidRPr="005924CF">
        <w:rPr>
          <w:sz w:val="28"/>
          <w:szCs w:val="28"/>
        </w:rPr>
        <w:t>О пожарной безопасности</w:t>
      </w:r>
      <w:r w:rsidR="00D768EA">
        <w:rPr>
          <w:sz w:val="28"/>
          <w:szCs w:val="28"/>
        </w:rPr>
        <w:t>"</w:t>
      </w:r>
      <w:r w:rsidRPr="005924CF">
        <w:rPr>
          <w:sz w:val="28"/>
          <w:szCs w:val="28"/>
        </w:rPr>
        <w:t xml:space="preserve">. Подлежит применению Постановление Правительства РФ от 25.04.2012 № 390 </w:t>
      </w:r>
      <w:r w:rsidR="00D768EA">
        <w:rPr>
          <w:sz w:val="28"/>
          <w:szCs w:val="28"/>
        </w:rPr>
        <w:t>"</w:t>
      </w:r>
      <w:r w:rsidRPr="005924CF">
        <w:rPr>
          <w:sz w:val="28"/>
          <w:szCs w:val="28"/>
        </w:rPr>
        <w:t>О противопожарном режиме</w:t>
      </w:r>
      <w:r w:rsidR="00D768EA">
        <w:rPr>
          <w:sz w:val="28"/>
          <w:szCs w:val="28"/>
        </w:rPr>
        <w:t>"</w:t>
      </w:r>
      <w:r w:rsidRPr="005924CF">
        <w:rPr>
          <w:sz w:val="28"/>
          <w:szCs w:val="28"/>
        </w:rPr>
        <w:t xml:space="preserve">, а также иные нормативные правовые акты, такие как </w:t>
      </w:r>
      <w:r w:rsidRPr="005924CF">
        <w:rPr>
          <w:color w:val="222222"/>
          <w:sz w:val="28"/>
          <w:szCs w:val="28"/>
          <w:shd w:val="clear" w:color="auto" w:fill="FFFFFF"/>
        </w:rPr>
        <w:t xml:space="preserve">Федеральный закон от 22 июля 2008 года № 123-ФЗ </w:t>
      </w:r>
      <w:r w:rsidR="00D768EA">
        <w:rPr>
          <w:color w:val="222222"/>
          <w:sz w:val="28"/>
          <w:szCs w:val="28"/>
          <w:shd w:val="clear" w:color="auto" w:fill="FFFFFF"/>
        </w:rPr>
        <w:t>"</w:t>
      </w:r>
      <w:r w:rsidRPr="005924CF">
        <w:rPr>
          <w:color w:val="222222"/>
          <w:sz w:val="28"/>
          <w:szCs w:val="28"/>
          <w:shd w:val="clear" w:color="auto" w:fill="FFFFFF"/>
        </w:rPr>
        <w:t>Технический регламент о требованиях пожарной безопасности</w:t>
      </w:r>
      <w:r w:rsidR="00D768EA">
        <w:rPr>
          <w:color w:val="222222"/>
          <w:sz w:val="28"/>
          <w:szCs w:val="28"/>
          <w:shd w:val="clear" w:color="auto" w:fill="FFFFFF"/>
        </w:rPr>
        <w:t>"</w:t>
      </w:r>
      <w:r w:rsidRPr="005924CF">
        <w:rPr>
          <w:sz w:val="28"/>
          <w:szCs w:val="28"/>
        </w:rPr>
        <w:t>.</w:t>
      </w:r>
    </w:p>
    <w:p w:rsidR="00110EB1" w:rsidRPr="005924CF" w:rsidRDefault="00110EB1" w:rsidP="00110EB1">
      <w:pPr>
        <w:shd w:val="clear" w:color="auto" w:fill="FFFFFF"/>
        <w:ind w:firstLine="709"/>
        <w:jc w:val="both"/>
        <w:rPr>
          <w:sz w:val="28"/>
          <w:szCs w:val="28"/>
        </w:rPr>
      </w:pPr>
      <w:r w:rsidRPr="005924CF">
        <w:rPr>
          <w:sz w:val="28"/>
          <w:szCs w:val="28"/>
        </w:rPr>
        <w:t xml:space="preserve">Обеспечение пожарной безопасности достигается путем применения системы пожарной безопасности, под которой понимается совокупность сил </w:t>
      </w:r>
      <w:r w:rsidR="00A472F3">
        <w:rPr>
          <w:sz w:val="28"/>
          <w:szCs w:val="28"/>
        </w:rPr>
        <w:br/>
      </w:r>
      <w:r w:rsidRPr="005924CF">
        <w:rPr>
          <w:sz w:val="28"/>
          <w:szCs w:val="28"/>
        </w:rPr>
        <w:t xml:space="preserve">и средств, а также мер правового, организационного, экономического, социального и научно-технического характера, направленных на борьбу </w:t>
      </w:r>
      <w:r w:rsidR="00A472F3">
        <w:rPr>
          <w:sz w:val="28"/>
          <w:szCs w:val="28"/>
        </w:rPr>
        <w:br/>
      </w:r>
      <w:r w:rsidRPr="005924CF">
        <w:rPr>
          <w:sz w:val="28"/>
          <w:szCs w:val="28"/>
        </w:rPr>
        <w:t xml:space="preserve">с пожарами. Основными элементами системы обеспечения пожарной безопасности являются органы государственной власти, органы местного самоуправления, организации, граждане, принимающие участие </w:t>
      </w:r>
      <w:r w:rsidR="00A472F3">
        <w:rPr>
          <w:sz w:val="28"/>
          <w:szCs w:val="28"/>
        </w:rPr>
        <w:br/>
      </w:r>
      <w:r w:rsidRPr="005924CF">
        <w:rPr>
          <w:sz w:val="28"/>
          <w:szCs w:val="28"/>
        </w:rPr>
        <w:t>в обеспечении пожарной безопасности в соответствии с законодательством Российской Федерации.</w:t>
      </w:r>
    </w:p>
    <w:bookmarkEnd w:id="1"/>
    <w:bookmarkEnd w:id="2"/>
    <w:bookmarkEnd w:id="3"/>
    <w:bookmarkEnd w:id="4"/>
    <w:bookmarkEnd w:id="5"/>
    <w:p w:rsidR="00110EB1" w:rsidRPr="006B6A9E" w:rsidRDefault="00110EB1" w:rsidP="00110EB1">
      <w:pPr>
        <w:pStyle w:val="afffb"/>
        <w:ind w:left="0"/>
        <w:rPr>
          <w:szCs w:val="28"/>
        </w:rPr>
      </w:pPr>
    </w:p>
    <w:p w:rsidR="00BC493D" w:rsidRDefault="00BC493D" w:rsidP="006A6F19">
      <w:pPr>
        <w:pStyle w:val="29"/>
        <w:keepNext/>
        <w:keepLines/>
        <w:shd w:val="clear" w:color="auto" w:fill="auto"/>
        <w:spacing w:before="0" w:after="0" w:line="240" w:lineRule="auto"/>
        <w:rPr>
          <w:color w:val="000000"/>
          <w:sz w:val="26"/>
          <w:szCs w:val="26"/>
        </w:rPr>
      </w:pPr>
    </w:p>
    <w:p w:rsidR="006574CA" w:rsidRDefault="006574CA" w:rsidP="00380297">
      <w:pPr>
        <w:jc w:val="center"/>
      </w:pPr>
      <w:r>
        <w:t>_______________________</w:t>
      </w:r>
    </w:p>
    <w:p w:rsidR="00C55AF7" w:rsidRDefault="00C55AF7" w:rsidP="00547248">
      <w:pPr>
        <w:autoSpaceDE w:val="0"/>
        <w:autoSpaceDN w:val="0"/>
        <w:adjustRightInd w:val="0"/>
        <w:ind w:left="5670"/>
        <w:jc w:val="center"/>
        <w:rPr>
          <w:sz w:val="22"/>
        </w:rPr>
        <w:sectPr w:rsidR="00C55AF7" w:rsidSect="00F50365">
          <w:headerReference w:type="default" r:id="rId12"/>
          <w:pgSz w:w="11906" w:h="16838"/>
          <w:pgMar w:top="1134" w:right="707" w:bottom="1134" w:left="1701" w:header="510" w:footer="510" w:gutter="0"/>
          <w:pgNumType w:start="1"/>
          <w:cols w:space="708"/>
          <w:titlePg/>
          <w:docGrid w:linePitch="360"/>
        </w:sectPr>
      </w:pPr>
    </w:p>
    <w:p w:rsidR="005709AC" w:rsidRDefault="005709AC" w:rsidP="001D645E">
      <w:pPr>
        <w:autoSpaceDE w:val="0"/>
        <w:autoSpaceDN w:val="0"/>
        <w:adjustRightInd w:val="0"/>
        <w:ind w:left="8505"/>
        <w:jc w:val="center"/>
        <w:rPr>
          <w:sz w:val="22"/>
        </w:rPr>
      </w:pPr>
      <w:r>
        <w:rPr>
          <w:sz w:val="22"/>
        </w:rPr>
        <w:lastRenderedPageBreak/>
        <w:t>Приложение № 1</w:t>
      </w:r>
    </w:p>
    <w:p w:rsidR="005709AC" w:rsidRPr="00547248" w:rsidRDefault="005709AC" w:rsidP="001D645E">
      <w:pPr>
        <w:autoSpaceDE w:val="0"/>
        <w:autoSpaceDN w:val="0"/>
        <w:adjustRightInd w:val="0"/>
        <w:ind w:left="8505"/>
        <w:jc w:val="center"/>
        <w:rPr>
          <w:sz w:val="22"/>
        </w:rPr>
      </w:pPr>
      <w:r w:rsidRPr="00363F06">
        <w:rPr>
          <w:sz w:val="22"/>
        </w:rPr>
        <w:t xml:space="preserve">к </w:t>
      </w:r>
      <w:r>
        <w:rPr>
          <w:sz w:val="22"/>
        </w:rPr>
        <w:t>проекту</w:t>
      </w:r>
      <w:r w:rsidRPr="0033559E">
        <w:rPr>
          <w:sz w:val="22"/>
        </w:rPr>
        <w:t xml:space="preserve"> </w:t>
      </w:r>
      <w:r w:rsidR="001D645E" w:rsidRPr="001D645E">
        <w:rPr>
          <w:sz w:val="22"/>
        </w:rPr>
        <w:t xml:space="preserve">планировки территории муниципального образования "Город Архангельск" в границах просп. </w:t>
      </w:r>
      <w:proofErr w:type="spellStart"/>
      <w:r w:rsidR="001D645E" w:rsidRPr="001D645E">
        <w:rPr>
          <w:sz w:val="22"/>
        </w:rPr>
        <w:t>Чумбарова-Лучинского</w:t>
      </w:r>
      <w:proofErr w:type="spellEnd"/>
      <w:r w:rsidR="001D645E" w:rsidRPr="001D645E">
        <w:rPr>
          <w:sz w:val="22"/>
        </w:rPr>
        <w:t>, ул. Поморской, просп. Ломоносова и ул. Володарского площадью 3,5062 га</w:t>
      </w:r>
    </w:p>
    <w:p w:rsidR="005709AC" w:rsidRDefault="005709AC" w:rsidP="005709AC">
      <w:pPr>
        <w:autoSpaceDE w:val="0"/>
        <w:autoSpaceDN w:val="0"/>
        <w:adjustRightInd w:val="0"/>
        <w:jc w:val="center"/>
        <w:rPr>
          <w:sz w:val="22"/>
        </w:rPr>
      </w:pPr>
      <w:r>
        <w:rPr>
          <w:noProof/>
          <w:sz w:val="22"/>
        </w:rPr>
        <w:drawing>
          <wp:inline distT="0" distB="0" distL="0" distR="0" wp14:anchorId="3467A28C" wp14:editId="06D397B3">
            <wp:extent cx="7263129" cy="5134709"/>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263129" cy="5134709"/>
                    </a:xfrm>
                    <a:prstGeom prst="rect">
                      <a:avLst/>
                    </a:prstGeom>
                    <a:noFill/>
                    <a:ln>
                      <a:noFill/>
                    </a:ln>
                  </pic:spPr>
                </pic:pic>
              </a:graphicData>
            </a:graphic>
          </wp:inline>
        </w:drawing>
      </w:r>
    </w:p>
    <w:p w:rsidR="0013541C" w:rsidRDefault="005709AC" w:rsidP="005709AC">
      <w:pPr>
        <w:autoSpaceDE w:val="0"/>
        <w:autoSpaceDN w:val="0"/>
        <w:adjustRightInd w:val="0"/>
        <w:jc w:val="center"/>
        <w:sectPr w:rsidR="0013541C" w:rsidSect="005709AC">
          <w:headerReference w:type="default" r:id="rId14"/>
          <w:pgSz w:w="16838" w:h="11906" w:orient="landscape"/>
          <w:pgMar w:top="1135" w:right="1134" w:bottom="566" w:left="1134" w:header="709" w:footer="709" w:gutter="0"/>
          <w:cols w:space="708"/>
          <w:titlePg/>
          <w:docGrid w:linePitch="360"/>
        </w:sectPr>
      </w:pPr>
      <w:r>
        <w:t>_______________________</w:t>
      </w:r>
    </w:p>
    <w:p w:rsidR="001D645E" w:rsidRDefault="001D645E" w:rsidP="001D645E">
      <w:pPr>
        <w:autoSpaceDE w:val="0"/>
        <w:autoSpaceDN w:val="0"/>
        <w:adjustRightInd w:val="0"/>
        <w:ind w:left="8505"/>
        <w:jc w:val="center"/>
        <w:rPr>
          <w:sz w:val="22"/>
        </w:rPr>
      </w:pPr>
      <w:r>
        <w:rPr>
          <w:sz w:val="22"/>
        </w:rPr>
        <w:lastRenderedPageBreak/>
        <w:t>Приложение № 2</w:t>
      </w:r>
    </w:p>
    <w:p w:rsidR="001D645E" w:rsidRPr="00547248" w:rsidRDefault="001D645E" w:rsidP="001D645E">
      <w:pPr>
        <w:autoSpaceDE w:val="0"/>
        <w:autoSpaceDN w:val="0"/>
        <w:adjustRightInd w:val="0"/>
        <w:ind w:left="8505"/>
        <w:jc w:val="center"/>
        <w:rPr>
          <w:sz w:val="22"/>
        </w:rPr>
      </w:pPr>
      <w:r w:rsidRPr="00363F06">
        <w:rPr>
          <w:sz w:val="22"/>
        </w:rPr>
        <w:t xml:space="preserve">к </w:t>
      </w:r>
      <w:r>
        <w:rPr>
          <w:sz w:val="22"/>
        </w:rPr>
        <w:t>проекту</w:t>
      </w:r>
      <w:r w:rsidRPr="0033559E">
        <w:rPr>
          <w:sz w:val="22"/>
        </w:rPr>
        <w:t xml:space="preserve"> </w:t>
      </w:r>
      <w:r w:rsidRPr="001D645E">
        <w:rPr>
          <w:sz w:val="22"/>
        </w:rPr>
        <w:t xml:space="preserve">планировки территории муниципального образования "Город Архангельск" в границах просп. </w:t>
      </w:r>
      <w:proofErr w:type="spellStart"/>
      <w:r w:rsidRPr="001D645E">
        <w:rPr>
          <w:sz w:val="22"/>
        </w:rPr>
        <w:t>Чумбарова-Лучинского</w:t>
      </w:r>
      <w:proofErr w:type="spellEnd"/>
      <w:r w:rsidRPr="001D645E">
        <w:rPr>
          <w:sz w:val="22"/>
        </w:rPr>
        <w:t>, ул. Поморской, просп. Ломоносова и ул. Володарского площадью 3,5062 га</w:t>
      </w:r>
    </w:p>
    <w:p w:rsidR="0013541C" w:rsidRDefault="0013541C" w:rsidP="0013541C">
      <w:pPr>
        <w:autoSpaceDE w:val="0"/>
        <w:autoSpaceDN w:val="0"/>
        <w:adjustRightInd w:val="0"/>
        <w:jc w:val="center"/>
        <w:rPr>
          <w:sz w:val="22"/>
        </w:rPr>
      </w:pPr>
      <w:r>
        <w:rPr>
          <w:noProof/>
          <w:sz w:val="22"/>
        </w:rPr>
        <w:drawing>
          <wp:inline distT="0" distB="0" distL="0" distR="0" wp14:anchorId="1E1ACAE6" wp14:editId="04E6A47D">
            <wp:extent cx="7263129" cy="5134709"/>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263129" cy="5134709"/>
                    </a:xfrm>
                    <a:prstGeom prst="rect">
                      <a:avLst/>
                    </a:prstGeom>
                    <a:noFill/>
                    <a:ln>
                      <a:noFill/>
                    </a:ln>
                  </pic:spPr>
                </pic:pic>
              </a:graphicData>
            </a:graphic>
          </wp:inline>
        </w:drawing>
      </w:r>
    </w:p>
    <w:p w:rsidR="0013541C" w:rsidRDefault="0013541C" w:rsidP="0013541C">
      <w:pPr>
        <w:autoSpaceDE w:val="0"/>
        <w:autoSpaceDN w:val="0"/>
        <w:adjustRightInd w:val="0"/>
        <w:jc w:val="center"/>
        <w:sectPr w:rsidR="0013541C" w:rsidSect="005709AC">
          <w:headerReference w:type="default" r:id="rId16"/>
          <w:pgSz w:w="16838" w:h="11906" w:orient="landscape"/>
          <w:pgMar w:top="1135" w:right="1134" w:bottom="566" w:left="1134" w:header="709" w:footer="709" w:gutter="0"/>
          <w:cols w:space="708"/>
          <w:titlePg/>
          <w:docGrid w:linePitch="360"/>
        </w:sectPr>
      </w:pPr>
      <w:r>
        <w:t>_______________________</w:t>
      </w:r>
    </w:p>
    <w:p w:rsidR="001D645E" w:rsidRDefault="001D645E" w:rsidP="001D645E">
      <w:pPr>
        <w:autoSpaceDE w:val="0"/>
        <w:autoSpaceDN w:val="0"/>
        <w:adjustRightInd w:val="0"/>
        <w:ind w:left="8505"/>
        <w:jc w:val="center"/>
        <w:rPr>
          <w:sz w:val="22"/>
        </w:rPr>
      </w:pPr>
      <w:r>
        <w:rPr>
          <w:sz w:val="22"/>
        </w:rPr>
        <w:lastRenderedPageBreak/>
        <w:t>Приложение № 3</w:t>
      </w:r>
    </w:p>
    <w:p w:rsidR="001D645E" w:rsidRPr="00547248" w:rsidRDefault="001D645E" w:rsidP="001D645E">
      <w:pPr>
        <w:autoSpaceDE w:val="0"/>
        <w:autoSpaceDN w:val="0"/>
        <w:adjustRightInd w:val="0"/>
        <w:ind w:left="8505"/>
        <w:jc w:val="center"/>
        <w:rPr>
          <w:sz w:val="22"/>
        </w:rPr>
      </w:pPr>
      <w:r w:rsidRPr="00363F06">
        <w:rPr>
          <w:sz w:val="22"/>
        </w:rPr>
        <w:t xml:space="preserve">к </w:t>
      </w:r>
      <w:r>
        <w:rPr>
          <w:sz w:val="22"/>
        </w:rPr>
        <w:t>проекту</w:t>
      </w:r>
      <w:r w:rsidRPr="0033559E">
        <w:rPr>
          <w:sz w:val="22"/>
        </w:rPr>
        <w:t xml:space="preserve"> </w:t>
      </w:r>
      <w:r w:rsidRPr="001D645E">
        <w:rPr>
          <w:sz w:val="22"/>
        </w:rPr>
        <w:t xml:space="preserve">планировки территории муниципального образования "Город Архангельск" в границах просп. </w:t>
      </w:r>
      <w:proofErr w:type="spellStart"/>
      <w:r w:rsidRPr="001D645E">
        <w:rPr>
          <w:sz w:val="22"/>
        </w:rPr>
        <w:t>Чумбарова-Лучинского</w:t>
      </w:r>
      <w:proofErr w:type="spellEnd"/>
      <w:r w:rsidRPr="001D645E">
        <w:rPr>
          <w:sz w:val="22"/>
        </w:rPr>
        <w:t>, ул. Поморской, просп. Ломоносова и ул. Володарского площадью 3,5062 га</w:t>
      </w:r>
    </w:p>
    <w:p w:rsidR="0013541C" w:rsidRDefault="0013541C" w:rsidP="0013541C">
      <w:pPr>
        <w:autoSpaceDE w:val="0"/>
        <w:autoSpaceDN w:val="0"/>
        <w:adjustRightInd w:val="0"/>
        <w:jc w:val="center"/>
        <w:rPr>
          <w:sz w:val="22"/>
        </w:rPr>
      </w:pPr>
      <w:r>
        <w:rPr>
          <w:noProof/>
          <w:sz w:val="22"/>
        </w:rPr>
        <w:drawing>
          <wp:inline distT="0" distB="0" distL="0" distR="0" wp14:anchorId="1E1ACAE6" wp14:editId="04E6A47D">
            <wp:extent cx="7260201" cy="5134836"/>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7260201" cy="5134836"/>
                    </a:xfrm>
                    <a:prstGeom prst="rect">
                      <a:avLst/>
                    </a:prstGeom>
                    <a:noFill/>
                    <a:ln>
                      <a:noFill/>
                    </a:ln>
                  </pic:spPr>
                </pic:pic>
              </a:graphicData>
            </a:graphic>
          </wp:inline>
        </w:drawing>
      </w:r>
    </w:p>
    <w:p w:rsidR="0013541C" w:rsidRDefault="0013541C" w:rsidP="0013541C">
      <w:pPr>
        <w:autoSpaceDE w:val="0"/>
        <w:autoSpaceDN w:val="0"/>
        <w:adjustRightInd w:val="0"/>
        <w:jc w:val="center"/>
        <w:sectPr w:rsidR="0013541C" w:rsidSect="005709AC">
          <w:headerReference w:type="default" r:id="rId18"/>
          <w:pgSz w:w="16838" w:h="11906" w:orient="landscape"/>
          <w:pgMar w:top="1135" w:right="1134" w:bottom="566" w:left="1134" w:header="709" w:footer="709" w:gutter="0"/>
          <w:cols w:space="708"/>
          <w:titlePg/>
          <w:docGrid w:linePitch="360"/>
        </w:sectPr>
      </w:pPr>
      <w:r>
        <w:t>_______________________</w:t>
      </w:r>
    </w:p>
    <w:p w:rsidR="001D645E" w:rsidRDefault="001D645E" w:rsidP="001D645E">
      <w:pPr>
        <w:autoSpaceDE w:val="0"/>
        <w:autoSpaceDN w:val="0"/>
        <w:adjustRightInd w:val="0"/>
        <w:ind w:left="8505"/>
        <w:jc w:val="center"/>
        <w:rPr>
          <w:sz w:val="22"/>
        </w:rPr>
      </w:pPr>
      <w:r>
        <w:rPr>
          <w:sz w:val="22"/>
        </w:rPr>
        <w:lastRenderedPageBreak/>
        <w:t>Приложение № 4</w:t>
      </w:r>
    </w:p>
    <w:p w:rsidR="001D645E" w:rsidRPr="00547248" w:rsidRDefault="001D645E" w:rsidP="001D645E">
      <w:pPr>
        <w:autoSpaceDE w:val="0"/>
        <w:autoSpaceDN w:val="0"/>
        <w:adjustRightInd w:val="0"/>
        <w:ind w:left="8505"/>
        <w:jc w:val="center"/>
        <w:rPr>
          <w:sz w:val="22"/>
        </w:rPr>
      </w:pPr>
      <w:r w:rsidRPr="00363F06">
        <w:rPr>
          <w:sz w:val="22"/>
        </w:rPr>
        <w:t xml:space="preserve">к </w:t>
      </w:r>
      <w:r>
        <w:rPr>
          <w:sz w:val="22"/>
        </w:rPr>
        <w:t>проекту</w:t>
      </w:r>
      <w:r w:rsidRPr="0033559E">
        <w:rPr>
          <w:sz w:val="22"/>
        </w:rPr>
        <w:t xml:space="preserve"> </w:t>
      </w:r>
      <w:r w:rsidRPr="001D645E">
        <w:rPr>
          <w:sz w:val="22"/>
        </w:rPr>
        <w:t xml:space="preserve">планировки территории муниципального образования "Город Архангельск" в границах просп. </w:t>
      </w:r>
      <w:proofErr w:type="spellStart"/>
      <w:r w:rsidRPr="001D645E">
        <w:rPr>
          <w:sz w:val="22"/>
        </w:rPr>
        <w:t>Чумбарова-Лучинского</w:t>
      </w:r>
      <w:proofErr w:type="spellEnd"/>
      <w:r w:rsidRPr="001D645E">
        <w:rPr>
          <w:sz w:val="22"/>
        </w:rPr>
        <w:t>, ул. Поморской, просп. Ломоносова и ул. Володарского площадью 3,5062 га</w:t>
      </w:r>
    </w:p>
    <w:p w:rsidR="0013541C" w:rsidRDefault="0013541C" w:rsidP="0013541C">
      <w:pPr>
        <w:autoSpaceDE w:val="0"/>
        <w:autoSpaceDN w:val="0"/>
        <w:adjustRightInd w:val="0"/>
        <w:jc w:val="center"/>
        <w:rPr>
          <w:sz w:val="22"/>
        </w:rPr>
      </w:pPr>
      <w:r>
        <w:rPr>
          <w:noProof/>
          <w:sz w:val="22"/>
        </w:rPr>
        <w:drawing>
          <wp:inline distT="0" distB="0" distL="0" distR="0" wp14:anchorId="1E1ACAE6" wp14:editId="04E6A47D">
            <wp:extent cx="7262948" cy="5136779"/>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7262948" cy="5136779"/>
                    </a:xfrm>
                    <a:prstGeom prst="rect">
                      <a:avLst/>
                    </a:prstGeom>
                    <a:noFill/>
                    <a:ln>
                      <a:noFill/>
                    </a:ln>
                  </pic:spPr>
                </pic:pic>
              </a:graphicData>
            </a:graphic>
          </wp:inline>
        </w:drawing>
      </w:r>
    </w:p>
    <w:p w:rsidR="0013541C" w:rsidRDefault="0013541C" w:rsidP="0013541C">
      <w:pPr>
        <w:autoSpaceDE w:val="0"/>
        <w:autoSpaceDN w:val="0"/>
        <w:adjustRightInd w:val="0"/>
        <w:jc w:val="center"/>
        <w:sectPr w:rsidR="0013541C" w:rsidSect="005709AC">
          <w:headerReference w:type="default" r:id="rId20"/>
          <w:pgSz w:w="16838" w:h="11906" w:orient="landscape"/>
          <w:pgMar w:top="1135" w:right="1134" w:bottom="566" w:left="1134" w:header="709" w:footer="709" w:gutter="0"/>
          <w:cols w:space="708"/>
          <w:titlePg/>
          <w:docGrid w:linePitch="360"/>
        </w:sectPr>
      </w:pPr>
      <w:r>
        <w:t>_______________________</w:t>
      </w:r>
    </w:p>
    <w:p w:rsidR="001D645E" w:rsidRDefault="001D645E" w:rsidP="001D645E">
      <w:pPr>
        <w:autoSpaceDE w:val="0"/>
        <w:autoSpaceDN w:val="0"/>
        <w:adjustRightInd w:val="0"/>
        <w:ind w:left="8505"/>
        <w:jc w:val="center"/>
        <w:rPr>
          <w:sz w:val="22"/>
        </w:rPr>
      </w:pPr>
      <w:r>
        <w:rPr>
          <w:sz w:val="22"/>
        </w:rPr>
        <w:lastRenderedPageBreak/>
        <w:t>Приложение № 5</w:t>
      </w:r>
    </w:p>
    <w:p w:rsidR="001D645E" w:rsidRPr="00547248" w:rsidRDefault="001D645E" w:rsidP="001D645E">
      <w:pPr>
        <w:autoSpaceDE w:val="0"/>
        <w:autoSpaceDN w:val="0"/>
        <w:adjustRightInd w:val="0"/>
        <w:ind w:left="8505"/>
        <w:jc w:val="center"/>
        <w:rPr>
          <w:sz w:val="22"/>
        </w:rPr>
      </w:pPr>
      <w:r w:rsidRPr="00363F06">
        <w:rPr>
          <w:sz w:val="22"/>
        </w:rPr>
        <w:t xml:space="preserve">к </w:t>
      </w:r>
      <w:r>
        <w:rPr>
          <w:sz w:val="22"/>
        </w:rPr>
        <w:t>проекту</w:t>
      </w:r>
      <w:r w:rsidRPr="0033559E">
        <w:rPr>
          <w:sz w:val="22"/>
        </w:rPr>
        <w:t xml:space="preserve"> </w:t>
      </w:r>
      <w:r w:rsidRPr="001D645E">
        <w:rPr>
          <w:sz w:val="22"/>
        </w:rPr>
        <w:t xml:space="preserve">планировки территории муниципального образования "Город Архангельск" в границах просп. </w:t>
      </w:r>
      <w:proofErr w:type="spellStart"/>
      <w:r w:rsidRPr="001D645E">
        <w:rPr>
          <w:sz w:val="22"/>
        </w:rPr>
        <w:t>Чумбарова-Лучинского</w:t>
      </w:r>
      <w:proofErr w:type="spellEnd"/>
      <w:r w:rsidRPr="001D645E">
        <w:rPr>
          <w:sz w:val="22"/>
        </w:rPr>
        <w:t>, ул. Поморской, просп. Ломоносова и ул. Володарского площадью 3,5062 га</w:t>
      </w:r>
    </w:p>
    <w:p w:rsidR="0013541C" w:rsidRDefault="0013541C" w:rsidP="0013541C">
      <w:pPr>
        <w:autoSpaceDE w:val="0"/>
        <w:autoSpaceDN w:val="0"/>
        <w:adjustRightInd w:val="0"/>
        <w:jc w:val="center"/>
        <w:rPr>
          <w:sz w:val="22"/>
        </w:rPr>
      </w:pPr>
      <w:r>
        <w:rPr>
          <w:noProof/>
          <w:sz w:val="22"/>
        </w:rPr>
        <w:drawing>
          <wp:inline distT="0" distB="0" distL="0" distR="0" wp14:anchorId="1E1ACAE6" wp14:editId="04E6A47D">
            <wp:extent cx="7262948" cy="5136779"/>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262948" cy="5136779"/>
                    </a:xfrm>
                    <a:prstGeom prst="rect">
                      <a:avLst/>
                    </a:prstGeom>
                    <a:noFill/>
                    <a:ln>
                      <a:noFill/>
                    </a:ln>
                  </pic:spPr>
                </pic:pic>
              </a:graphicData>
            </a:graphic>
          </wp:inline>
        </w:drawing>
      </w:r>
    </w:p>
    <w:p w:rsidR="0013541C" w:rsidRDefault="0013541C" w:rsidP="0013541C">
      <w:pPr>
        <w:autoSpaceDE w:val="0"/>
        <w:autoSpaceDN w:val="0"/>
        <w:adjustRightInd w:val="0"/>
        <w:jc w:val="center"/>
        <w:sectPr w:rsidR="0013541C" w:rsidSect="005709AC">
          <w:headerReference w:type="default" r:id="rId22"/>
          <w:pgSz w:w="16838" w:h="11906" w:orient="landscape"/>
          <w:pgMar w:top="1135" w:right="1134" w:bottom="566" w:left="1134" w:header="709" w:footer="709" w:gutter="0"/>
          <w:cols w:space="708"/>
          <w:titlePg/>
          <w:docGrid w:linePitch="360"/>
        </w:sectPr>
      </w:pPr>
      <w:r>
        <w:t>_______________________</w:t>
      </w:r>
    </w:p>
    <w:p w:rsidR="001D645E" w:rsidRDefault="001D645E" w:rsidP="001D645E">
      <w:pPr>
        <w:autoSpaceDE w:val="0"/>
        <w:autoSpaceDN w:val="0"/>
        <w:adjustRightInd w:val="0"/>
        <w:ind w:left="8505"/>
        <w:jc w:val="center"/>
        <w:rPr>
          <w:sz w:val="22"/>
        </w:rPr>
      </w:pPr>
      <w:r>
        <w:rPr>
          <w:sz w:val="22"/>
        </w:rPr>
        <w:lastRenderedPageBreak/>
        <w:t>Приложение № 6</w:t>
      </w:r>
    </w:p>
    <w:p w:rsidR="001D645E" w:rsidRPr="00547248" w:rsidRDefault="001D645E" w:rsidP="001D645E">
      <w:pPr>
        <w:autoSpaceDE w:val="0"/>
        <w:autoSpaceDN w:val="0"/>
        <w:adjustRightInd w:val="0"/>
        <w:ind w:left="8505"/>
        <w:jc w:val="center"/>
        <w:rPr>
          <w:sz w:val="22"/>
        </w:rPr>
      </w:pPr>
      <w:r w:rsidRPr="00363F06">
        <w:rPr>
          <w:sz w:val="22"/>
        </w:rPr>
        <w:t xml:space="preserve">к </w:t>
      </w:r>
      <w:r>
        <w:rPr>
          <w:sz w:val="22"/>
        </w:rPr>
        <w:t>проекту</w:t>
      </w:r>
      <w:r w:rsidRPr="0033559E">
        <w:rPr>
          <w:sz w:val="22"/>
        </w:rPr>
        <w:t xml:space="preserve"> </w:t>
      </w:r>
      <w:r w:rsidRPr="001D645E">
        <w:rPr>
          <w:sz w:val="22"/>
        </w:rPr>
        <w:t xml:space="preserve">планировки территории муниципального образования "Город Архангельск" в границах просп. </w:t>
      </w:r>
      <w:proofErr w:type="spellStart"/>
      <w:r w:rsidRPr="001D645E">
        <w:rPr>
          <w:sz w:val="22"/>
        </w:rPr>
        <w:t>Чумбарова-Лучинского</w:t>
      </w:r>
      <w:proofErr w:type="spellEnd"/>
      <w:r w:rsidRPr="001D645E">
        <w:rPr>
          <w:sz w:val="22"/>
        </w:rPr>
        <w:t>, ул. Поморской, просп. Ломоносова и ул. Володарского площадью 3,5062 га</w:t>
      </w:r>
    </w:p>
    <w:p w:rsidR="0013541C" w:rsidRDefault="0013541C" w:rsidP="0013541C">
      <w:pPr>
        <w:autoSpaceDE w:val="0"/>
        <w:autoSpaceDN w:val="0"/>
        <w:adjustRightInd w:val="0"/>
        <w:jc w:val="center"/>
        <w:rPr>
          <w:sz w:val="22"/>
        </w:rPr>
      </w:pPr>
      <w:r>
        <w:rPr>
          <w:noProof/>
          <w:sz w:val="22"/>
        </w:rPr>
        <w:drawing>
          <wp:inline distT="0" distB="0" distL="0" distR="0" wp14:anchorId="1E1ACAE6" wp14:editId="04E6A47D">
            <wp:extent cx="7262948" cy="5136779"/>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7262948" cy="5136779"/>
                    </a:xfrm>
                    <a:prstGeom prst="rect">
                      <a:avLst/>
                    </a:prstGeom>
                    <a:noFill/>
                    <a:ln>
                      <a:noFill/>
                    </a:ln>
                  </pic:spPr>
                </pic:pic>
              </a:graphicData>
            </a:graphic>
          </wp:inline>
        </w:drawing>
      </w:r>
    </w:p>
    <w:p w:rsidR="0013541C" w:rsidRDefault="0013541C" w:rsidP="0013541C">
      <w:pPr>
        <w:autoSpaceDE w:val="0"/>
        <w:autoSpaceDN w:val="0"/>
        <w:adjustRightInd w:val="0"/>
        <w:jc w:val="center"/>
        <w:sectPr w:rsidR="0013541C" w:rsidSect="005709AC">
          <w:headerReference w:type="default" r:id="rId24"/>
          <w:pgSz w:w="16838" w:h="11906" w:orient="landscape"/>
          <w:pgMar w:top="1135" w:right="1134" w:bottom="566" w:left="1134" w:header="709" w:footer="709" w:gutter="0"/>
          <w:cols w:space="708"/>
          <w:titlePg/>
          <w:docGrid w:linePitch="360"/>
        </w:sectPr>
      </w:pPr>
      <w:r>
        <w:t>_______________________</w:t>
      </w:r>
    </w:p>
    <w:p w:rsidR="001D645E" w:rsidRDefault="001D645E" w:rsidP="001D645E">
      <w:pPr>
        <w:autoSpaceDE w:val="0"/>
        <w:autoSpaceDN w:val="0"/>
        <w:adjustRightInd w:val="0"/>
        <w:ind w:left="8505"/>
        <w:jc w:val="center"/>
        <w:rPr>
          <w:sz w:val="22"/>
        </w:rPr>
      </w:pPr>
      <w:r>
        <w:rPr>
          <w:sz w:val="22"/>
        </w:rPr>
        <w:lastRenderedPageBreak/>
        <w:t>Приложение № 7</w:t>
      </w:r>
    </w:p>
    <w:p w:rsidR="001D645E" w:rsidRPr="00547248" w:rsidRDefault="001D645E" w:rsidP="001D645E">
      <w:pPr>
        <w:autoSpaceDE w:val="0"/>
        <w:autoSpaceDN w:val="0"/>
        <w:adjustRightInd w:val="0"/>
        <w:ind w:left="8505"/>
        <w:jc w:val="center"/>
        <w:rPr>
          <w:sz w:val="22"/>
        </w:rPr>
      </w:pPr>
      <w:r w:rsidRPr="00363F06">
        <w:rPr>
          <w:sz w:val="22"/>
        </w:rPr>
        <w:t xml:space="preserve">к </w:t>
      </w:r>
      <w:r>
        <w:rPr>
          <w:sz w:val="22"/>
        </w:rPr>
        <w:t>проекту</w:t>
      </w:r>
      <w:r w:rsidRPr="0033559E">
        <w:rPr>
          <w:sz w:val="22"/>
        </w:rPr>
        <w:t xml:space="preserve"> </w:t>
      </w:r>
      <w:r w:rsidRPr="001D645E">
        <w:rPr>
          <w:sz w:val="22"/>
        </w:rPr>
        <w:t xml:space="preserve">планировки территории муниципального образования "Город Архангельск" в границах просп. </w:t>
      </w:r>
      <w:proofErr w:type="spellStart"/>
      <w:r w:rsidRPr="001D645E">
        <w:rPr>
          <w:sz w:val="22"/>
        </w:rPr>
        <w:t>Чумбарова-Лучинского</w:t>
      </w:r>
      <w:proofErr w:type="spellEnd"/>
      <w:r w:rsidRPr="001D645E">
        <w:rPr>
          <w:sz w:val="22"/>
        </w:rPr>
        <w:t>, ул. Поморской, просп. Ломоносова и ул. Володарского площадью 3,5062 га</w:t>
      </w:r>
    </w:p>
    <w:p w:rsidR="0013541C" w:rsidRDefault="0013541C" w:rsidP="0013541C">
      <w:pPr>
        <w:autoSpaceDE w:val="0"/>
        <w:autoSpaceDN w:val="0"/>
        <w:adjustRightInd w:val="0"/>
        <w:jc w:val="center"/>
        <w:rPr>
          <w:sz w:val="22"/>
        </w:rPr>
      </w:pPr>
      <w:r>
        <w:rPr>
          <w:noProof/>
          <w:sz w:val="22"/>
        </w:rPr>
        <w:drawing>
          <wp:inline distT="0" distB="0" distL="0" distR="0" wp14:anchorId="1E1ACAE6" wp14:editId="04E6A47D">
            <wp:extent cx="7260201" cy="5134836"/>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7260201" cy="5134836"/>
                    </a:xfrm>
                    <a:prstGeom prst="rect">
                      <a:avLst/>
                    </a:prstGeom>
                    <a:noFill/>
                    <a:ln>
                      <a:noFill/>
                    </a:ln>
                  </pic:spPr>
                </pic:pic>
              </a:graphicData>
            </a:graphic>
          </wp:inline>
        </w:drawing>
      </w:r>
    </w:p>
    <w:p w:rsidR="0013541C" w:rsidRDefault="0013541C" w:rsidP="0013541C">
      <w:pPr>
        <w:autoSpaceDE w:val="0"/>
        <w:autoSpaceDN w:val="0"/>
        <w:adjustRightInd w:val="0"/>
        <w:jc w:val="center"/>
        <w:sectPr w:rsidR="0013541C" w:rsidSect="005709AC">
          <w:headerReference w:type="default" r:id="rId26"/>
          <w:pgSz w:w="16838" w:h="11906" w:orient="landscape"/>
          <w:pgMar w:top="1135" w:right="1134" w:bottom="566" w:left="1134" w:header="709" w:footer="709" w:gutter="0"/>
          <w:cols w:space="708"/>
          <w:titlePg/>
          <w:docGrid w:linePitch="360"/>
        </w:sectPr>
      </w:pPr>
      <w:r>
        <w:t>_______________________</w:t>
      </w:r>
    </w:p>
    <w:p w:rsidR="001D645E" w:rsidRDefault="001D645E" w:rsidP="001D645E">
      <w:pPr>
        <w:autoSpaceDE w:val="0"/>
        <w:autoSpaceDN w:val="0"/>
        <w:adjustRightInd w:val="0"/>
        <w:ind w:left="8505"/>
        <w:jc w:val="center"/>
        <w:rPr>
          <w:sz w:val="22"/>
        </w:rPr>
      </w:pPr>
      <w:r>
        <w:rPr>
          <w:sz w:val="22"/>
        </w:rPr>
        <w:lastRenderedPageBreak/>
        <w:t>Приложение № 8</w:t>
      </w:r>
    </w:p>
    <w:p w:rsidR="001D645E" w:rsidRPr="00547248" w:rsidRDefault="001D645E" w:rsidP="001D645E">
      <w:pPr>
        <w:autoSpaceDE w:val="0"/>
        <w:autoSpaceDN w:val="0"/>
        <w:adjustRightInd w:val="0"/>
        <w:ind w:left="8505"/>
        <w:jc w:val="center"/>
        <w:rPr>
          <w:sz w:val="22"/>
        </w:rPr>
      </w:pPr>
      <w:r w:rsidRPr="00363F06">
        <w:rPr>
          <w:sz w:val="22"/>
        </w:rPr>
        <w:t xml:space="preserve">к </w:t>
      </w:r>
      <w:r>
        <w:rPr>
          <w:sz w:val="22"/>
        </w:rPr>
        <w:t>проекту</w:t>
      </w:r>
      <w:r w:rsidRPr="0033559E">
        <w:rPr>
          <w:sz w:val="22"/>
        </w:rPr>
        <w:t xml:space="preserve"> </w:t>
      </w:r>
      <w:r w:rsidRPr="001D645E">
        <w:rPr>
          <w:sz w:val="22"/>
        </w:rPr>
        <w:t xml:space="preserve">планировки территории муниципального образования "Город Архангельск" в границах просп. </w:t>
      </w:r>
      <w:proofErr w:type="spellStart"/>
      <w:r w:rsidRPr="001D645E">
        <w:rPr>
          <w:sz w:val="22"/>
        </w:rPr>
        <w:t>Чумбарова-Лучинского</w:t>
      </w:r>
      <w:proofErr w:type="spellEnd"/>
      <w:r w:rsidRPr="001D645E">
        <w:rPr>
          <w:sz w:val="22"/>
        </w:rPr>
        <w:t>, ул. Поморской, просп. Ломоносова и ул. Володарского площадью 3,5062 га</w:t>
      </w:r>
    </w:p>
    <w:p w:rsidR="0013541C" w:rsidRDefault="0013541C" w:rsidP="0013541C">
      <w:pPr>
        <w:autoSpaceDE w:val="0"/>
        <w:autoSpaceDN w:val="0"/>
        <w:adjustRightInd w:val="0"/>
        <w:jc w:val="center"/>
        <w:rPr>
          <w:sz w:val="22"/>
        </w:rPr>
      </w:pPr>
      <w:r>
        <w:rPr>
          <w:noProof/>
          <w:sz w:val="22"/>
        </w:rPr>
        <w:drawing>
          <wp:inline distT="0" distB="0" distL="0" distR="0" wp14:anchorId="1E1ACAE6" wp14:editId="04E6A47D">
            <wp:extent cx="7262948" cy="5136779"/>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7262948" cy="5136779"/>
                    </a:xfrm>
                    <a:prstGeom prst="rect">
                      <a:avLst/>
                    </a:prstGeom>
                    <a:noFill/>
                    <a:ln>
                      <a:noFill/>
                    </a:ln>
                  </pic:spPr>
                </pic:pic>
              </a:graphicData>
            </a:graphic>
          </wp:inline>
        </w:drawing>
      </w:r>
    </w:p>
    <w:p w:rsidR="0013541C" w:rsidRDefault="003F7C04" w:rsidP="0013541C">
      <w:pPr>
        <w:autoSpaceDE w:val="0"/>
        <w:autoSpaceDN w:val="0"/>
        <w:adjustRightInd w:val="0"/>
        <w:jc w:val="center"/>
      </w:pPr>
      <w:r>
        <w:t>____________</w:t>
      </w:r>
    </w:p>
    <w:sectPr w:rsidR="0013541C" w:rsidSect="003F7C04">
      <w:pgSz w:w="16838" w:h="11906" w:orient="landscape"/>
      <w:pgMar w:top="1135" w:right="1134" w:bottom="566"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26BE" w:rsidRDefault="00D026BE" w:rsidP="00B06A67">
      <w:r>
        <w:separator/>
      </w:r>
    </w:p>
  </w:endnote>
  <w:endnote w:type="continuationSeparator" w:id="0">
    <w:p w:rsidR="00D026BE" w:rsidRDefault="00D026BE"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OpenSymbol">
    <w:altName w:val="Calibri"/>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Gothic"/>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26BE" w:rsidRDefault="00D026BE" w:rsidP="00B06A67">
      <w:r>
        <w:separator/>
      </w:r>
    </w:p>
  </w:footnote>
  <w:footnote w:type="continuationSeparator" w:id="0">
    <w:p w:rsidR="00D026BE" w:rsidRDefault="00D026BE"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6BE" w:rsidRPr="00ED6681" w:rsidRDefault="00D026BE">
    <w:pPr>
      <w:pStyle w:val="af"/>
      <w:jc w:val="center"/>
      <w:rPr>
        <w:sz w:val="28"/>
        <w:szCs w:val="28"/>
      </w:rPr>
    </w:pPr>
    <w:r w:rsidRPr="00ED6681">
      <w:rPr>
        <w:sz w:val="28"/>
        <w:szCs w:val="28"/>
      </w:rPr>
      <w:fldChar w:fldCharType="begin"/>
    </w:r>
    <w:r w:rsidRPr="00ED6681">
      <w:rPr>
        <w:sz w:val="28"/>
        <w:szCs w:val="28"/>
      </w:rPr>
      <w:instrText>PAGE   \* MERGEFORMAT</w:instrText>
    </w:r>
    <w:r w:rsidRPr="00ED6681">
      <w:rPr>
        <w:sz w:val="28"/>
        <w:szCs w:val="28"/>
      </w:rPr>
      <w:fldChar w:fldCharType="separate"/>
    </w:r>
    <w:r w:rsidR="006A25C8">
      <w:rPr>
        <w:noProof/>
        <w:sz w:val="28"/>
        <w:szCs w:val="28"/>
      </w:rPr>
      <w:t>14</w:t>
    </w:r>
    <w:r w:rsidRPr="00ED6681">
      <w:rPr>
        <w:sz w:val="28"/>
        <w:szCs w:val="28"/>
      </w:rPr>
      <w:fldChar w:fldCharType="end"/>
    </w:r>
  </w:p>
  <w:p w:rsidR="00D026BE" w:rsidRDefault="00D026B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6BE" w:rsidRPr="005F7C43" w:rsidRDefault="00D026BE">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Pr>
        <w:noProof/>
        <w:sz w:val="28"/>
        <w:szCs w:val="28"/>
      </w:rPr>
      <w:t>13</w:t>
    </w:r>
    <w:r w:rsidRPr="005F7C43">
      <w:rPr>
        <w:sz w:val="28"/>
        <w:szCs w:val="28"/>
      </w:rPr>
      <w:fldChar w:fldCharType="end"/>
    </w:r>
  </w:p>
  <w:p w:rsidR="00D026BE" w:rsidRDefault="00D026BE">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6BE" w:rsidRPr="005F7C43" w:rsidRDefault="00D026BE">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Pr>
        <w:noProof/>
        <w:sz w:val="28"/>
        <w:szCs w:val="28"/>
      </w:rPr>
      <w:t>13</w:t>
    </w:r>
    <w:r w:rsidRPr="005F7C43">
      <w:rPr>
        <w:sz w:val="28"/>
        <w:szCs w:val="28"/>
      </w:rPr>
      <w:fldChar w:fldCharType="end"/>
    </w:r>
  </w:p>
  <w:p w:rsidR="00D026BE" w:rsidRDefault="00D026BE">
    <w:pPr>
      <w:pStyle w:val="a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6BE" w:rsidRPr="005F7C43" w:rsidRDefault="00D026BE">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Pr>
        <w:noProof/>
        <w:sz w:val="28"/>
        <w:szCs w:val="28"/>
      </w:rPr>
      <w:t>13</w:t>
    </w:r>
    <w:r w:rsidRPr="005F7C43">
      <w:rPr>
        <w:sz w:val="28"/>
        <w:szCs w:val="28"/>
      </w:rPr>
      <w:fldChar w:fldCharType="end"/>
    </w:r>
  </w:p>
  <w:p w:rsidR="00D026BE" w:rsidRDefault="00D026BE">
    <w:pPr>
      <w:pStyle w:val="af"/>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6BE" w:rsidRPr="005F7C43" w:rsidRDefault="00D026BE">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Pr>
        <w:noProof/>
        <w:sz w:val="28"/>
        <w:szCs w:val="28"/>
      </w:rPr>
      <w:t>13</w:t>
    </w:r>
    <w:r w:rsidRPr="005F7C43">
      <w:rPr>
        <w:sz w:val="28"/>
        <w:szCs w:val="28"/>
      </w:rPr>
      <w:fldChar w:fldCharType="end"/>
    </w:r>
  </w:p>
  <w:p w:rsidR="00D026BE" w:rsidRDefault="00D026BE">
    <w:pPr>
      <w:pStyle w:val="af"/>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6BE" w:rsidRPr="005F7C43" w:rsidRDefault="00D026BE">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Pr>
        <w:noProof/>
        <w:sz w:val="28"/>
        <w:szCs w:val="28"/>
      </w:rPr>
      <w:t>13</w:t>
    </w:r>
    <w:r w:rsidRPr="005F7C43">
      <w:rPr>
        <w:sz w:val="28"/>
        <w:szCs w:val="28"/>
      </w:rPr>
      <w:fldChar w:fldCharType="end"/>
    </w:r>
  </w:p>
  <w:p w:rsidR="00D026BE" w:rsidRDefault="00D026BE">
    <w:pPr>
      <w:pStyle w:val="af"/>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6BE" w:rsidRPr="005F7C43" w:rsidRDefault="00D026BE">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Pr>
        <w:noProof/>
        <w:sz w:val="28"/>
        <w:szCs w:val="28"/>
      </w:rPr>
      <w:t>13</w:t>
    </w:r>
    <w:r w:rsidRPr="005F7C43">
      <w:rPr>
        <w:sz w:val="28"/>
        <w:szCs w:val="28"/>
      </w:rPr>
      <w:fldChar w:fldCharType="end"/>
    </w:r>
  </w:p>
  <w:p w:rsidR="00D026BE" w:rsidRDefault="00D026BE">
    <w:pPr>
      <w:pStyle w:val="af"/>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6BE" w:rsidRPr="005F7C43" w:rsidRDefault="00D026BE">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Pr>
        <w:noProof/>
        <w:sz w:val="28"/>
        <w:szCs w:val="28"/>
      </w:rPr>
      <w:t>13</w:t>
    </w:r>
    <w:r w:rsidRPr="005F7C43">
      <w:rPr>
        <w:sz w:val="28"/>
        <w:szCs w:val="28"/>
      </w:rPr>
      <w:fldChar w:fldCharType="end"/>
    </w:r>
  </w:p>
  <w:p w:rsidR="00D026BE" w:rsidRDefault="00D026BE">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E34A794"/>
    <w:lvl w:ilvl="0">
      <w:numFmt w:val="bullet"/>
      <w:pStyle w:val="-"/>
      <w:lvlText w:val="*"/>
      <w:lvlJc w:val="left"/>
    </w:lvl>
  </w:abstractNum>
  <w:abstractNum w:abstractNumId="1">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3">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4">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6">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7">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8">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10">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11">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
      <w:suff w:val="space"/>
      <w:lvlText w:val="%1.%2."/>
      <w:lvlJc w:val="left"/>
      <w:pPr>
        <w:ind w:left="964"/>
      </w:pPr>
      <w:rPr>
        <w:rFonts w:hint="default"/>
      </w:rPr>
    </w:lvl>
    <w:lvl w:ilvl="2">
      <w:start w:val="1"/>
      <w:numFmt w:val="decimal"/>
      <w:pStyle w:val="3"/>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13">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4">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15">
    <w:nsid w:val="69215F04"/>
    <w:multiLevelType w:val="hybridMultilevel"/>
    <w:tmpl w:val="FDB476F2"/>
    <w:lvl w:ilvl="0" w:tplc="73FAD702">
      <w:start w:val="1"/>
      <w:numFmt w:val="decimal"/>
      <w:pStyle w:val="20"/>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16">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1"/>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17">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18">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5"/>
  </w:num>
  <w:num w:numId="2">
    <w:abstractNumId w:val="7"/>
  </w:num>
  <w:num w:numId="3">
    <w:abstractNumId w:val="9"/>
  </w:num>
  <w:num w:numId="4">
    <w:abstractNumId w:val="8"/>
  </w:num>
  <w:num w:numId="5">
    <w:abstractNumId w:val="18"/>
  </w:num>
  <w:num w:numId="6">
    <w:abstractNumId w:val="10"/>
  </w:num>
  <w:num w:numId="7">
    <w:abstractNumId w:val="14"/>
  </w:num>
  <w:num w:numId="8">
    <w:abstractNumId w:val="15"/>
  </w:num>
  <w:num w:numId="9">
    <w:abstractNumId w:val="17"/>
  </w:num>
  <w:num w:numId="10">
    <w:abstractNumId w:val="0"/>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1">
    <w:abstractNumId w:val="6"/>
  </w:num>
  <w:num w:numId="12">
    <w:abstractNumId w:val="3"/>
  </w:num>
  <w:num w:numId="13">
    <w:abstractNumId w:val="11"/>
  </w:num>
  <w:num w:numId="14">
    <w:abstractNumId w:val="2"/>
  </w:num>
  <w:num w:numId="15">
    <w:abstractNumId w:val="13"/>
  </w:num>
  <w:num w:numId="16">
    <w:abstractNumId w:val="16"/>
  </w:num>
  <w:num w:numId="17">
    <w:abstractNumId w:val="12"/>
  </w:num>
  <w:num w:numId="18">
    <w:abstractNumId w:val="1"/>
  </w:num>
  <w:num w:numId="19">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227ED"/>
    <w:rsid w:val="00032462"/>
    <w:rsid w:val="00035063"/>
    <w:rsid w:val="00046E41"/>
    <w:rsid w:val="0005356A"/>
    <w:rsid w:val="000733D2"/>
    <w:rsid w:val="000A5E8F"/>
    <w:rsid w:val="000B54C2"/>
    <w:rsid w:val="000E023C"/>
    <w:rsid w:val="000E4F4A"/>
    <w:rsid w:val="000F56D3"/>
    <w:rsid w:val="000F65F8"/>
    <w:rsid w:val="00110EB1"/>
    <w:rsid w:val="00121F88"/>
    <w:rsid w:val="0013541C"/>
    <w:rsid w:val="00191497"/>
    <w:rsid w:val="00194A2B"/>
    <w:rsid w:val="001C1520"/>
    <w:rsid w:val="001D645E"/>
    <w:rsid w:val="001E607E"/>
    <w:rsid w:val="002114D6"/>
    <w:rsid w:val="00220B37"/>
    <w:rsid w:val="00244299"/>
    <w:rsid w:val="002518B4"/>
    <w:rsid w:val="00295AAD"/>
    <w:rsid w:val="002C11C9"/>
    <w:rsid w:val="002D7362"/>
    <w:rsid w:val="002D7912"/>
    <w:rsid w:val="0033559E"/>
    <w:rsid w:val="00353C34"/>
    <w:rsid w:val="00357481"/>
    <w:rsid w:val="0035794E"/>
    <w:rsid w:val="00380297"/>
    <w:rsid w:val="00393218"/>
    <w:rsid w:val="00397491"/>
    <w:rsid w:val="003A498B"/>
    <w:rsid w:val="003A4B5B"/>
    <w:rsid w:val="003B2215"/>
    <w:rsid w:val="003D41DE"/>
    <w:rsid w:val="003F7C04"/>
    <w:rsid w:val="0040343B"/>
    <w:rsid w:val="00406705"/>
    <w:rsid w:val="0040769C"/>
    <w:rsid w:val="00421D41"/>
    <w:rsid w:val="004326FD"/>
    <w:rsid w:val="00436E26"/>
    <w:rsid w:val="00441F73"/>
    <w:rsid w:val="00463DFC"/>
    <w:rsid w:val="0047796F"/>
    <w:rsid w:val="00483D17"/>
    <w:rsid w:val="004A2A1F"/>
    <w:rsid w:val="004A5B8E"/>
    <w:rsid w:val="004B3A23"/>
    <w:rsid w:val="004B7499"/>
    <w:rsid w:val="004C59D6"/>
    <w:rsid w:val="0050339D"/>
    <w:rsid w:val="00506301"/>
    <w:rsid w:val="0053040E"/>
    <w:rsid w:val="00532727"/>
    <w:rsid w:val="00547248"/>
    <w:rsid w:val="005661DB"/>
    <w:rsid w:val="00567D39"/>
    <w:rsid w:val="005709AC"/>
    <w:rsid w:val="00576EE2"/>
    <w:rsid w:val="00581D4A"/>
    <w:rsid w:val="005924CF"/>
    <w:rsid w:val="005E2607"/>
    <w:rsid w:val="005F7C43"/>
    <w:rsid w:val="00600C08"/>
    <w:rsid w:val="00640EF3"/>
    <w:rsid w:val="00647B8F"/>
    <w:rsid w:val="00650E06"/>
    <w:rsid w:val="006574CA"/>
    <w:rsid w:val="00661C11"/>
    <w:rsid w:val="00687F62"/>
    <w:rsid w:val="006955FE"/>
    <w:rsid w:val="006A0B83"/>
    <w:rsid w:val="006A25C8"/>
    <w:rsid w:val="006A4B15"/>
    <w:rsid w:val="006A6F19"/>
    <w:rsid w:val="006B54E9"/>
    <w:rsid w:val="006B72EF"/>
    <w:rsid w:val="007006B6"/>
    <w:rsid w:val="00700CF1"/>
    <w:rsid w:val="0070631F"/>
    <w:rsid w:val="00760312"/>
    <w:rsid w:val="007616C3"/>
    <w:rsid w:val="007764D3"/>
    <w:rsid w:val="007867CD"/>
    <w:rsid w:val="00790DAE"/>
    <w:rsid w:val="007A166A"/>
    <w:rsid w:val="007B053F"/>
    <w:rsid w:val="007B5DC3"/>
    <w:rsid w:val="007C1B0F"/>
    <w:rsid w:val="007C7184"/>
    <w:rsid w:val="007D2F8D"/>
    <w:rsid w:val="007F4296"/>
    <w:rsid w:val="007F6377"/>
    <w:rsid w:val="00801FF8"/>
    <w:rsid w:val="008052A9"/>
    <w:rsid w:val="0081141B"/>
    <w:rsid w:val="00826C7A"/>
    <w:rsid w:val="00836B6E"/>
    <w:rsid w:val="00850CED"/>
    <w:rsid w:val="008544B1"/>
    <w:rsid w:val="0085578D"/>
    <w:rsid w:val="0085755D"/>
    <w:rsid w:val="00865A88"/>
    <w:rsid w:val="00867CAE"/>
    <w:rsid w:val="0087561C"/>
    <w:rsid w:val="008827EE"/>
    <w:rsid w:val="008B4CB1"/>
    <w:rsid w:val="008B4D2B"/>
    <w:rsid w:val="008C7FC1"/>
    <w:rsid w:val="008D30CE"/>
    <w:rsid w:val="009216A6"/>
    <w:rsid w:val="00940BC5"/>
    <w:rsid w:val="00980BAF"/>
    <w:rsid w:val="009A2F6A"/>
    <w:rsid w:val="009B7AB0"/>
    <w:rsid w:val="009F5C36"/>
    <w:rsid w:val="00A001E5"/>
    <w:rsid w:val="00A263A5"/>
    <w:rsid w:val="00A472F3"/>
    <w:rsid w:val="00A500DA"/>
    <w:rsid w:val="00A808EC"/>
    <w:rsid w:val="00A907F3"/>
    <w:rsid w:val="00AB0A4F"/>
    <w:rsid w:val="00AB2B65"/>
    <w:rsid w:val="00AF34A6"/>
    <w:rsid w:val="00AF7648"/>
    <w:rsid w:val="00AF7D4D"/>
    <w:rsid w:val="00B00766"/>
    <w:rsid w:val="00B06A67"/>
    <w:rsid w:val="00B4207B"/>
    <w:rsid w:val="00B77901"/>
    <w:rsid w:val="00B9110E"/>
    <w:rsid w:val="00B9503F"/>
    <w:rsid w:val="00BB20F0"/>
    <w:rsid w:val="00BB38D9"/>
    <w:rsid w:val="00BC493D"/>
    <w:rsid w:val="00BC4BA6"/>
    <w:rsid w:val="00BC4DB5"/>
    <w:rsid w:val="00BD4217"/>
    <w:rsid w:val="00BE2500"/>
    <w:rsid w:val="00C00DCE"/>
    <w:rsid w:val="00C254FB"/>
    <w:rsid w:val="00C25C4E"/>
    <w:rsid w:val="00C2658E"/>
    <w:rsid w:val="00C31845"/>
    <w:rsid w:val="00C51716"/>
    <w:rsid w:val="00C53348"/>
    <w:rsid w:val="00C53630"/>
    <w:rsid w:val="00C53FF9"/>
    <w:rsid w:val="00C55AF7"/>
    <w:rsid w:val="00C67C66"/>
    <w:rsid w:val="00C83D97"/>
    <w:rsid w:val="00C94D07"/>
    <w:rsid w:val="00C95C15"/>
    <w:rsid w:val="00CC58AF"/>
    <w:rsid w:val="00CD193C"/>
    <w:rsid w:val="00CF01A7"/>
    <w:rsid w:val="00D026BE"/>
    <w:rsid w:val="00D150CF"/>
    <w:rsid w:val="00D570BC"/>
    <w:rsid w:val="00D768EA"/>
    <w:rsid w:val="00D8655B"/>
    <w:rsid w:val="00D9108C"/>
    <w:rsid w:val="00DA5779"/>
    <w:rsid w:val="00DC18C7"/>
    <w:rsid w:val="00DC2838"/>
    <w:rsid w:val="00E61015"/>
    <w:rsid w:val="00E61A27"/>
    <w:rsid w:val="00EC4521"/>
    <w:rsid w:val="00ED6681"/>
    <w:rsid w:val="00EE0EA0"/>
    <w:rsid w:val="00F03BB7"/>
    <w:rsid w:val="00F15FD1"/>
    <w:rsid w:val="00F17E8D"/>
    <w:rsid w:val="00F255B0"/>
    <w:rsid w:val="00F30DF6"/>
    <w:rsid w:val="00F35A1B"/>
    <w:rsid w:val="00F50365"/>
    <w:rsid w:val="00F872A1"/>
    <w:rsid w:val="00F94A7F"/>
    <w:rsid w:val="00FD5B0E"/>
    <w:rsid w:val="00FD65E7"/>
    <w:rsid w:val="00FF4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annotation text"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Body Text Indent 3"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lang w:val="x-none"/>
    </w:rPr>
  </w:style>
  <w:style w:type="paragraph" w:styleId="22">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3"/>
    <w:qFormat/>
    <w:rsid w:val="00483D17"/>
    <w:pPr>
      <w:keepNext/>
      <w:overflowPunct w:val="0"/>
      <w:autoSpaceDE w:val="0"/>
      <w:autoSpaceDN w:val="0"/>
      <w:adjustRightInd w:val="0"/>
      <w:jc w:val="center"/>
      <w:textAlignment w:val="baseline"/>
      <w:outlineLvl w:val="1"/>
    </w:pPr>
    <w:rPr>
      <w:b/>
      <w:sz w:val="28"/>
      <w:szCs w:val="20"/>
    </w:rPr>
  </w:style>
  <w:style w:type="paragraph" w:styleId="30">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1"/>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uiPriority w:val="9"/>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4">
    <w:name w:val="Стиль2"/>
    <w:basedOn w:val="17"/>
    <w:link w:val="25"/>
    <w:rsid w:val="006574CA"/>
    <w:pPr>
      <w:spacing w:line="240" w:lineRule="auto"/>
    </w:pPr>
    <w:rPr>
      <w:spacing w:val="0"/>
    </w:rPr>
  </w:style>
  <w:style w:type="character" w:customStyle="1" w:styleId="25">
    <w:name w:val="Стиль2 Знак"/>
    <w:link w:val="24"/>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iPriority w:val="99"/>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uiPriority w:val="9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iPriority w:val="99"/>
    <w:unhideWhenUsed/>
    <w:rsid w:val="00547248"/>
    <w:rPr>
      <w:rFonts w:ascii="Tahoma" w:hAnsi="Tahoma" w:cs="Tahoma"/>
      <w:sz w:val="16"/>
      <w:szCs w:val="16"/>
    </w:rPr>
  </w:style>
  <w:style w:type="character" w:customStyle="1" w:styleId="ac">
    <w:name w:val="Текст выноски Знак"/>
    <w:link w:val="ab"/>
    <w:uiPriority w:val="99"/>
    <w:rsid w:val="00547248"/>
    <w:rPr>
      <w:rFonts w:ascii="Tahoma" w:eastAsia="Times New Roman" w:hAnsi="Tahoma" w:cs="Tahoma"/>
      <w:sz w:val="16"/>
      <w:szCs w:val="16"/>
      <w:lang w:eastAsia="ru-RU"/>
    </w:rPr>
  </w:style>
  <w:style w:type="character" w:customStyle="1" w:styleId="26">
    <w:name w:val="Основной текст (2)_"/>
    <w:link w:val="27"/>
    <w:locked/>
    <w:rsid w:val="00F872A1"/>
    <w:rPr>
      <w:rFonts w:ascii="Times New Roman" w:eastAsia="Times New Roman" w:hAnsi="Times New Roman" w:cs="Times New Roman"/>
      <w:sz w:val="20"/>
      <w:szCs w:val="20"/>
      <w:shd w:val="clear" w:color="auto" w:fill="FFFFFF"/>
    </w:rPr>
  </w:style>
  <w:style w:type="paragraph" w:customStyle="1" w:styleId="27">
    <w:name w:val="Основной текст (2)"/>
    <w:basedOn w:val="a5"/>
    <w:link w:val="26"/>
    <w:rsid w:val="00F872A1"/>
    <w:pPr>
      <w:widowControl w:val="0"/>
      <w:shd w:val="clear" w:color="auto" w:fill="FFFFFF"/>
      <w:spacing w:after="1560" w:line="0" w:lineRule="atLeast"/>
    </w:pPr>
    <w:rPr>
      <w:sz w:val="20"/>
      <w:szCs w:val="20"/>
      <w:lang w:eastAsia="en-US"/>
    </w:rPr>
  </w:style>
  <w:style w:type="character" w:customStyle="1" w:styleId="28">
    <w:name w:val="Заголовок №2_"/>
    <w:link w:val="29"/>
    <w:locked/>
    <w:rsid w:val="00F872A1"/>
    <w:rPr>
      <w:rFonts w:ascii="Times New Roman" w:eastAsia="Times New Roman" w:hAnsi="Times New Roman" w:cs="Times New Roman"/>
      <w:b/>
      <w:bCs/>
      <w:sz w:val="31"/>
      <w:szCs w:val="31"/>
      <w:shd w:val="clear" w:color="auto" w:fill="FFFFFF"/>
    </w:rPr>
  </w:style>
  <w:style w:type="paragraph" w:customStyle="1" w:styleId="29">
    <w:name w:val="Заголовок №2"/>
    <w:basedOn w:val="a5"/>
    <w:link w:val="28"/>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2">
    <w:name w:val="Основной текст (3)_"/>
    <w:link w:val="33"/>
    <w:locked/>
    <w:rsid w:val="00F872A1"/>
    <w:rPr>
      <w:rFonts w:ascii="Times New Roman" w:eastAsia="Times New Roman" w:hAnsi="Times New Roman" w:cs="Times New Roman"/>
      <w:sz w:val="23"/>
      <w:szCs w:val="23"/>
      <w:shd w:val="clear" w:color="auto" w:fill="FFFFFF"/>
    </w:rPr>
  </w:style>
  <w:style w:type="paragraph" w:customStyle="1" w:styleId="33">
    <w:name w:val="Основной текст (3)"/>
    <w:basedOn w:val="a5"/>
    <w:link w:val="32"/>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uiPriority w:val="59"/>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iPriority w:val="99"/>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3">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2"/>
    <w:rsid w:val="00483D17"/>
    <w:rPr>
      <w:rFonts w:ascii="Times New Roman" w:eastAsia="Times New Roman" w:hAnsi="Times New Roman" w:cs="Times New Roman"/>
      <w:b/>
      <w:sz w:val="28"/>
      <w:szCs w:val="20"/>
      <w:lang w:eastAsia="ru-RU"/>
    </w:rPr>
  </w:style>
  <w:style w:type="character" w:customStyle="1" w:styleId="31">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0"/>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uiPriority w:val="9"/>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uiPriority w:val="99"/>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uiPriority w:val="99"/>
    <w:rsid w:val="00483D17"/>
    <w:rPr>
      <w:rFonts w:ascii="Times New Roman" w:eastAsia="Times New Roman" w:hAnsi="Times New Roman" w:cs="Times New Roman"/>
      <w:sz w:val="24"/>
      <w:szCs w:val="24"/>
      <w:lang w:val="x-none" w:eastAsia="x-none"/>
    </w:rPr>
  </w:style>
  <w:style w:type="paragraph" w:styleId="34">
    <w:name w:val="Body Text Indent 3"/>
    <w:basedOn w:val="a5"/>
    <w:link w:val="35"/>
    <w:rsid w:val="00483D17"/>
    <w:pPr>
      <w:spacing w:after="120"/>
      <w:ind w:left="283"/>
    </w:pPr>
    <w:rPr>
      <w:sz w:val="16"/>
      <w:szCs w:val="16"/>
      <w:lang w:val="x-none" w:eastAsia="x-none"/>
    </w:rPr>
  </w:style>
  <w:style w:type="character" w:customStyle="1" w:styleId="35">
    <w:name w:val="Основной текст с отступом 3 Знак"/>
    <w:link w:val="34"/>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6">
    <w:name w:val="toc 3"/>
    <w:basedOn w:val="a5"/>
    <w:next w:val="a5"/>
    <w:autoRedefine/>
    <w:uiPriority w:val="3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a">
    <w:name w:val="Body Text 2"/>
    <w:basedOn w:val="a5"/>
    <w:link w:val="2b"/>
    <w:uiPriority w:val="99"/>
    <w:unhideWhenUsed/>
    <w:rsid w:val="00483D17"/>
    <w:pPr>
      <w:spacing w:after="120" w:line="480" w:lineRule="auto"/>
      <w:jc w:val="both"/>
    </w:pPr>
    <w:rPr>
      <w:sz w:val="28"/>
      <w:szCs w:val="20"/>
      <w:lang w:val="x-none" w:eastAsia="x-none"/>
    </w:rPr>
  </w:style>
  <w:style w:type="character" w:customStyle="1" w:styleId="2b">
    <w:name w:val="Основной текст 2 Знак"/>
    <w:link w:val="2a"/>
    <w:uiPriority w:val="99"/>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c">
    <w:name w:val="заголовок 2"/>
    <w:basedOn w:val="a5"/>
    <w:next w:val="a5"/>
    <w:rsid w:val="00483D17"/>
    <w:pPr>
      <w:keepNext/>
      <w:widowControl w:val="0"/>
    </w:pPr>
    <w:rPr>
      <w:snapToGrid w:val="0"/>
      <w:szCs w:val="20"/>
    </w:rPr>
  </w:style>
  <w:style w:type="paragraph" w:styleId="37">
    <w:name w:val="Body Text 3"/>
    <w:basedOn w:val="a5"/>
    <w:link w:val="38"/>
    <w:unhideWhenUsed/>
    <w:rsid w:val="00483D17"/>
    <w:pPr>
      <w:spacing w:after="120"/>
      <w:jc w:val="both"/>
    </w:pPr>
    <w:rPr>
      <w:sz w:val="16"/>
      <w:szCs w:val="16"/>
      <w:lang w:val="x-none" w:eastAsia="x-none"/>
    </w:rPr>
  </w:style>
  <w:style w:type="character" w:customStyle="1" w:styleId="38">
    <w:name w:val="Основной текст 3 Знак"/>
    <w:link w:val="37"/>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d">
    <w:name w:val="Body Text Indent 2"/>
    <w:basedOn w:val="a5"/>
    <w:link w:val="2e"/>
    <w:uiPriority w:val="99"/>
    <w:unhideWhenUsed/>
    <w:rsid w:val="00483D17"/>
    <w:pPr>
      <w:spacing w:after="120" w:line="480" w:lineRule="auto"/>
      <w:ind w:left="283"/>
      <w:jc w:val="both"/>
    </w:pPr>
    <w:rPr>
      <w:sz w:val="28"/>
      <w:szCs w:val="20"/>
      <w:lang w:val="x-none" w:eastAsia="x-none"/>
    </w:rPr>
  </w:style>
  <w:style w:type="character" w:customStyle="1" w:styleId="2e">
    <w:name w:val="Основной текст с отступом 2 Знак"/>
    <w:link w:val="2d"/>
    <w:uiPriority w:val="99"/>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0"/>
    <w:rsid w:val="00483D17"/>
    <w:pPr>
      <w:numPr>
        <w:numId w:val="0"/>
      </w:numPr>
      <w:tabs>
        <w:tab w:val="left" w:pos="709"/>
        <w:tab w:val="left" w:pos="3402"/>
      </w:tabs>
      <w:spacing w:line="360" w:lineRule="auto"/>
      <w:contextualSpacing w:val="0"/>
    </w:pPr>
    <w:rPr>
      <w:sz w:val="24"/>
    </w:rPr>
  </w:style>
  <w:style w:type="paragraph" w:styleId="20">
    <w:name w:val="List Number 2"/>
    <w:basedOn w:val="a5"/>
    <w:uiPriority w:val="99"/>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basedOn w:val="a5"/>
    <w:uiPriority w:val="99"/>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Обычный (веб) Знак,Обычный (Web) Знак,Обычный (Web) Знак Знак Знак Знак Знак,Обычный (Web) Знак Знак Знак,Обычный (Web) Знак Знак Знак Знак,Обычный (веб)3"/>
    <w:basedOn w:val="15"/>
    <w:next w:val="a5"/>
    <w:link w:val="1d"/>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e">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Calibri" w:hAnsi="Courier New" w:cs="Courier New"/>
      <w:sz w:val="22"/>
      <w:szCs w:val="22"/>
      <w:lang w:val="x-none" w:eastAsia="x-none"/>
    </w:rPr>
  </w:style>
  <w:style w:type="character" w:customStyle="1" w:styleId="1f">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9">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0"/>
    <w:locked/>
    <w:rsid w:val="00483D17"/>
    <w:rPr>
      <w:rFonts w:ascii="Tahoma" w:hAnsi="Tahoma" w:cs="Tahoma"/>
      <w:b/>
      <w:bCs/>
      <w:sz w:val="19"/>
      <w:szCs w:val="19"/>
      <w:shd w:val="clear" w:color="auto" w:fill="FFFFFF"/>
    </w:rPr>
  </w:style>
  <w:style w:type="paragraph" w:customStyle="1" w:styleId="1f0">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a">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1">
    <w:name w:val="Список Марк.1"/>
    <w:basedOn w:val="a5"/>
    <w:rsid w:val="00483D17"/>
    <w:pPr>
      <w:spacing w:after="60"/>
      <w:ind w:right="284"/>
    </w:pPr>
    <w:rPr>
      <w:rFonts w:ascii="Arial" w:eastAsia="Calibri" w:hAnsi="Arial"/>
      <w:sz w:val="22"/>
      <w:szCs w:val="20"/>
    </w:rPr>
  </w:style>
  <w:style w:type="paragraph" w:customStyle="1" w:styleId="2f0">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2">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b">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2">
    <w:name w:val="&lt;Приложение Знак"/>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c">
    <w:name w:val="Стиль3 Знак"/>
    <w:link w:val="3d"/>
    <w:locked/>
    <w:rsid w:val="00483D17"/>
    <w:rPr>
      <w:b/>
      <w:bCs/>
      <w:snapToGrid w:val="0"/>
      <w:sz w:val="28"/>
      <w:szCs w:val="26"/>
      <w:lang w:val="x-none" w:eastAsia="x-none"/>
    </w:rPr>
  </w:style>
  <w:style w:type="paragraph" w:customStyle="1" w:styleId="3d">
    <w:name w:val="Стиль3"/>
    <w:basedOn w:val="30"/>
    <w:link w:val="3c"/>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3">
    <w:name w:val="1"/>
    <w:basedOn w:val="a5"/>
    <w:rsid w:val="00483D17"/>
    <w:rPr>
      <w:rFonts w:ascii="Verdana" w:hAnsi="Verdana" w:cs="Verdana"/>
      <w:sz w:val="20"/>
      <w:szCs w:val="20"/>
      <w:lang w:val="en-US" w:eastAsia="en-US"/>
    </w:rPr>
  </w:style>
  <w:style w:type="paragraph" w:customStyle="1" w:styleId="1f4">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5">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1">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6">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uiPriority w:val="39"/>
    <w:qFormat/>
    <w:rsid w:val="00483D17"/>
    <w:pPr>
      <w:keepLines/>
      <w:spacing w:before="480" w:line="276" w:lineRule="auto"/>
      <w:jc w:val="left"/>
      <w:outlineLvl w:val="9"/>
    </w:pPr>
    <w:rPr>
      <w:rFonts w:ascii="Cambria" w:hAnsi="Cambria"/>
      <w:bCs/>
      <w:color w:val="365F91"/>
      <w:sz w:val="28"/>
      <w:szCs w:val="28"/>
      <w:lang w:eastAsia="en-US"/>
    </w:rPr>
  </w:style>
  <w:style w:type="paragraph" w:styleId="2f2">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7">
    <w:name w:val="Нет списка1"/>
    <w:next w:val="a8"/>
    <w:semiHidden/>
    <w:unhideWhenUsed/>
    <w:rsid w:val="00483D17"/>
  </w:style>
  <w:style w:type="table" w:customStyle="1" w:styleId="1f8">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8"/>
    <w:uiPriority w:val="99"/>
    <w:semiHidden/>
    <w:unhideWhenUsed/>
    <w:rsid w:val="00483D17"/>
  </w:style>
  <w:style w:type="table" w:customStyle="1" w:styleId="2f4">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8"/>
    <w:semiHidden/>
    <w:rsid w:val="00483D17"/>
  </w:style>
  <w:style w:type="table" w:customStyle="1" w:styleId="3f">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9">
    <w:name w:val="index 1"/>
    <w:basedOn w:val="a5"/>
    <w:next w:val="a5"/>
    <w:autoRedefine/>
    <w:rsid w:val="00483D17"/>
    <w:pPr>
      <w:autoSpaceDE w:val="0"/>
      <w:autoSpaceDN w:val="0"/>
      <w:adjustRightInd w:val="0"/>
      <w:ind w:left="240" w:hanging="240"/>
    </w:pPr>
  </w:style>
  <w:style w:type="paragraph" w:styleId="afffffd">
    <w:name w:val="index heading"/>
    <w:basedOn w:val="a5"/>
    <w:next w:val="1f9"/>
    <w:rsid w:val="00483D17"/>
    <w:rPr>
      <w:sz w:val="20"/>
      <w:szCs w:val="20"/>
    </w:rPr>
  </w:style>
  <w:style w:type="numbering" w:customStyle="1" w:styleId="115">
    <w:name w:val="Нет списка11"/>
    <w:next w:val="a8"/>
    <w:uiPriority w:val="99"/>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5">
    <w:name w:val="Пункт 2"/>
    <w:basedOn w:val="22"/>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0">
    <w:name w:val="Пункт 3"/>
    <w:basedOn w:val="30"/>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a"/>
    <w:uiPriority w:val="99"/>
    <w:locked/>
    <w:rsid w:val="00483D17"/>
    <w:pPr>
      <w:spacing w:before="120"/>
      <w:ind w:firstLine="567"/>
      <w:jc w:val="both"/>
    </w:pPr>
    <w:rPr>
      <w:spacing w:val="80"/>
    </w:rPr>
  </w:style>
  <w:style w:type="character" w:customStyle="1" w:styleId="1fa">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6">
    <w:name w:val="Заголовок_подзаголовок_2"/>
    <w:next w:val="affffff"/>
    <w:link w:val="2f7"/>
    <w:rsid w:val="00483D17"/>
    <w:pPr>
      <w:keepNext/>
      <w:spacing w:before="120" w:after="60"/>
      <w:ind w:left="567"/>
      <w:jc w:val="both"/>
    </w:pPr>
    <w:rPr>
      <w:rFonts w:ascii="Times New Roman" w:eastAsia="Times New Roman" w:hAnsi="Times New Roman"/>
      <w:b/>
      <w:bCs/>
      <w:sz w:val="24"/>
      <w:szCs w:val="24"/>
    </w:rPr>
  </w:style>
  <w:style w:type="character" w:customStyle="1" w:styleId="2f7">
    <w:name w:val="Заголовок_подзаголовок_2 Знак"/>
    <w:link w:val="2f6"/>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b">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b"/>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c">
    <w:name w:val="Заголовок_подзаголовок_1"/>
    <w:next w:val="affffff"/>
    <w:link w:val="1fd"/>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d">
    <w:name w:val="Заголовок_подзаголовок_1 Знак"/>
    <w:link w:val="1fc"/>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1">
    <w:name w:val="Список_маркерный_2_уровень"/>
    <w:basedOn w:val="12"/>
    <w:link w:val="2f8"/>
    <w:rsid w:val="00483D17"/>
    <w:pPr>
      <w:numPr>
        <w:ilvl w:val="1"/>
      </w:numPr>
    </w:pPr>
  </w:style>
  <w:style w:type="paragraph" w:customStyle="1" w:styleId="12">
    <w:name w:val="Список_маркерный_1_уровень"/>
    <w:link w:val="1fe"/>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e">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8">
    <w:name w:val="Список_маркерный_2_уровень Знак"/>
    <w:link w:val="21"/>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f"/>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f">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
    <w:name w:val="Список_нумерованный_2_уровень"/>
    <w:basedOn w:val="10"/>
    <w:link w:val="2f9"/>
    <w:uiPriority w:val="99"/>
    <w:rsid w:val="00483D17"/>
    <w:pPr>
      <w:numPr>
        <w:ilvl w:val="1"/>
      </w:numPr>
    </w:pPr>
  </w:style>
  <w:style w:type="character" w:customStyle="1" w:styleId="2f9">
    <w:name w:val="Список_нумерованный_2_уровень Знак"/>
    <w:link w:val="2"/>
    <w:uiPriority w:val="99"/>
    <w:locked/>
    <w:rsid w:val="00483D17"/>
    <w:rPr>
      <w:rFonts w:ascii="Times New Roman" w:eastAsia="Times New Roman" w:hAnsi="Times New Roman"/>
      <w:sz w:val="24"/>
      <w:szCs w:val="24"/>
    </w:rPr>
  </w:style>
  <w:style w:type="paragraph" w:customStyle="1" w:styleId="3">
    <w:name w:val="Список_нумерованный_3_уровень"/>
    <w:basedOn w:val="10"/>
    <w:link w:val="3f1"/>
    <w:uiPriority w:val="99"/>
    <w:rsid w:val="00483D17"/>
    <w:pPr>
      <w:numPr>
        <w:ilvl w:val="2"/>
      </w:numPr>
    </w:pPr>
  </w:style>
  <w:style w:type="character" w:customStyle="1" w:styleId="3f1">
    <w:name w:val="Список_нумерованный_3_уровень Знак"/>
    <w:link w:val="3"/>
    <w:uiPriority w:val="99"/>
    <w:locked/>
    <w:rsid w:val="00483D17"/>
    <w:rPr>
      <w:rFonts w:ascii="Times New Roman" w:eastAsia="Times New Roman" w:hAnsi="Times New Roman"/>
      <w:sz w:val="24"/>
      <w:szCs w:val="24"/>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2">
    <w:name w:val="Заголовок_подзаголовок_3"/>
    <w:next w:val="affffff"/>
    <w:link w:val="3f3"/>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3">
    <w:name w:val="Заголовок_подзаголовок_3 Знак"/>
    <w:link w:val="3f2"/>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a">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0">
    <w:name w:val="Текст сноски Знак1"/>
    <w:uiPriority w:val="99"/>
    <w:rsid w:val="00483D17"/>
    <w:rPr>
      <w:rFonts w:ascii="Arial" w:hAnsi="Arial"/>
    </w:rPr>
  </w:style>
  <w:style w:type="character" w:customStyle="1" w:styleId="1ff1">
    <w:name w:val="Текст примечания Знак1"/>
    <w:uiPriority w:val="99"/>
    <w:rsid w:val="00483D17"/>
    <w:rPr>
      <w:rFonts w:ascii="Arial" w:hAnsi="Arial"/>
    </w:rPr>
  </w:style>
  <w:style w:type="character" w:customStyle="1" w:styleId="1ff2">
    <w:name w:val="Текст концевой сноски Знак1"/>
    <w:uiPriority w:val="99"/>
    <w:rsid w:val="00483D17"/>
    <w:rPr>
      <w:rFonts w:ascii="Arial" w:hAnsi="Arial"/>
    </w:rPr>
  </w:style>
  <w:style w:type="character" w:customStyle="1" w:styleId="1ff3">
    <w:name w:val="Тема примечания Знак1"/>
    <w:uiPriority w:val="99"/>
    <w:rsid w:val="00483D17"/>
    <w:rPr>
      <w:rFonts w:ascii="Arial" w:hAnsi="Arial"/>
      <w:b/>
      <w:bCs/>
    </w:rPr>
  </w:style>
  <w:style w:type="character" w:customStyle="1" w:styleId="1ff4">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b">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5">
    <w:name w:val="Основной шрифт абзаца1"/>
    <w:rsid w:val="000F56D3"/>
  </w:style>
  <w:style w:type="character" w:customStyle="1" w:styleId="fts-hit">
    <w:name w:val="fts-hit"/>
    <w:basedOn w:val="1ff5"/>
    <w:rsid w:val="000F56D3"/>
  </w:style>
  <w:style w:type="character" w:customStyle="1" w:styleId="afffffffd">
    <w:name w:val="Символ нумерации"/>
    <w:rsid w:val="000F56D3"/>
  </w:style>
  <w:style w:type="character" w:customStyle="1" w:styleId="afffffffe">
    <w:name w:val="Маркеры списка"/>
    <w:rsid w:val="000F56D3"/>
    <w:rPr>
      <w:rFonts w:ascii="OpenSymbol" w:eastAsia="OpenSymbol" w:hAnsi="OpenSymbol" w:cs="OpenSymbol"/>
    </w:rPr>
  </w:style>
  <w:style w:type="paragraph" w:customStyle="1" w:styleId="affffffff">
    <w:name w:val="Заголовок"/>
    <w:basedOn w:val="a5"/>
    <w:next w:val="af4"/>
    <w:qFormat/>
    <w:rsid w:val="000F56D3"/>
    <w:pPr>
      <w:keepNext/>
      <w:spacing w:before="240" w:after="120"/>
    </w:pPr>
    <w:rPr>
      <w:rFonts w:ascii="Arial" w:eastAsia="MS Mincho" w:hAnsi="Arial" w:cs="Tahoma"/>
      <w:sz w:val="28"/>
      <w:szCs w:val="28"/>
      <w:lang w:eastAsia="ar-SA"/>
    </w:rPr>
  </w:style>
  <w:style w:type="paragraph" w:customStyle="1" w:styleId="2fc">
    <w:name w:val="Название2"/>
    <w:basedOn w:val="a5"/>
    <w:rsid w:val="000F56D3"/>
    <w:pPr>
      <w:suppressLineNumbers/>
      <w:spacing w:before="120" w:after="120"/>
    </w:pPr>
    <w:rPr>
      <w:rFonts w:cs="Tahoma"/>
      <w:i/>
      <w:iCs/>
      <w:lang w:eastAsia="ar-SA"/>
    </w:rPr>
  </w:style>
  <w:style w:type="paragraph" w:customStyle="1" w:styleId="2fd">
    <w:name w:val="Указатель2"/>
    <w:basedOn w:val="a5"/>
    <w:rsid w:val="000F56D3"/>
    <w:pPr>
      <w:suppressLineNumbers/>
    </w:pPr>
    <w:rPr>
      <w:rFonts w:cs="Tahoma"/>
      <w:lang w:eastAsia="ar-SA"/>
    </w:rPr>
  </w:style>
  <w:style w:type="paragraph" w:customStyle="1" w:styleId="1ff6">
    <w:name w:val="Название1"/>
    <w:basedOn w:val="a5"/>
    <w:rsid w:val="000F56D3"/>
    <w:pPr>
      <w:suppressLineNumbers/>
      <w:spacing w:before="120" w:after="120"/>
    </w:pPr>
    <w:rPr>
      <w:rFonts w:cs="Tahoma"/>
      <w:i/>
      <w:iCs/>
      <w:lang w:eastAsia="ar-SA"/>
    </w:rPr>
  </w:style>
  <w:style w:type="paragraph" w:customStyle="1" w:styleId="1ff7">
    <w:name w:val="Указатель1"/>
    <w:basedOn w:val="a5"/>
    <w:rsid w:val="000F56D3"/>
    <w:pPr>
      <w:suppressLineNumbers/>
    </w:pPr>
    <w:rPr>
      <w:rFonts w:cs="Tahoma"/>
      <w:lang w:eastAsia="ar-SA"/>
    </w:rPr>
  </w:style>
  <w:style w:type="paragraph" w:customStyle="1" w:styleId="affffffff0">
    <w:name w:val="Содержимое таблицы"/>
    <w:basedOn w:val="a5"/>
    <w:rsid w:val="000F56D3"/>
    <w:pPr>
      <w:suppressLineNumbers/>
    </w:pPr>
    <w:rPr>
      <w:lang w:eastAsia="ar-SA"/>
    </w:rPr>
  </w:style>
  <w:style w:type="paragraph" w:customStyle="1" w:styleId="affffffff1">
    <w:name w:val="Заголовок таблицы"/>
    <w:basedOn w:val="affffffff0"/>
    <w:rsid w:val="000F56D3"/>
    <w:pPr>
      <w:jc w:val="center"/>
    </w:pPr>
    <w:rPr>
      <w:b/>
      <w:bCs/>
    </w:rPr>
  </w:style>
  <w:style w:type="character" w:styleId="affffffff2">
    <w:name w:val="line number"/>
    <w:uiPriority w:val="99"/>
    <w:semiHidden/>
    <w:unhideWhenUsed/>
    <w:rsid w:val="000F56D3"/>
  </w:style>
  <w:style w:type="paragraph" w:customStyle="1" w:styleId="-7">
    <w:name w:val="обычный - по ширине"/>
    <w:basedOn w:val="afffffffc"/>
    <w:qFormat/>
    <w:rsid w:val="00110EB1"/>
    <w:pPr>
      <w:ind w:firstLine="0"/>
    </w:pPr>
  </w:style>
  <w:style w:type="paragraph" w:customStyle="1" w:styleId="0">
    <w:name w:val="Заголовок 0"/>
    <w:basedOn w:val="15"/>
    <w:next w:val="afffffffc"/>
    <w:rsid w:val="00110EB1"/>
    <w:pPr>
      <w:keepNext w:val="0"/>
      <w:widowControl w:val="0"/>
      <w:spacing w:line="276" w:lineRule="auto"/>
      <w:jc w:val="both"/>
    </w:pPr>
    <w:rPr>
      <w:rFonts w:ascii="Calibri" w:hAnsi="Calibri"/>
      <w:bCs/>
      <w:sz w:val="28"/>
      <w:szCs w:val="28"/>
      <w:lang w:eastAsia="x-none"/>
    </w:rPr>
  </w:style>
  <w:style w:type="paragraph" w:customStyle="1" w:styleId="-8">
    <w:name w:val="обычный - по центру"/>
    <w:basedOn w:val="afffffffc"/>
    <w:qFormat/>
    <w:rsid w:val="00110EB1"/>
    <w:pPr>
      <w:ind w:firstLine="0"/>
      <w:jc w:val="center"/>
    </w:pPr>
  </w:style>
  <w:style w:type="paragraph" w:customStyle="1" w:styleId="-9">
    <w:name w:val="обычный - справа"/>
    <w:basedOn w:val="afffffffc"/>
    <w:qFormat/>
    <w:rsid w:val="00110EB1"/>
    <w:pPr>
      <w:ind w:firstLine="0"/>
      <w:jc w:val="right"/>
    </w:pPr>
  </w:style>
  <w:style w:type="paragraph" w:customStyle="1" w:styleId="affffffff3">
    <w:name w:val="Текст документа"/>
    <w:basedOn w:val="afffffffc"/>
    <w:next w:val="afffffffc"/>
    <w:rsid w:val="00110EB1"/>
    <w:rPr>
      <w:szCs w:val="20"/>
    </w:rPr>
  </w:style>
  <w:style w:type="paragraph" w:customStyle="1" w:styleId="3f4">
    <w:name w:val="Обычный3"/>
    <w:rsid w:val="00110EB1"/>
    <w:pPr>
      <w:widowControl w:val="0"/>
      <w:spacing w:before="100" w:line="300" w:lineRule="auto"/>
      <w:ind w:firstLine="600"/>
    </w:pPr>
    <w:rPr>
      <w:rFonts w:ascii="Times New Roman" w:eastAsia="Times New Roman" w:hAnsi="Times New Roman"/>
      <w:snapToGrid w:val="0"/>
      <w:sz w:val="28"/>
    </w:rPr>
  </w:style>
  <w:style w:type="character" w:customStyle="1" w:styleId="1d">
    <w:name w:val="Обычный (веб) Знак1"/>
    <w:aliases w:val="Обычный (Web)1 Знак,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3 Знак"/>
    <w:link w:val="affff5"/>
    <w:locked/>
    <w:rsid w:val="00110EB1"/>
    <w:rPr>
      <w:rFonts w:ascii="Cambria" w:eastAsia="Times New Roman" w:hAnsi="Cambria"/>
      <w:b/>
      <w:bCs/>
      <w:color w:val="365F91"/>
      <w:sz w:val="28"/>
      <w:szCs w:val="28"/>
      <w:lang w:val="x-none" w:eastAsia="en-US"/>
    </w:rPr>
  </w:style>
  <w:style w:type="character" w:customStyle="1" w:styleId="searchtext">
    <w:name w:val="searchtext"/>
    <w:basedOn w:val="a6"/>
    <w:rsid w:val="00110E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annotation text"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Body Text Indent 3"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lang w:val="x-none"/>
    </w:rPr>
  </w:style>
  <w:style w:type="paragraph" w:styleId="22">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3"/>
    <w:qFormat/>
    <w:rsid w:val="00483D17"/>
    <w:pPr>
      <w:keepNext/>
      <w:overflowPunct w:val="0"/>
      <w:autoSpaceDE w:val="0"/>
      <w:autoSpaceDN w:val="0"/>
      <w:adjustRightInd w:val="0"/>
      <w:jc w:val="center"/>
      <w:textAlignment w:val="baseline"/>
      <w:outlineLvl w:val="1"/>
    </w:pPr>
    <w:rPr>
      <w:b/>
      <w:sz w:val="28"/>
      <w:szCs w:val="20"/>
    </w:rPr>
  </w:style>
  <w:style w:type="paragraph" w:styleId="30">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1"/>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uiPriority w:val="9"/>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4">
    <w:name w:val="Стиль2"/>
    <w:basedOn w:val="17"/>
    <w:link w:val="25"/>
    <w:rsid w:val="006574CA"/>
    <w:pPr>
      <w:spacing w:line="240" w:lineRule="auto"/>
    </w:pPr>
    <w:rPr>
      <w:spacing w:val="0"/>
    </w:rPr>
  </w:style>
  <w:style w:type="character" w:customStyle="1" w:styleId="25">
    <w:name w:val="Стиль2 Знак"/>
    <w:link w:val="24"/>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iPriority w:val="99"/>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uiPriority w:val="9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iPriority w:val="99"/>
    <w:unhideWhenUsed/>
    <w:rsid w:val="00547248"/>
    <w:rPr>
      <w:rFonts w:ascii="Tahoma" w:hAnsi="Tahoma" w:cs="Tahoma"/>
      <w:sz w:val="16"/>
      <w:szCs w:val="16"/>
    </w:rPr>
  </w:style>
  <w:style w:type="character" w:customStyle="1" w:styleId="ac">
    <w:name w:val="Текст выноски Знак"/>
    <w:link w:val="ab"/>
    <w:uiPriority w:val="99"/>
    <w:rsid w:val="00547248"/>
    <w:rPr>
      <w:rFonts w:ascii="Tahoma" w:eastAsia="Times New Roman" w:hAnsi="Tahoma" w:cs="Tahoma"/>
      <w:sz w:val="16"/>
      <w:szCs w:val="16"/>
      <w:lang w:eastAsia="ru-RU"/>
    </w:rPr>
  </w:style>
  <w:style w:type="character" w:customStyle="1" w:styleId="26">
    <w:name w:val="Основной текст (2)_"/>
    <w:link w:val="27"/>
    <w:locked/>
    <w:rsid w:val="00F872A1"/>
    <w:rPr>
      <w:rFonts w:ascii="Times New Roman" w:eastAsia="Times New Roman" w:hAnsi="Times New Roman" w:cs="Times New Roman"/>
      <w:sz w:val="20"/>
      <w:szCs w:val="20"/>
      <w:shd w:val="clear" w:color="auto" w:fill="FFFFFF"/>
    </w:rPr>
  </w:style>
  <w:style w:type="paragraph" w:customStyle="1" w:styleId="27">
    <w:name w:val="Основной текст (2)"/>
    <w:basedOn w:val="a5"/>
    <w:link w:val="26"/>
    <w:rsid w:val="00F872A1"/>
    <w:pPr>
      <w:widowControl w:val="0"/>
      <w:shd w:val="clear" w:color="auto" w:fill="FFFFFF"/>
      <w:spacing w:after="1560" w:line="0" w:lineRule="atLeast"/>
    </w:pPr>
    <w:rPr>
      <w:sz w:val="20"/>
      <w:szCs w:val="20"/>
      <w:lang w:eastAsia="en-US"/>
    </w:rPr>
  </w:style>
  <w:style w:type="character" w:customStyle="1" w:styleId="28">
    <w:name w:val="Заголовок №2_"/>
    <w:link w:val="29"/>
    <w:locked/>
    <w:rsid w:val="00F872A1"/>
    <w:rPr>
      <w:rFonts w:ascii="Times New Roman" w:eastAsia="Times New Roman" w:hAnsi="Times New Roman" w:cs="Times New Roman"/>
      <w:b/>
      <w:bCs/>
      <w:sz w:val="31"/>
      <w:szCs w:val="31"/>
      <w:shd w:val="clear" w:color="auto" w:fill="FFFFFF"/>
    </w:rPr>
  </w:style>
  <w:style w:type="paragraph" w:customStyle="1" w:styleId="29">
    <w:name w:val="Заголовок №2"/>
    <w:basedOn w:val="a5"/>
    <w:link w:val="28"/>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2">
    <w:name w:val="Основной текст (3)_"/>
    <w:link w:val="33"/>
    <w:locked/>
    <w:rsid w:val="00F872A1"/>
    <w:rPr>
      <w:rFonts w:ascii="Times New Roman" w:eastAsia="Times New Roman" w:hAnsi="Times New Roman" w:cs="Times New Roman"/>
      <w:sz w:val="23"/>
      <w:szCs w:val="23"/>
      <w:shd w:val="clear" w:color="auto" w:fill="FFFFFF"/>
    </w:rPr>
  </w:style>
  <w:style w:type="paragraph" w:customStyle="1" w:styleId="33">
    <w:name w:val="Основной текст (3)"/>
    <w:basedOn w:val="a5"/>
    <w:link w:val="32"/>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uiPriority w:val="59"/>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iPriority w:val="99"/>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3">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2"/>
    <w:rsid w:val="00483D17"/>
    <w:rPr>
      <w:rFonts w:ascii="Times New Roman" w:eastAsia="Times New Roman" w:hAnsi="Times New Roman" w:cs="Times New Roman"/>
      <w:b/>
      <w:sz w:val="28"/>
      <w:szCs w:val="20"/>
      <w:lang w:eastAsia="ru-RU"/>
    </w:rPr>
  </w:style>
  <w:style w:type="character" w:customStyle="1" w:styleId="31">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0"/>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uiPriority w:val="9"/>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uiPriority w:val="99"/>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uiPriority w:val="99"/>
    <w:rsid w:val="00483D17"/>
    <w:rPr>
      <w:rFonts w:ascii="Times New Roman" w:eastAsia="Times New Roman" w:hAnsi="Times New Roman" w:cs="Times New Roman"/>
      <w:sz w:val="24"/>
      <w:szCs w:val="24"/>
      <w:lang w:val="x-none" w:eastAsia="x-none"/>
    </w:rPr>
  </w:style>
  <w:style w:type="paragraph" w:styleId="34">
    <w:name w:val="Body Text Indent 3"/>
    <w:basedOn w:val="a5"/>
    <w:link w:val="35"/>
    <w:rsid w:val="00483D17"/>
    <w:pPr>
      <w:spacing w:after="120"/>
      <w:ind w:left="283"/>
    </w:pPr>
    <w:rPr>
      <w:sz w:val="16"/>
      <w:szCs w:val="16"/>
      <w:lang w:val="x-none" w:eastAsia="x-none"/>
    </w:rPr>
  </w:style>
  <w:style w:type="character" w:customStyle="1" w:styleId="35">
    <w:name w:val="Основной текст с отступом 3 Знак"/>
    <w:link w:val="34"/>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6">
    <w:name w:val="toc 3"/>
    <w:basedOn w:val="a5"/>
    <w:next w:val="a5"/>
    <w:autoRedefine/>
    <w:uiPriority w:val="3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a">
    <w:name w:val="Body Text 2"/>
    <w:basedOn w:val="a5"/>
    <w:link w:val="2b"/>
    <w:uiPriority w:val="99"/>
    <w:unhideWhenUsed/>
    <w:rsid w:val="00483D17"/>
    <w:pPr>
      <w:spacing w:after="120" w:line="480" w:lineRule="auto"/>
      <w:jc w:val="both"/>
    </w:pPr>
    <w:rPr>
      <w:sz w:val="28"/>
      <w:szCs w:val="20"/>
      <w:lang w:val="x-none" w:eastAsia="x-none"/>
    </w:rPr>
  </w:style>
  <w:style w:type="character" w:customStyle="1" w:styleId="2b">
    <w:name w:val="Основной текст 2 Знак"/>
    <w:link w:val="2a"/>
    <w:uiPriority w:val="99"/>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c">
    <w:name w:val="заголовок 2"/>
    <w:basedOn w:val="a5"/>
    <w:next w:val="a5"/>
    <w:rsid w:val="00483D17"/>
    <w:pPr>
      <w:keepNext/>
      <w:widowControl w:val="0"/>
    </w:pPr>
    <w:rPr>
      <w:snapToGrid w:val="0"/>
      <w:szCs w:val="20"/>
    </w:rPr>
  </w:style>
  <w:style w:type="paragraph" w:styleId="37">
    <w:name w:val="Body Text 3"/>
    <w:basedOn w:val="a5"/>
    <w:link w:val="38"/>
    <w:unhideWhenUsed/>
    <w:rsid w:val="00483D17"/>
    <w:pPr>
      <w:spacing w:after="120"/>
      <w:jc w:val="both"/>
    </w:pPr>
    <w:rPr>
      <w:sz w:val="16"/>
      <w:szCs w:val="16"/>
      <w:lang w:val="x-none" w:eastAsia="x-none"/>
    </w:rPr>
  </w:style>
  <w:style w:type="character" w:customStyle="1" w:styleId="38">
    <w:name w:val="Основной текст 3 Знак"/>
    <w:link w:val="37"/>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d">
    <w:name w:val="Body Text Indent 2"/>
    <w:basedOn w:val="a5"/>
    <w:link w:val="2e"/>
    <w:uiPriority w:val="99"/>
    <w:unhideWhenUsed/>
    <w:rsid w:val="00483D17"/>
    <w:pPr>
      <w:spacing w:after="120" w:line="480" w:lineRule="auto"/>
      <w:ind w:left="283"/>
      <w:jc w:val="both"/>
    </w:pPr>
    <w:rPr>
      <w:sz w:val="28"/>
      <w:szCs w:val="20"/>
      <w:lang w:val="x-none" w:eastAsia="x-none"/>
    </w:rPr>
  </w:style>
  <w:style w:type="character" w:customStyle="1" w:styleId="2e">
    <w:name w:val="Основной текст с отступом 2 Знак"/>
    <w:link w:val="2d"/>
    <w:uiPriority w:val="99"/>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0"/>
    <w:rsid w:val="00483D17"/>
    <w:pPr>
      <w:numPr>
        <w:numId w:val="0"/>
      </w:numPr>
      <w:tabs>
        <w:tab w:val="left" w:pos="709"/>
        <w:tab w:val="left" w:pos="3402"/>
      </w:tabs>
      <w:spacing w:line="360" w:lineRule="auto"/>
      <w:contextualSpacing w:val="0"/>
    </w:pPr>
    <w:rPr>
      <w:sz w:val="24"/>
    </w:rPr>
  </w:style>
  <w:style w:type="paragraph" w:styleId="20">
    <w:name w:val="List Number 2"/>
    <w:basedOn w:val="a5"/>
    <w:uiPriority w:val="99"/>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basedOn w:val="a5"/>
    <w:uiPriority w:val="99"/>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Обычный (веб) Знак,Обычный (Web) Знак,Обычный (Web) Знак Знак Знак Знак Знак,Обычный (Web) Знак Знак Знак,Обычный (Web) Знак Знак Знак Знак,Обычный (веб)3"/>
    <w:basedOn w:val="15"/>
    <w:next w:val="a5"/>
    <w:link w:val="1d"/>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e">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Calibri" w:hAnsi="Courier New" w:cs="Courier New"/>
      <w:sz w:val="22"/>
      <w:szCs w:val="22"/>
      <w:lang w:val="x-none" w:eastAsia="x-none"/>
    </w:rPr>
  </w:style>
  <w:style w:type="character" w:customStyle="1" w:styleId="1f">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9">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0"/>
    <w:locked/>
    <w:rsid w:val="00483D17"/>
    <w:rPr>
      <w:rFonts w:ascii="Tahoma" w:hAnsi="Tahoma" w:cs="Tahoma"/>
      <w:b/>
      <w:bCs/>
      <w:sz w:val="19"/>
      <w:szCs w:val="19"/>
      <w:shd w:val="clear" w:color="auto" w:fill="FFFFFF"/>
    </w:rPr>
  </w:style>
  <w:style w:type="paragraph" w:customStyle="1" w:styleId="1f0">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a">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1">
    <w:name w:val="Список Марк.1"/>
    <w:basedOn w:val="a5"/>
    <w:rsid w:val="00483D17"/>
    <w:pPr>
      <w:spacing w:after="60"/>
      <w:ind w:right="284"/>
    </w:pPr>
    <w:rPr>
      <w:rFonts w:ascii="Arial" w:eastAsia="Calibri" w:hAnsi="Arial"/>
      <w:sz w:val="22"/>
      <w:szCs w:val="20"/>
    </w:rPr>
  </w:style>
  <w:style w:type="paragraph" w:customStyle="1" w:styleId="2f0">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2">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b">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2">
    <w:name w:val="&lt;Приложение Знак"/>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c">
    <w:name w:val="Стиль3 Знак"/>
    <w:link w:val="3d"/>
    <w:locked/>
    <w:rsid w:val="00483D17"/>
    <w:rPr>
      <w:b/>
      <w:bCs/>
      <w:snapToGrid w:val="0"/>
      <w:sz w:val="28"/>
      <w:szCs w:val="26"/>
      <w:lang w:val="x-none" w:eastAsia="x-none"/>
    </w:rPr>
  </w:style>
  <w:style w:type="paragraph" w:customStyle="1" w:styleId="3d">
    <w:name w:val="Стиль3"/>
    <w:basedOn w:val="30"/>
    <w:link w:val="3c"/>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3">
    <w:name w:val="1"/>
    <w:basedOn w:val="a5"/>
    <w:rsid w:val="00483D17"/>
    <w:rPr>
      <w:rFonts w:ascii="Verdana" w:hAnsi="Verdana" w:cs="Verdana"/>
      <w:sz w:val="20"/>
      <w:szCs w:val="20"/>
      <w:lang w:val="en-US" w:eastAsia="en-US"/>
    </w:rPr>
  </w:style>
  <w:style w:type="paragraph" w:customStyle="1" w:styleId="1f4">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5">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1">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6">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uiPriority w:val="39"/>
    <w:qFormat/>
    <w:rsid w:val="00483D17"/>
    <w:pPr>
      <w:keepLines/>
      <w:spacing w:before="480" w:line="276" w:lineRule="auto"/>
      <w:jc w:val="left"/>
      <w:outlineLvl w:val="9"/>
    </w:pPr>
    <w:rPr>
      <w:rFonts w:ascii="Cambria" w:hAnsi="Cambria"/>
      <w:bCs/>
      <w:color w:val="365F91"/>
      <w:sz w:val="28"/>
      <w:szCs w:val="28"/>
      <w:lang w:eastAsia="en-US"/>
    </w:rPr>
  </w:style>
  <w:style w:type="paragraph" w:styleId="2f2">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7">
    <w:name w:val="Нет списка1"/>
    <w:next w:val="a8"/>
    <w:semiHidden/>
    <w:unhideWhenUsed/>
    <w:rsid w:val="00483D17"/>
  </w:style>
  <w:style w:type="table" w:customStyle="1" w:styleId="1f8">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8"/>
    <w:uiPriority w:val="99"/>
    <w:semiHidden/>
    <w:unhideWhenUsed/>
    <w:rsid w:val="00483D17"/>
  </w:style>
  <w:style w:type="table" w:customStyle="1" w:styleId="2f4">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8"/>
    <w:semiHidden/>
    <w:rsid w:val="00483D17"/>
  </w:style>
  <w:style w:type="table" w:customStyle="1" w:styleId="3f">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9">
    <w:name w:val="index 1"/>
    <w:basedOn w:val="a5"/>
    <w:next w:val="a5"/>
    <w:autoRedefine/>
    <w:rsid w:val="00483D17"/>
    <w:pPr>
      <w:autoSpaceDE w:val="0"/>
      <w:autoSpaceDN w:val="0"/>
      <w:adjustRightInd w:val="0"/>
      <w:ind w:left="240" w:hanging="240"/>
    </w:pPr>
  </w:style>
  <w:style w:type="paragraph" w:styleId="afffffd">
    <w:name w:val="index heading"/>
    <w:basedOn w:val="a5"/>
    <w:next w:val="1f9"/>
    <w:rsid w:val="00483D17"/>
    <w:rPr>
      <w:sz w:val="20"/>
      <w:szCs w:val="20"/>
    </w:rPr>
  </w:style>
  <w:style w:type="numbering" w:customStyle="1" w:styleId="115">
    <w:name w:val="Нет списка11"/>
    <w:next w:val="a8"/>
    <w:uiPriority w:val="99"/>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5">
    <w:name w:val="Пункт 2"/>
    <w:basedOn w:val="22"/>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0">
    <w:name w:val="Пункт 3"/>
    <w:basedOn w:val="30"/>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a"/>
    <w:uiPriority w:val="99"/>
    <w:locked/>
    <w:rsid w:val="00483D17"/>
    <w:pPr>
      <w:spacing w:before="120"/>
      <w:ind w:firstLine="567"/>
      <w:jc w:val="both"/>
    </w:pPr>
    <w:rPr>
      <w:spacing w:val="80"/>
    </w:rPr>
  </w:style>
  <w:style w:type="character" w:customStyle="1" w:styleId="1fa">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6">
    <w:name w:val="Заголовок_подзаголовок_2"/>
    <w:next w:val="affffff"/>
    <w:link w:val="2f7"/>
    <w:rsid w:val="00483D17"/>
    <w:pPr>
      <w:keepNext/>
      <w:spacing w:before="120" w:after="60"/>
      <w:ind w:left="567"/>
      <w:jc w:val="both"/>
    </w:pPr>
    <w:rPr>
      <w:rFonts w:ascii="Times New Roman" w:eastAsia="Times New Roman" w:hAnsi="Times New Roman"/>
      <w:b/>
      <w:bCs/>
      <w:sz w:val="24"/>
      <w:szCs w:val="24"/>
    </w:rPr>
  </w:style>
  <w:style w:type="character" w:customStyle="1" w:styleId="2f7">
    <w:name w:val="Заголовок_подзаголовок_2 Знак"/>
    <w:link w:val="2f6"/>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b">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b"/>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c">
    <w:name w:val="Заголовок_подзаголовок_1"/>
    <w:next w:val="affffff"/>
    <w:link w:val="1fd"/>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d">
    <w:name w:val="Заголовок_подзаголовок_1 Знак"/>
    <w:link w:val="1fc"/>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1">
    <w:name w:val="Список_маркерный_2_уровень"/>
    <w:basedOn w:val="12"/>
    <w:link w:val="2f8"/>
    <w:rsid w:val="00483D17"/>
    <w:pPr>
      <w:numPr>
        <w:ilvl w:val="1"/>
      </w:numPr>
    </w:pPr>
  </w:style>
  <w:style w:type="paragraph" w:customStyle="1" w:styleId="12">
    <w:name w:val="Список_маркерный_1_уровень"/>
    <w:link w:val="1fe"/>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e">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8">
    <w:name w:val="Список_маркерный_2_уровень Знак"/>
    <w:link w:val="21"/>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f"/>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f">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
    <w:name w:val="Список_нумерованный_2_уровень"/>
    <w:basedOn w:val="10"/>
    <w:link w:val="2f9"/>
    <w:uiPriority w:val="99"/>
    <w:rsid w:val="00483D17"/>
    <w:pPr>
      <w:numPr>
        <w:ilvl w:val="1"/>
      </w:numPr>
    </w:pPr>
  </w:style>
  <w:style w:type="character" w:customStyle="1" w:styleId="2f9">
    <w:name w:val="Список_нумерованный_2_уровень Знак"/>
    <w:link w:val="2"/>
    <w:uiPriority w:val="99"/>
    <w:locked/>
    <w:rsid w:val="00483D17"/>
    <w:rPr>
      <w:rFonts w:ascii="Times New Roman" w:eastAsia="Times New Roman" w:hAnsi="Times New Roman"/>
      <w:sz w:val="24"/>
      <w:szCs w:val="24"/>
    </w:rPr>
  </w:style>
  <w:style w:type="paragraph" w:customStyle="1" w:styleId="3">
    <w:name w:val="Список_нумерованный_3_уровень"/>
    <w:basedOn w:val="10"/>
    <w:link w:val="3f1"/>
    <w:uiPriority w:val="99"/>
    <w:rsid w:val="00483D17"/>
    <w:pPr>
      <w:numPr>
        <w:ilvl w:val="2"/>
      </w:numPr>
    </w:pPr>
  </w:style>
  <w:style w:type="character" w:customStyle="1" w:styleId="3f1">
    <w:name w:val="Список_нумерованный_3_уровень Знак"/>
    <w:link w:val="3"/>
    <w:uiPriority w:val="99"/>
    <w:locked/>
    <w:rsid w:val="00483D17"/>
    <w:rPr>
      <w:rFonts w:ascii="Times New Roman" w:eastAsia="Times New Roman" w:hAnsi="Times New Roman"/>
      <w:sz w:val="24"/>
      <w:szCs w:val="24"/>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2">
    <w:name w:val="Заголовок_подзаголовок_3"/>
    <w:next w:val="affffff"/>
    <w:link w:val="3f3"/>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3">
    <w:name w:val="Заголовок_подзаголовок_3 Знак"/>
    <w:link w:val="3f2"/>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a">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0">
    <w:name w:val="Текст сноски Знак1"/>
    <w:uiPriority w:val="99"/>
    <w:rsid w:val="00483D17"/>
    <w:rPr>
      <w:rFonts w:ascii="Arial" w:hAnsi="Arial"/>
    </w:rPr>
  </w:style>
  <w:style w:type="character" w:customStyle="1" w:styleId="1ff1">
    <w:name w:val="Текст примечания Знак1"/>
    <w:uiPriority w:val="99"/>
    <w:rsid w:val="00483D17"/>
    <w:rPr>
      <w:rFonts w:ascii="Arial" w:hAnsi="Arial"/>
    </w:rPr>
  </w:style>
  <w:style w:type="character" w:customStyle="1" w:styleId="1ff2">
    <w:name w:val="Текст концевой сноски Знак1"/>
    <w:uiPriority w:val="99"/>
    <w:rsid w:val="00483D17"/>
    <w:rPr>
      <w:rFonts w:ascii="Arial" w:hAnsi="Arial"/>
    </w:rPr>
  </w:style>
  <w:style w:type="character" w:customStyle="1" w:styleId="1ff3">
    <w:name w:val="Тема примечания Знак1"/>
    <w:uiPriority w:val="99"/>
    <w:rsid w:val="00483D17"/>
    <w:rPr>
      <w:rFonts w:ascii="Arial" w:hAnsi="Arial"/>
      <w:b/>
      <w:bCs/>
    </w:rPr>
  </w:style>
  <w:style w:type="character" w:customStyle="1" w:styleId="1ff4">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b">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5">
    <w:name w:val="Основной шрифт абзаца1"/>
    <w:rsid w:val="000F56D3"/>
  </w:style>
  <w:style w:type="character" w:customStyle="1" w:styleId="fts-hit">
    <w:name w:val="fts-hit"/>
    <w:basedOn w:val="1ff5"/>
    <w:rsid w:val="000F56D3"/>
  </w:style>
  <w:style w:type="character" w:customStyle="1" w:styleId="afffffffd">
    <w:name w:val="Символ нумерации"/>
    <w:rsid w:val="000F56D3"/>
  </w:style>
  <w:style w:type="character" w:customStyle="1" w:styleId="afffffffe">
    <w:name w:val="Маркеры списка"/>
    <w:rsid w:val="000F56D3"/>
    <w:rPr>
      <w:rFonts w:ascii="OpenSymbol" w:eastAsia="OpenSymbol" w:hAnsi="OpenSymbol" w:cs="OpenSymbol"/>
    </w:rPr>
  </w:style>
  <w:style w:type="paragraph" w:customStyle="1" w:styleId="affffffff">
    <w:name w:val="Заголовок"/>
    <w:basedOn w:val="a5"/>
    <w:next w:val="af4"/>
    <w:qFormat/>
    <w:rsid w:val="000F56D3"/>
    <w:pPr>
      <w:keepNext/>
      <w:spacing w:before="240" w:after="120"/>
    </w:pPr>
    <w:rPr>
      <w:rFonts w:ascii="Arial" w:eastAsia="MS Mincho" w:hAnsi="Arial" w:cs="Tahoma"/>
      <w:sz w:val="28"/>
      <w:szCs w:val="28"/>
      <w:lang w:eastAsia="ar-SA"/>
    </w:rPr>
  </w:style>
  <w:style w:type="paragraph" w:customStyle="1" w:styleId="2fc">
    <w:name w:val="Название2"/>
    <w:basedOn w:val="a5"/>
    <w:rsid w:val="000F56D3"/>
    <w:pPr>
      <w:suppressLineNumbers/>
      <w:spacing w:before="120" w:after="120"/>
    </w:pPr>
    <w:rPr>
      <w:rFonts w:cs="Tahoma"/>
      <w:i/>
      <w:iCs/>
      <w:lang w:eastAsia="ar-SA"/>
    </w:rPr>
  </w:style>
  <w:style w:type="paragraph" w:customStyle="1" w:styleId="2fd">
    <w:name w:val="Указатель2"/>
    <w:basedOn w:val="a5"/>
    <w:rsid w:val="000F56D3"/>
    <w:pPr>
      <w:suppressLineNumbers/>
    </w:pPr>
    <w:rPr>
      <w:rFonts w:cs="Tahoma"/>
      <w:lang w:eastAsia="ar-SA"/>
    </w:rPr>
  </w:style>
  <w:style w:type="paragraph" w:customStyle="1" w:styleId="1ff6">
    <w:name w:val="Название1"/>
    <w:basedOn w:val="a5"/>
    <w:rsid w:val="000F56D3"/>
    <w:pPr>
      <w:suppressLineNumbers/>
      <w:spacing w:before="120" w:after="120"/>
    </w:pPr>
    <w:rPr>
      <w:rFonts w:cs="Tahoma"/>
      <w:i/>
      <w:iCs/>
      <w:lang w:eastAsia="ar-SA"/>
    </w:rPr>
  </w:style>
  <w:style w:type="paragraph" w:customStyle="1" w:styleId="1ff7">
    <w:name w:val="Указатель1"/>
    <w:basedOn w:val="a5"/>
    <w:rsid w:val="000F56D3"/>
    <w:pPr>
      <w:suppressLineNumbers/>
    </w:pPr>
    <w:rPr>
      <w:rFonts w:cs="Tahoma"/>
      <w:lang w:eastAsia="ar-SA"/>
    </w:rPr>
  </w:style>
  <w:style w:type="paragraph" w:customStyle="1" w:styleId="affffffff0">
    <w:name w:val="Содержимое таблицы"/>
    <w:basedOn w:val="a5"/>
    <w:rsid w:val="000F56D3"/>
    <w:pPr>
      <w:suppressLineNumbers/>
    </w:pPr>
    <w:rPr>
      <w:lang w:eastAsia="ar-SA"/>
    </w:rPr>
  </w:style>
  <w:style w:type="paragraph" w:customStyle="1" w:styleId="affffffff1">
    <w:name w:val="Заголовок таблицы"/>
    <w:basedOn w:val="affffffff0"/>
    <w:rsid w:val="000F56D3"/>
    <w:pPr>
      <w:jc w:val="center"/>
    </w:pPr>
    <w:rPr>
      <w:b/>
      <w:bCs/>
    </w:rPr>
  </w:style>
  <w:style w:type="character" w:styleId="affffffff2">
    <w:name w:val="line number"/>
    <w:uiPriority w:val="99"/>
    <w:semiHidden/>
    <w:unhideWhenUsed/>
    <w:rsid w:val="000F56D3"/>
  </w:style>
  <w:style w:type="paragraph" w:customStyle="1" w:styleId="-7">
    <w:name w:val="обычный - по ширине"/>
    <w:basedOn w:val="afffffffc"/>
    <w:qFormat/>
    <w:rsid w:val="00110EB1"/>
    <w:pPr>
      <w:ind w:firstLine="0"/>
    </w:pPr>
  </w:style>
  <w:style w:type="paragraph" w:customStyle="1" w:styleId="0">
    <w:name w:val="Заголовок 0"/>
    <w:basedOn w:val="15"/>
    <w:next w:val="afffffffc"/>
    <w:rsid w:val="00110EB1"/>
    <w:pPr>
      <w:keepNext w:val="0"/>
      <w:widowControl w:val="0"/>
      <w:spacing w:line="276" w:lineRule="auto"/>
      <w:jc w:val="both"/>
    </w:pPr>
    <w:rPr>
      <w:rFonts w:ascii="Calibri" w:hAnsi="Calibri"/>
      <w:bCs/>
      <w:sz w:val="28"/>
      <w:szCs w:val="28"/>
      <w:lang w:eastAsia="x-none"/>
    </w:rPr>
  </w:style>
  <w:style w:type="paragraph" w:customStyle="1" w:styleId="-8">
    <w:name w:val="обычный - по центру"/>
    <w:basedOn w:val="afffffffc"/>
    <w:qFormat/>
    <w:rsid w:val="00110EB1"/>
    <w:pPr>
      <w:ind w:firstLine="0"/>
      <w:jc w:val="center"/>
    </w:pPr>
  </w:style>
  <w:style w:type="paragraph" w:customStyle="1" w:styleId="-9">
    <w:name w:val="обычный - справа"/>
    <w:basedOn w:val="afffffffc"/>
    <w:qFormat/>
    <w:rsid w:val="00110EB1"/>
    <w:pPr>
      <w:ind w:firstLine="0"/>
      <w:jc w:val="right"/>
    </w:pPr>
  </w:style>
  <w:style w:type="paragraph" w:customStyle="1" w:styleId="affffffff3">
    <w:name w:val="Текст документа"/>
    <w:basedOn w:val="afffffffc"/>
    <w:next w:val="afffffffc"/>
    <w:rsid w:val="00110EB1"/>
    <w:rPr>
      <w:szCs w:val="20"/>
    </w:rPr>
  </w:style>
  <w:style w:type="paragraph" w:customStyle="1" w:styleId="3f4">
    <w:name w:val="Обычный3"/>
    <w:rsid w:val="00110EB1"/>
    <w:pPr>
      <w:widowControl w:val="0"/>
      <w:spacing w:before="100" w:line="300" w:lineRule="auto"/>
      <w:ind w:firstLine="600"/>
    </w:pPr>
    <w:rPr>
      <w:rFonts w:ascii="Times New Roman" w:eastAsia="Times New Roman" w:hAnsi="Times New Roman"/>
      <w:snapToGrid w:val="0"/>
      <w:sz w:val="28"/>
    </w:rPr>
  </w:style>
  <w:style w:type="character" w:customStyle="1" w:styleId="1d">
    <w:name w:val="Обычный (веб) Знак1"/>
    <w:aliases w:val="Обычный (Web)1 Знак,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3 Знак"/>
    <w:link w:val="affff5"/>
    <w:locked/>
    <w:rsid w:val="00110EB1"/>
    <w:rPr>
      <w:rFonts w:ascii="Cambria" w:eastAsia="Times New Roman" w:hAnsi="Cambria"/>
      <w:b/>
      <w:bCs/>
      <w:color w:val="365F91"/>
      <w:sz w:val="28"/>
      <w:szCs w:val="28"/>
      <w:lang w:val="x-none" w:eastAsia="en-US"/>
    </w:rPr>
  </w:style>
  <w:style w:type="character" w:customStyle="1" w:styleId="searchtext">
    <w:name w:val="searchtext"/>
    <w:basedOn w:val="a6"/>
    <w:rsid w:val="00110E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hcity.ru/data/1375/Post.%20ot%2026.12.2019%2038-n.pdf" TargetMode="External"/><Relationship Id="rId13" Type="http://schemas.openxmlformats.org/officeDocument/2006/relationships/image" Target="media/image2.jpeg"/><Relationship Id="rId18" Type="http://schemas.openxmlformats.org/officeDocument/2006/relationships/header" Target="header4.xml"/><Relationship Id="rId26" Type="http://schemas.openxmlformats.org/officeDocument/2006/relationships/header" Target="header8.xml"/><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hyperlink" Target="http://www.arhcity.ru/data/1375/Post.%20ot%2026.12.2019%2038-n.pdf"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arhcity.ru/data/1361/Preview4193p.pdf" TargetMode="Externa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6776</Words>
  <Characters>38625</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Любовь Федоровна Фадеева</cp:lastModifiedBy>
  <cp:revision>2</cp:revision>
  <cp:lastPrinted>2020-07-02T11:37:00Z</cp:lastPrinted>
  <dcterms:created xsi:type="dcterms:W3CDTF">2020-07-03T09:44:00Z</dcterms:created>
  <dcterms:modified xsi:type="dcterms:W3CDTF">2020-07-03T09:44:00Z</dcterms:modified>
</cp:coreProperties>
</file>