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bookmarkStart w:id="0" w:name="_GoBack"/>
      <w:bookmarkEnd w:id="0"/>
      <w:r w:rsidRPr="00F7495E">
        <w:rPr>
          <w:rFonts w:ascii="Times New Roman" w:eastAsia="Times New Roman" w:hAnsi="Times New Roman"/>
          <w:sz w:val="28"/>
          <w:szCs w:val="28"/>
          <w:lang w:eastAsia="ru-RU"/>
        </w:rPr>
        <w:t xml:space="preserve">ПРИЛОЖЕНИЕ </w:t>
      </w:r>
      <w:r>
        <w:rPr>
          <w:rFonts w:ascii="Times New Roman" w:eastAsia="Times New Roman" w:hAnsi="Times New Roman"/>
          <w:sz w:val="28"/>
          <w:szCs w:val="28"/>
          <w:lang w:eastAsia="ru-RU"/>
        </w:rPr>
        <w:t xml:space="preserve">№ </w:t>
      </w:r>
      <w:r w:rsidRPr="00F7495E">
        <w:rPr>
          <w:rFonts w:ascii="Times New Roman" w:eastAsia="Times New Roman" w:hAnsi="Times New Roman"/>
          <w:sz w:val="28"/>
          <w:szCs w:val="28"/>
          <w:lang w:eastAsia="ru-RU"/>
        </w:rPr>
        <w:t>1</w:t>
      </w:r>
    </w:p>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к постановлению Главы</w:t>
      </w:r>
    </w:p>
    <w:p w:rsidR="007308A5"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 xml:space="preserve">городского округа </w:t>
      </w:r>
    </w:p>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"Город Архангельск"</w:t>
      </w:r>
    </w:p>
    <w:p w:rsidR="007308A5" w:rsidRPr="00F7495E" w:rsidRDefault="007308A5" w:rsidP="007308A5">
      <w:pPr>
        <w:autoSpaceDE w:val="0"/>
        <w:autoSpaceDN w:val="0"/>
        <w:adjustRightInd w:val="0"/>
        <w:spacing w:after="0" w:line="240" w:lineRule="auto"/>
        <w:ind w:left="5103"/>
        <w:jc w:val="center"/>
        <w:rPr>
          <w:rFonts w:ascii="Times New Roman" w:hAnsi="Times New Roman"/>
          <w:sz w:val="28"/>
          <w:szCs w:val="28"/>
        </w:rPr>
      </w:pPr>
      <w:r>
        <w:rPr>
          <w:rFonts w:ascii="Times New Roman" w:hAnsi="Times New Roman"/>
          <w:sz w:val="28"/>
          <w:szCs w:val="28"/>
        </w:rPr>
        <w:t>от 25 сентября 2025 г.</w:t>
      </w:r>
      <w:r w:rsidRPr="00F7495E">
        <w:rPr>
          <w:rFonts w:ascii="Times New Roman" w:hAnsi="Times New Roman"/>
          <w:sz w:val="28"/>
          <w:szCs w:val="28"/>
        </w:rPr>
        <w:t xml:space="preserve"> № </w:t>
      </w:r>
      <w:r w:rsidR="003C6E50">
        <w:rPr>
          <w:rFonts w:ascii="Times New Roman" w:hAnsi="Times New Roman"/>
          <w:sz w:val="28"/>
          <w:szCs w:val="28"/>
        </w:rPr>
        <w:t>1538</w:t>
      </w:r>
    </w:p>
    <w:p w:rsidR="00642BB7" w:rsidRPr="00736665" w:rsidRDefault="00642BB7" w:rsidP="00915B3D">
      <w:pPr>
        <w:autoSpaceDE w:val="0"/>
        <w:autoSpaceDN w:val="0"/>
        <w:adjustRightInd w:val="0"/>
        <w:spacing w:after="0" w:line="240" w:lineRule="auto"/>
        <w:rPr>
          <w:rFonts w:ascii="Times New Roman" w:hAnsi="Times New Roman"/>
          <w:sz w:val="20"/>
          <w:szCs w:val="20"/>
        </w:rPr>
      </w:pPr>
    </w:p>
    <w:p w:rsidR="00FE082D" w:rsidRPr="00407B94" w:rsidRDefault="00407B94" w:rsidP="005E3367">
      <w:pPr>
        <w:autoSpaceDE w:val="0"/>
        <w:autoSpaceDN w:val="0"/>
        <w:adjustRightInd w:val="0"/>
        <w:spacing w:after="0" w:line="240" w:lineRule="auto"/>
        <w:jc w:val="center"/>
        <w:rPr>
          <w:rFonts w:ascii="Times New Roman" w:hAnsi="Times New Roman"/>
          <w:b/>
          <w:sz w:val="28"/>
          <w:szCs w:val="28"/>
        </w:rPr>
      </w:pPr>
      <w:r w:rsidRPr="00407B94">
        <w:rPr>
          <w:rFonts w:ascii="Times New Roman" w:hAnsi="Times New Roman"/>
          <w:b/>
          <w:sz w:val="28"/>
          <w:szCs w:val="28"/>
        </w:rPr>
        <w:t>Местоположение</w:t>
      </w:r>
      <w:r w:rsidR="004C7FB9" w:rsidRPr="00407B94">
        <w:rPr>
          <w:rFonts w:ascii="Times New Roman" w:hAnsi="Times New Roman"/>
          <w:b/>
          <w:sz w:val="28"/>
          <w:szCs w:val="28"/>
        </w:rPr>
        <w:t xml:space="preserve"> границы территории жилой </w:t>
      </w:r>
    </w:p>
    <w:p w:rsidR="00407B94" w:rsidRPr="00407B94" w:rsidRDefault="00086ED2" w:rsidP="00407B94">
      <w:pPr>
        <w:autoSpaceDE w:val="0"/>
        <w:autoSpaceDN w:val="0"/>
        <w:adjustRightInd w:val="0"/>
        <w:spacing w:after="0" w:line="240" w:lineRule="auto"/>
        <w:jc w:val="center"/>
        <w:rPr>
          <w:rFonts w:ascii="Times New Roman" w:eastAsia="Times New Roman" w:hAnsi="Times New Roman"/>
          <w:b/>
          <w:sz w:val="28"/>
          <w:szCs w:val="28"/>
          <w:lang w:eastAsia="ru-RU"/>
        </w:rPr>
      </w:pPr>
      <w:r w:rsidRPr="00407B94">
        <w:rPr>
          <w:rFonts w:ascii="Times New Roman" w:hAnsi="Times New Roman"/>
          <w:b/>
          <w:sz w:val="28"/>
          <w:szCs w:val="28"/>
        </w:rPr>
        <w:t>з</w:t>
      </w:r>
      <w:r w:rsidR="00FE082D" w:rsidRPr="00407B94">
        <w:rPr>
          <w:rFonts w:ascii="Times New Roman" w:hAnsi="Times New Roman"/>
          <w:b/>
          <w:sz w:val="28"/>
          <w:szCs w:val="28"/>
        </w:rPr>
        <w:t xml:space="preserve">астройки </w:t>
      </w:r>
      <w:r w:rsidR="004C7FB9" w:rsidRPr="00407B94">
        <w:rPr>
          <w:rFonts w:ascii="Times New Roman" w:hAnsi="Times New Roman"/>
          <w:b/>
          <w:sz w:val="28"/>
          <w:szCs w:val="28"/>
        </w:rPr>
        <w:t>городского округа "Город Архангельск"</w:t>
      </w:r>
      <w:r w:rsidR="005E3367" w:rsidRPr="00407B94">
        <w:rPr>
          <w:rFonts w:ascii="Times New Roman" w:eastAsia="Times New Roman" w:hAnsi="Times New Roman"/>
          <w:b/>
          <w:sz w:val="28"/>
          <w:szCs w:val="28"/>
          <w:lang w:eastAsia="ru-RU"/>
        </w:rPr>
        <w:t xml:space="preserve"> </w:t>
      </w:r>
    </w:p>
    <w:p w:rsidR="00407B94" w:rsidRPr="00407B94" w:rsidRDefault="00AB25AC" w:rsidP="00407B94">
      <w:pPr>
        <w:autoSpaceDE w:val="0"/>
        <w:autoSpaceDN w:val="0"/>
        <w:adjustRightInd w:val="0"/>
        <w:spacing w:after="0" w:line="240" w:lineRule="auto"/>
        <w:jc w:val="center"/>
        <w:rPr>
          <w:rFonts w:ascii="Times New Roman" w:hAnsi="Times New Roman"/>
          <w:b/>
          <w:sz w:val="28"/>
          <w:szCs w:val="28"/>
        </w:rPr>
      </w:pPr>
      <w:r w:rsidRPr="00407B94">
        <w:rPr>
          <w:rFonts w:ascii="Times New Roman" w:hAnsi="Times New Roman"/>
          <w:b/>
          <w:sz w:val="28"/>
          <w:szCs w:val="28"/>
        </w:rPr>
        <w:t xml:space="preserve">в границах </w:t>
      </w:r>
      <w:r w:rsidR="00FE082D" w:rsidRPr="00407B94">
        <w:rPr>
          <w:rFonts w:ascii="Times New Roman" w:hAnsi="Times New Roman"/>
          <w:b/>
          <w:sz w:val="28"/>
          <w:szCs w:val="28"/>
        </w:rPr>
        <w:t xml:space="preserve">части элемента планировочной структуры: </w:t>
      </w:r>
    </w:p>
    <w:p w:rsidR="00407B94" w:rsidRPr="00407B94" w:rsidRDefault="00FE082D" w:rsidP="00407B94">
      <w:pPr>
        <w:autoSpaceDE w:val="0"/>
        <w:autoSpaceDN w:val="0"/>
        <w:adjustRightInd w:val="0"/>
        <w:spacing w:after="0" w:line="240" w:lineRule="auto"/>
        <w:jc w:val="center"/>
        <w:rPr>
          <w:rFonts w:ascii="Times New Roman" w:hAnsi="Times New Roman"/>
          <w:b/>
          <w:sz w:val="28"/>
          <w:szCs w:val="28"/>
        </w:rPr>
      </w:pPr>
      <w:r w:rsidRPr="00407B94">
        <w:rPr>
          <w:rFonts w:ascii="Times New Roman" w:hAnsi="Times New Roman"/>
          <w:b/>
          <w:sz w:val="28"/>
          <w:szCs w:val="28"/>
        </w:rPr>
        <w:t>ул. Калинина, ул. Героя Советского Союза Петра Лушева</w:t>
      </w:r>
      <w:r w:rsidR="005E3367" w:rsidRPr="00407B94">
        <w:rPr>
          <w:rFonts w:ascii="Times New Roman" w:hAnsi="Times New Roman"/>
          <w:b/>
          <w:sz w:val="28"/>
          <w:szCs w:val="28"/>
        </w:rPr>
        <w:t xml:space="preserve">, </w:t>
      </w:r>
    </w:p>
    <w:p w:rsidR="004C7FB9" w:rsidRPr="00752836" w:rsidRDefault="005E3367" w:rsidP="00407B94">
      <w:pPr>
        <w:autoSpaceDE w:val="0"/>
        <w:autoSpaceDN w:val="0"/>
        <w:adjustRightInd w:val="0"/>
        <w:spacing w:after="0" w:line="240" w:lineRule="auto"/>
        <w:jc w:val="center"/>
        <w:rPr>
          <w:rFonts w:ascii="Times New Roman" w:hAnsi="Times New Roman"/>
          <w:b/>
          <w:sz w:val="28"/>
          <w:szCs w:val="28"/>
        </w:rPr>
      </w:pPr>
      <w:r w:rsidRPr="00407B94">
        <w:rPr>
          <w:rFonts w:ascii="Times New Roman" w:hAnsi="Times New Roman"/>
          <w:b/>
          <w:sz w:val="28"/>
          <w:szCs w:val="28"/>
        </w:rPr>
        <w:t>подлежащей комплексному развитию</w:t>
      </w:r>
    </w:p>
    <w:p w:rsidR="004C7FB9" w:rsidRPr="004C7FB9" w:rsidRDefault="004C7FB9" w:rsidP="004C7FB9">
      <w:pPr>
        <w:autoSpaceDE w:val="0"/>
        <w:autoSpaceDN w:val="0"/>
        <w:adjustRightInd w:val="0"/>
        <w:spacing w:after="0" w:line="240" w:lineRule="auto"/>
        <w:jc w:val="center"/>
        <w:rPr>
          <w:rFonts w:ascii="Times New Roman" w:hAnsi="Times New Roman"/>
          <w:b/>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4C7FB9" w:rsidRPr="005808B8" w:rsidTr="00736665">
        <w:trPr>
          <w:trHeight w:val="113"/>
          <w:jc w:val="center"/>
        </w:trPr>
        <w:tc>
          <w:tcPr>
            <w:tcW w:w="9037" w:type="dxa"/>
            <w:gridSpan w:val="5"/>
            <w:tcBorders>
              <w:top w:val="single" w:sz="4" w:space="0" w:color="auto"/>
              <w:bottom w:val="single" w:sz="4" w:space="0" w:color="auto"/>
            </w:tcBorders>
            <w:vAlign w:val="center"/>
          </w:tcPr>
          <w:p w:rsidR="00DE3EA5" w:rsidRPr="005808B8" w:rsidRDefault="005E3367" w:rsidP="00A239AD">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5808B8">
              <w:rPr>
                <w:rFonts w:ascii="Times New Roman" w:eastAsia="Times New Roman" w:hAnsi="Times New Roman"/>
                <w:sz w:val="24"/>
                <w:szCs w:val="24"/>
                <w:lang w:eastAsia="ru-RU"/>
              </w:rPr>
              <w:t xml:space="preserve">Перечень координат характерных точек границ территории жилой застройки городского округа "Город Архангельск" </w:t>
            </w:r>
            <w:r w:rsidR="00AB25AC" w:rsidRPr="005808B8">
              <w:rPr>
                <w:rFonts w:ascii="Times New Roman" w:eastAsia="Times New Roman" w:hAnsi="Times New Roman"/>
                <w:sz w:val="24"/>
                <w:szCs w:val="24"/>
                <w:lang w:eastAsia="ru-RU"/>
              </w:rPr>
              <w:t xml:space="preserve">в границах части элемента планировочной структуры: </w:t>
            </w:r>
            <w:r w:rsidR="00E80BD1">
              <w:rPr>
                <w:rFonts w:ascii="Times New Roman" w:eastAsia="Times New Roman" w:hAnsi="Times New Roman"/>
                <w:sz w:val="24"/>
                <w:szCs w:val="24"/>
                <w:lang w:eastAsia="ru-RU"/>
              </w:rPr>
              <w:t xml:space="preserve">ул. Калинина, </w:t>
            </w:r>
            <w:r w:rsidR="00E80BD1" w:rsidRPr="00E80BD1">
              <w:rPr>
                <w:rFonts w:ascii="Times New Roman" w:eastAsia="Times New Roman" w:hAnsi="Times New Roman"/>
                <w:sz w:val="24"/>
                <w:szCs w:val="24"/>
                <w:lang w:eastAsia="ru-RU"/>
              </w:rPr>
              <w:t>ул. Героя Советского Союза Петра Лушева</w:t>
            </w:r>
            <w:r w:rsidR="00F7495E" w:rsidRPr="005808B8">
              <w:rPr>
                <w:rFonts w:ascii="Times New Roman" w:eastAsia="Times New Roman" w:hAnsi="Times New Roman"/>
                <w:sz w:val="24"/>
                <w:szCs w:val="24"/>
                <w:lang w:eastAsia="ru-RU"/>
              </w:rPr>
              <w:t xml:space="preserve">, </w:t>
            </w:r>
            <w:r w:rsidRPr="005808B8">
              <w:rPr>
                <w:rFonts w:ascii="Times New Roman" w:eastAsia="Times New Roman" w:hAnsi="Times New Roman"/>
                <w:sz w:val="24"/>
                <w:szCs w:val="24"/>
                <w:lang w:eastAsia="ru-RU"/>
              </w:rPr>
              <w:t>подлежащей комплексному развитию</w:t>
            </w:r>
            <w:r w:rsidR="002902A7">
              <w:rPr>
                <w:rFonts w:ascii="Times New Roman" w:eastAsia="Times New Roman" w:hAnsi="Times New Roman"/>
                <w:sz w:val="24"/>
                <w:szCs w:val="24"/>
                <w:lang w:eastAsia="ru-RU"/>
              </w:rPr>
              <w:t xml:space="preserve"> площадью </w:t>
            </w:r>
            <w:r w:rsidR="00E80BD1">
              <w:rPr>
                <w:rFonts w:ascii="Times New Roman" w:eastAsia="Times New Roman" w:hAnsi="Times New Roman"/>
                <w:sz w:val="24"/>
                <w:szCs w:val="24"/>
                <w:lang w:eastAsia="ru-RU"/>
              </w:rPr>
              <w:t>2,</w:t>
            </w:r>
            <w:r w:rsidR="0084774E">
              <w:rPr>
                <w:rFonts w:ascii="Times New Roman" w:eastAsia="Times New Roman" w:hAnsi="Times New Roman"/>
                <w:sz w:val="24"/>
                <w:szCs w:val="24"/>
                <w:lang w:eastAsia="ru-RU"/>
              </w:rPr>
              <w:t>6379</w:t>
            </w:r>
            <w:r w:rsidR="00B77E3F">
              <w:rPr>
                <w:rFonts w:ascii="Times New Roman" w:eastAsia="Times New Roman" w:hAnsi="Times New Roman"/>
                <w:sz w:val="24"/>
                <w:szCs w:val="24"/>
                <w:lang w:eastAsia="ru-RU"/>
              </w:rPr>
              <w:t xml:space="preserve"> </w:t>
            </w:r>
            <w:r w:rsidR="0028631D">
              <w:rPr>
                <w:rFonts w:ascii="Times New Roman" w:eastAsia="Times New Roman" w:hAnsi="Times New Roman"/>
                <w:sz w:val="24"/>
                <w:szCs w:val="24"/>
                <w:lang w:eastAsia="ru-RU"/>
              </w:rPr>
              <w:t>га</w:t>
            </w:r>
          </w:p>
        </w:tc>
      </w:tr>
      <w:tr w:rsidR="005E3367" w:rsidRPr="005808B8" w:rsidTr="00736665">
        <w:trPr>
          <w:trHeight w:val="113"/>
          <w:jc w:val="center"/>
        </w:trPr>
        <w:tc>
          <w:tcPr>
            <w:tcW w:w="850" w:type="dxa"/>
            <w:tcBorders>
              <w:top w:val="single" w:sz="4" w:space="0" w:color="auto"/>
              <w:bottom w:val="single" w:sz="4" w:space="0" w:color="auto"/>
              <w:right w:val="single" w:sz="4" w:space="0" w:color="auto"/>
            </w:tcBorders>
            <w:vAlign w:val="center"/>
          </w:tcPr>
          <w:p w:rsidR="005E3367" w:rsidRPr="005808B8" w:rsidRDefault="005E3367" w:rsidP="00F7495E">
            <w:pPr>
              <w:pStyle w:val="ConsPlusNormal"/>
              <w:jc w:val="center"/>
              <w:rPr>
                <w:rFonts w:ascii="Times New Roman" w:hAnsi="Times New Roman" w:cs="Times New Roman"/>
                <w:sz w:val="24"/>
                <w:szCs w:val="24"/>
              </w:rPr>
            </w:pPr>
            <w:r w:rsidRPr="005808B8">
              <w:rPr>
                <w:rFonts w:ascii="Times New Roman" w:hAnsi="Times New Roman" w:cs="Times New Roman"/>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5E3367" w:rsidRPr="005808B8" w:rsidRDefault="005E3367" w:rsidP="006D6F40">
            <w:pPr>
              <w:pStyle w:val="ConsPlusNormal"/>
              <w:jc w:val="center"/>
              <w:rPr>
                <w:rFonts w:ascii="Times New Roman" w:hAnsi="Times New Roman" w:cs="Times New Roman"/>
                <w:sz w:val="24"/>
                <w:szCs w:val="24"/>
              </w:rPr>
            </w:pPr>
            <w:r w:rsidRPr="005808B8">
              <w:rPr>
                <w:rFonts w:ascii="Times New Roman" w:hAnsi="Times New Roman" w:cs="Times New Roman"/>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5E3367" w:rsidRPr="005808B8" w:rsidRDefault="005E3367" w:rsidP="006D6F40">
            <w:pPr>
              <w:pStyle w:val="ConsPlusNormal"/>
              <w:jc w:val="center"/>
              <w:rPr>
                <w:rFonts w:ascii="Times New Roman" w:hAnsi="Times New Roman" w:cs="Times New Roman"/>
                <w:sz w:val="24"/>
                <w:szCs w:val="24"/>
              </w:rPr>
            </w:pPr>
            <w:r w:rsidRPr="005808B8">
              <w:rPr>
                <w:rFonts w:ascii="Times New Roman" w:hAnsi="Times New Roman" w:cs="Times New Roman"/>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5E3367" w:rsidRPr="005808B8" w:rsidRDefault="005E3367" w:rsidP="006D6F40">
            <w:pPr>
              <w:pStyle w:val="ConsPlusNormal"/>
              <w:jc w:val="center"/>
              <w:rPr>
                <w:rFonts w:ascii="Times New Roman" w:hAnsi="Times New Roman" w:cs="Times New Roman"/>
                <w:sz w:val="24"/>
                <w:szCs w:val="24"/>
              </w:rPr>
            </w:pPr>
            <w:r w:rsidRPr="005808B8">
              <w:rPr>
                <w:rFonts w:ascii="Times New Roman" w:hAnsi="Times New Roman" w:cs="Times New Roman"/>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5E3367" w:rsidRPr="005808B8" w:rsidRDefault="005E3367" w:rsidP="006D6F40">
            <w:pPr>
              <w:pStyle w:val="ConsPlusNormal"/>
              <w:jc w:val="center"/>
              <w:rPr>
                <w:rFonts w:ascii="Times New Roman" w:hAnsi="Times New Roman" w:cs="Times New Roman"/>
                <w:sz w:val="24"/>
                <w:szCs w:val="24"/>
              </w:rPr>
            </w:pPr>
            <w:r w:rsidRPr="005808B8">
              <w:rPr>
                <w:rFonts w:ascii="Times New Roman" w:hAnsi="Times New Roman" w:cs="Times New Roman"/>
                <w:sz w:val="24"/>
                <w:szCs w:val="24"/>
              </w:rPr>
              <w:t>Длина</w:t>
            </w:r>
          </w:p>
        </w:tc>
      </w:tr>
      <w:tr w:rsidR="00407B94" w:rsidRPr="005808B8" w:rsidTr="00736665">
        <w:trPr>
          <w:trHeight w:val="113"/>
          <w:jc w:val="center"/>
        </w:trPr>
        <w:tc>
          <w:tcPr>
            <w:tcW w:w="850" w:type="dxa"/>
            <w:tcBorders>
              <w:top w:val="single" w:sz="4" w:space="0" w:color="auto"/>
            </w:tcBorders>
            <w:vAlign w:val="center"/>
          </w:tcPr>
          <w:p w:rsidR="00407B94" w:rsidRPr="003C2185" w:rsidRDefault="00407B94" w:rsidP="003F4FAC">
            <w:pPr>
              <w:autoSpaceDE w:val="0"/>
              <w:autoSpaceDN w:val="0"/>
              <w:adjustRightInd w:val="0"/>
              <w:spacing w:after="0" w:line="240" w:lineRule="auto"/>
              <w:jc w:val="center"/>
              <w:rPr>
                <w:rFonts w:ascii="Times New Roman" w:hAnsi="Times New Roman"/>
                <w:sz w:val="24"/>
                <w:szCs w:val="24"/>
              </w:rPr>
            </w:pPr>
            <w:r w:rsidRPr="003C2185">
              <w:rPr>
                <w:rFonts w:ascii="Times New Roman" w:hAnsi="Times New Roman"/>
                <w:sz w:val="24"/>
                <w:szCs w:val="24"/>
              </w:rPr>
              <w:t>1</w:t>
            </w:r>
          </w:p>
        </w:tc>
        <w:tc>
          <w:tcPr>
            <w:tcW w:w="2189" w:type="dxa"/>
            <w:tcBorders>
              <w:top w:val="single" w:sz="4" w:space="0" w:color="auto"/>
            </w:tcBorders>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649065.04</w:t>
            </w:r>
          </w:p>
        </w:tc>
        <w:tc>
          <w:tcPr>
            <w:tcW w:w="1843" w:type="dxa"/>
            <w:tcBorders>
              <w:top w:val="single" w:sz="4" w:space="0" w:color="auto"/>
            </w:tcBorders>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2525532.34</w:t>
            </w:r>
          </w:p>
        </w:tc>
        <w:tc>
          <w:tcPr>
            <w:tcW w:w="2126" w:type="dxa"/>
            <w:tcBorders>
              <w:top w:val="single" w:sz="4" w:space="0" w:color="auto"/>
            </w:tcBorders>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317°36.6'</w:t>
            </w:r>
          </w:p>
        </w:tc>
        <w:tc>
          <w:tcPr>
            <w:tcW w:w="2029" w:type="dxa"/>
            <w:tcBorders>
              <w:top w:val="single" w:sz="4" w:space="0" w:color="auto"/>
            </w:tcBorders>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29.65</w:t>
            </w:r>
          </w:p>
        </w:tc>
      </w:tr>
      <w:tr w:rsidR="00407B94" w:rsidRPr="005808B8" w:rsidTr="00736665">
        <w:trPr>
          <w:trHeight w:val="113"/>
          <w:jc w:val="center"/>
        </w:trPr>
        <w:tc>
          <w:tcPr>
            <w:tcW w:w="850" w:type="dxa"/>
            <w:vAlign w:val="center"/>
          </w:tcPr>
          <w:p w:rsidR="00407B94" w:rsidRPr="003C2185" w:rsidRDefault="00407B94" w:rsidP="003F4FAC">
            <w:pPr>
              <w:autoSpaceDE w:val="0"/>
              <w:autoSpaceDN w:val="0"/>
              <w:adjustRightInd w:val="0"/>
              <w:spacing w:after="0" w:line="240" w:lineRule="auto"/>
              <w:jc w:val="center"/>
              <w:rPr>
                <w:rFonts w:ascii="Times New Roman" w:hAnsi="Times New Roman"/>
                <w:sz w:val="24"/>
                <w:szCs w:val="24"/>
              </w:rPr>
            </w:pPr>
            <w:r w:rsidRPr="003C2185">
              <w:rPr>
                <w:rFonts w:ascii="Times New Roman" w:hAnsi="Times New Roman"/>
                <w:sz w:val="24"/>
                <w:szCs w:val="24"/>
              </w:rPr>
              <w:t>2</w:t>
            </w:r>
          </w:p>
        </w:tc>
        <w:tc>
          <w:tcPr>
            <w:tcW w:w="218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649086.94</w:t>
            </w:r>
          </w:p>
        </w:tc>
        <w:tc>
          <w:tcPr>
            <w:tcW w:w="1843"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2525512.35</w:t>
            </w:r>
          </w:p>
        </w:tc>
        <w:tc>
          <w:tcPr>
            <w:tcW w:w="2126"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317°38.8'</w:t>
            </w:r>
          </w:p>
        </w:tc>
        <w:tc>
          <w:tcPr>
            <w:tcW w:w="202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3.37</w:t>
            </w:r>
          </w:p>
        </w:tc>
      </w:tr>
      <w:tr w:rsidR="00407B94" w:rsidRPr="005808B8" w:rsidTr="00736665">
        <w:trPr>
          <w:trHeight w:val="113"/>
          <w:jc w:val="center"/>
        </w:trPr>
        <w:tc>
          <w:tcPr>
            <w:tcW w:w="850" w:type="dxa"/>
            <w:vAlign w:val="center"/>
          </w:tcPr>
          <w:p w:rsidR="00407B94" w:rsidRPr="003C2185" w:rsidRDefault="00407B94" w:rsidP="003F4FAC">
            <w:pPr>
              <w:autoSpaceDE w:val="0"/>
              <w:autoSpaceDN w:val="0"/>
              <w:adjustRightInd w:val="0"/>
              <w:spacing w:after="0" w:line="240" w:lineRule="auto"/>
              <w:jc w:val="center"/>
              <w:rPr>
                <w:rFonts w:ascii="Times New Roman" w:hAnsi="Times New Roman"/>
                <w:sz w:val="24"/>
                <w:szCs w:val="24"/>
              </w:rPr>
            </w:pPr>
            <w:r w:rsidRPr="003C2185">
              <w:rPr>
                <w:rFonts w:ascii="Times New Roman" w:hAnsi="Times New Roman"/>
                <w:sz w:val="24"/>
                <w:szCs w:val="24"/>
              </w:rPr>
              <w:t>3</w:t>
            </w:r>
          </w:p>
        </w:tc>
        <w:tc>
          <w:tcPr>
            <w:tcW w:w="218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649089.43</w:t>
            </w:r>
          </w:p>
        </w:tc>
        <w:tc>
          <w:tcPr>
            <w:tcW w:w="1843"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2525510.08</w:t>
            </w:r>
          </w:p>
        </w:tc>
        <w:tc>
          <w:tcPr>
            <w:tcW w:w="2126"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47°40.8'</w:t>
            </w:r>
          </w:p>
        </w:tc>
        <w:tc>
          <w:tcPr>
            <w:tcW w:w="202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132.06</w:t>
            </w:r>
          </w:p>
        </w:tc>
      </w:tr>
      <w:tr w:rsidR="00407B94" w:rsidRPr="005808B8" w:rsidTr="00736665">
        <w:trPr>
          <w:trHeight w:val="113"/>
          <w:jc w:val="center"/>
        </w:trPr>
        <w:tc>
          <w:tcPr>
            <w:tcW w:w="850" w:type="dxa"/>
            <w:vAlign w:val="center"/>
          </w:tcPr>
          <w:p w:rsidR="00407B94" w:rsidRPr="003C2185" w:rsidRDefault="00407B94" w:rsidP="003F4FAC">
            <w:pPr>
              <w:autoSpaceDE w:val="0"/>
              <w:autoSpaceDN w:val="0"/>
              <w:adjustRightInd w:val="0"/>
              <w:spacing w:after="0" w:line="240" w:lineRule="auto"/>
              <w:jc w:val="center"/>
              <w:rPr>
                <w:rFonts w:ascii="Times New Roman" w:hAnsi="Times New Roman"/>
                <w:sz w:val="24"/>
                <w:szCs w:val="24"/>
              </w:rPr>
            </w:pPr>
            <w:r w:rsidRPr="003C2185">
              <w:rPr>
                <w:rFonts w:ascii="Times New Roman" w:hAnsi="Times New Roman"/>
                <w:sz w:val="24"/>
                <w:szCs w:val="24"/>
              </w:rPr>
              <w:t>4</w:t>
            </w:r>
          </w:p>
        </w:tc>
        <w:tc>
          <w:tcPr>
            <w:tcW w:w="218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649178.34</w:t>
            </w:r>
          </w:p>
        </w:tc>
        <w:tc>
          <w:tcPr>
            <w:tcW w:w="1843"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2525607.72</w:t>
            </w:r>
          </w:p>
        </w:tc>
        <w:tc>
          <w:tcPr>
            <w:tcW w:w="2126"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139°55.2'</w:t>
            </w:r>
          </w:p>
        </w:tc>
        <w:tc>
          <w:tcPr>
            <w:tcW w:w="202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135.97</w:t>
            </w:r>
          </w:p>
        </w:tc>
      </w:tr>
      <w:tr w:rsidR="00407B94" w:rsidRPr="005808B8" w:rsidTr="00736665">
        <w:trPr>
          <w:trHeight w:val="113"/>
          <w:jc w:val="center"/>
        </w:trPr>
        <w:tc>
          <w:tcPr>
            <w:tcW w:w="850" w:type="dxa"/>
            <w:vAlign w:val="center"/>
          </w:tcPr>
          <w:p w:rsidR="00407B94" w:rsidRPr="003C2185" w:rsidRDefault="00407B94" w:rsidP="003F4FAC">
            <w:pPr>
              <w:autoSpaceDE w:val="0"/>
              <w:autoSpaceDN w:val="0"/>
              <w:adjustRightInd w:val="0"/>
              <w:spacing w:after="0" w:line="240" w:lineRule="auto"/>
              <w:jc w:val="center"/>
              <w:rPr>
                <w:rFonts w:ascii="Times New Roman" w:hAnsi="Times New Roman"/>
                <w:sz w:val="24"/>
                <w:szCs w:val="24"/>
              </w:rPr>
            </w:pPr>
            <w:r w:rsidRPr="003C2185">
              <w:rPr>
                <w:rFonts w:ascii="Times New Roman" w:hAnsi="Times New Roman"/>
                <w:sz w:val="24"/>
                <w:szCs w:val="24"/>
              </w:rPr>
              <w:t>5</w:t>
            </w:r>
          </w:p>
        </w:tc>
        <w:tc>
          <w:tcPr>
            <w:tcW w:w="218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649074.31</w:t>
            </w:r>
          </w:p>
        </w:tc>
        <w:tc>
          <w:tcPr>
            <w:tcW w:w="1843"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2525695.26</w:t>
            </w:r>
          </w:p>
        </w:tc>
        <w:tc>
          <w:tcPr>
            <w:tcW w:w="2126"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140°55.3'</w:t>
            </w:r>
          </w:p>
        </w:tc>
        <w:tc>
          <w:tcPr>
            <w:tcW w:w="202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51.80</w:t>
            </w:r>
          </w:p>
        </w:tc>
      </w:tr>
      <w:tr w:rsidR="00407B94" w:rsidRPr="005808B8" w:rsidTr="00736665">
        <w:trPr>
          <w:trHeight w:val="113"/>
          <w:jc w:val="center"/>
        </w:trPr>
        <w:tc>
          <w:tcPr>
            <w:tcW w:w="850" w:type="dxa"/>
            <w:vAlign w:val="center"/>
          </w:tcPr>
          <w:p w:rsidR="00407B94" w:rsidRPr="003C2185" w:rsidRDefault="00407B94" w:rsidP="003F4FAC">
            <w:pPr>
              <w:autoSpaceDE w:val="0"/>
              <w:autoSpaceDN w:val="0"/>
              <w:adjustRightInd w:val="0"/>
              <w:spacing w:after="0" w:line="240" w:lineRule="auto"/>
              <w:jc w:val="center"/>
              <w:rPr>
                <w:rFonts w:ascii="Times New Roman" w:hAnsi="Times New Roman"/>
                <w:sz w:val="24"/>
                <w:szCs w:val="24"/>
              </w:rPr>
            </w:pPr>
            <w:r w:rsidRPr="003C2185">
              <w:rPr>
                <w:rFonts w:ascii="Times New Roman" w:hAnsi="Times New Roman"/>
                <w:sz w:val="24"/>
                <w:szCs w:val="24"/>
              </w:rPr>
              <w:t>6</w:t>
            </w:r>
          </w:p>
        </w:tc>
        <w:tc>
          <w:tcPr>
            <w:tcW w:w="218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649034.09</w:t>
            </w:r>
          </w:p>
        </w:tc>
        <w:tc>
          <w:tcPr>
            <w:tcW w:w="1843"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2525727.92</w:t>
            </w:r>
          </w:p>
        </w:tc>
        <w:tc>
          <w:tcPr>
            <w:tcW w:w="2126"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140°11.1'</w:t>
            </w:r>
          </w:p>
        </w:tc>
        <w:tc>
          <w:tcPr>
            <w:tcW w:w="202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22.78</w:t>
            </w:r>
          </w:p>
        </w:tc>
      </w:tr>
      <w:tr w:rsidR="00407B94" w:rsidRPr="005808B8" w:rsidTr="00736665">
        <w:trPr>
          <w:trHeight w:val="113"/>
          <w:jc w:val="center"/>
        </w:trPr>
        <w:tc>
          <w:tcPr>
            <w:tcW w:w="850" w:type="dxa"/>
            <w:vAlign w:val="center"/>
          </w:tcPr>
          <w:p w:rsidR="00407B94" w:rsidRPr="003C2185" w:rsidRDefault="00407B94" w:rsidP="003F4FAC">
            <w:pPr>
              <w:autoSpaceDE w:val="0"/>
              <w:autoSpaceDN w:val="0"/>
              <w:adjustRightInd w:val="0"/>
              <w:spacing w:after="0" w:line="240" w:lineRule="auto"/>
              <w:jc w:val="center"/>
              <w:rPr>
                <w:rFonts w:ascii="Times New Roman" w:hAnsi="Times New Roman"/>
                <w:sz w:val="24"/>
                <w:szCs w:val="24"/>
              </w:rPr>
            </w:pPr>
            <w:r w:rsidRPr="003C2185">
              <w:rPr>
                <w:rFonts w:ascii="Times New Roman" w:hAnsi="Times New Roman"/>
                <w:sz w:val="24"/>
                <w:szCs w:val="24"/>
              </w:rPr>
              <w:t>7</w:t>
            </w:r>
          </w:p>
        </w:tc>
        <w:tc>
          <w:tcPr>
            <w:tcW w:w="218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649016.60</w:t>
            </w:r>
          </w:p>
        </w:tc>
        <w:tc>
          <w:tcPr>
            <w:tcW w:w="1843"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2525742.50</w:t>
            </w:r>
          </w:p>
        </w:tc>
        <w:tc>
          <w:tcPr>
            <w:tcW w:w="2126"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169°35.5'</w:t>
            </w:r>
          </w:p>
        </w:tc>
        <w:tc>
          <w:tcPr>
            <w:tcW w:w="202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0.99</w:t>
            </w:r>
          </w:p>
        </w:tc>
      </w:tr>
      <w:tr w:rsidR="00407B94" w:rsidRPr="005808B8" w:rsidTr="00736665">
        <w:trPr>
          <w:trHeight w:val="113"/>
          <w:jc w:val="center"/>
        </w:trPr>
        <w:tc>
          <w:tcPr>
            <w:tcW w:w="850" w:type="dxa"/>
            <w:vAlign w:val="center"/>
          </w:tcPr>
          <w:p w:rsidR="00407B94" w:rsidRPr="003C2185" w:rsidRDefault="00407B94" w:rsidP="003F4FA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218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649015.62</w:t>
            </w:r>
          </w:p>
        </w:tc>
        <w:tc>
          <w:tcPr>
            <w:tcW w:w="1843"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2525742.68</w:t>
            </w:r>
          </w:p>
        </w:tc>
        <w:tc>
          <w:tcPr>
            <w:tcW w:w="2126"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230°31.2'</w:t>
            </w:r>
          </w:p>
        </w:tc>
        <w:tc>
          <w:tcPr>
            <w:tcW w:w="202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3.60</w:t>
            </w:r>
          </w:p>
        </w:tc>
      </w:tr>
      <w:tr w:rsidR="00407B94" w:rsidRPr="005808B8" w:rsidTr="00736665">
        <w:trPr>
          <w:trHeight w:val="113"/>
          <w:jc w:val="center"/>
        </w:trPr>
        <w:tc>
          <w:tcPr>
            <w:tcW w:w="850" w:type="dxa"/>
            <w:vAlign w:val="center"/>
          </w:tcPr>
          <w:p w:rsidR="00407B94" w:rsidRPr="003C2185" w:rsidRDefault="00407B94" w:rsidP="00066C0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218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649013.33</w:t>
            </w:r>
          </w:p>
        </w:tc>
        <w:tc>
          <w:tcPr>
            <w:tcW w:w="1843"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2525739.90</w:t>
            </w:r>
          </w:p>
        </w:tc>
        <w:tc>
          <w:tcPr>
            <w:tcW w:w="2126"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230°24.2'</w:t>
            </w:r>
          </w:p>
        </w:tc>
        <w:tc>
          <w:tcPr>
            <w:tcW w:w="202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48.43</w:t>
            </w:r>
          </w:p>
        </w:tc>
      </w:tr>
      <w:tr w:rsidR="00407B94" w:rsidRPr="005808B8" w:rsidTr="00736665">
        <w:trPr>
          <w:trHeight w:val="113"/>
          <w:jc w:val="center"/>
        </w:trPr>
        <w:tc>
          <w:tcPr>
            <w:tcW w:w="850" w:type="dxa"/>
            <w:vAlign w:val="center"/>
          </w:tcPr>
          <w:p w:rsidR="00407B94" w:rsidRPr="003C2185" w:rsidRDefault="00407B94" w:rsidP="003F4FA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218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648982.46</w:t>
            </w:r>
          </w:p>
        </w:tc>
        <w:tc>
          <w:tcPr>
            <w:tcW w:w="1843"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2525702.58</w:t>
            </w:r>
          </w:p>
        </w:tc>
        <w:tc>
          <w:tcPr>
            <w:tcW w:w="2126"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319°38.7'</w:t>
            </w:r>
          </w:p>
        </w:tc>
        <w:tc>
          <w:tcPr>
            <w:tcW w:w="202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16.94</w:t>
            </w:r>
          </w:p>
        </w:tc>
      </w:tr>
      <w:tr w:rsidR="00407B94" w:rsidRPr="005808B8" w:rsidTr="00736665">
        <w:trPr>
          <w:trHeight w:val="113"/>
          <w:jc w:val="center"/>
        </w:trPr>
        <w:tc>
          <w:tcPr>
            <w:tcW w:w="850" w:type="dxa"/>
            <w:vAlign w:val="center"/>
          </w:tcPr>
          <w:p w:rsidR="00407B94" w:rsidRDefault="00407B94" w:rsidP="00066C0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218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648995.37</w:t>
            </w:r>
          </w:p>
        </w:tc>
        <w:tc>
          <w:tcPr>
            <w:tcW w:w="1843"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2525691.61</w:t>
            </w:r>
          </w:p>
        </w:tc>
        <w:tc>
          <w:tcPr>
            <w:tcW w:w="2126"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228°58.1'</w:t>
            </w:r>
          </w:p>
        </w:tc>
        <w:tc>
          <w:tcPr>
            <w:tcW w:w="202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21.77</w:t>
            </w:r>
          </w:p>
        </w:tc>
      </w:tr>
      <w:tr w:rsidR="00407B94" w:rsidRPr="005808B8" w:rsidTr="00736665">
        <w:trPr>
          <w:trHeight w:val="113"/>
          <w:jc w:val="center"/>
        </w:trPr>
        <w:tc>
          <w:tcPr>
            <w:tcW w:w="850" w:type="dxa"/>
            <w:vAlign w:val="center"/>
          </w:tcPr>
          <w:p w:rsidR="00407B94" w:rsidRDefault="00407B94" w:rsidP="00066C0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218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648981.08</w:t>
            </w:r>
          </w:p>
        </w:tc>
        <w:tc>
          <w:tcPr>
            <w:tcW w:w="1843"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2525675.19</w:t>
            </w:r>
          </w:p>
        </w:tc>
        <w:tc>
          <w:tcPr>
            <w:tcW w:w="2126"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136°30.0'</w:t>
            </w:r>
          </w:p>
        </w:tc>
        <w:tc>
          <w:tcPr>
            <w:tcW w:w="202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19.17</w:t>
            </w:r>
          </w:p>
        </w:tc>
      </w:tr>
      <w:tr w:rsidR="00407B94" w:rsidRPr="005808B8" w:rsidTr="00736665">
        <w:trPr>
          <w:trHeight w:val="113"/>
          <w:jc w:val="center"/>
        </w:trPr>
        <w:tc>
          <w:tcPr>
            <w:tcW w:w="850" w:type="dxa"/>
            <w:vAlign w:val="center"/>
          </w:tcPr>
          <w:p w:rsidR="00407B94" w:rsidRDefault="00407B94" w:rsidP="003F4FA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218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648967.17</w:t>
            </w:r>
          </w:p>
        </w:tc>
        <w:tc>
          <w:tcPr>
            <w:tcW w:w="1843"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2525688.39</w:t>
            </w:r>
          </w:p>
        </w:tc>
        <w:tc>
          <w:tcPr>
            <w:tcW w:w="2126"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228°35.3'</w:t>
            </w:r>
          </w:p>
        </w:tc>
        <w:tc>
          <w:tcPr>
            <w:tcW w:w="202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48.70</w:t>
            </w:r>
          </w:p>
        </w:tc>
      </w:tr>
      <w:tr w:rsidR="00407B94" w:rsidRPr="005808B8" w:rsidTr="00736665">
        <w:trPr>
          <w:trHeight w:val="113"/>
          <w:jc w:val="center"/>
        </w:trPr>
        <w:tc>
          <w:tcPr>
            <w:tcW w:w="850" w:type="dxa"/>
            <w:vAlign w:val="center"/>
          </w:tcPr>
          <w:p w:rsidR="00407B94" w:rsidRDefault="00407B94" w:rsidP="00066C0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218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648934.96</w:t>
            </w:r>
          </w:p>
        </w:tc>
        <w:tc>
          <w:tcPr>
            <w:tcW w:w="1843"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2525651.87</w:t>
            </w:r>
          </w:p>
        </w:tc>
        <w:tc>
          <w:tcPr>
            <w:tcW w:w="2126"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317°09.3'</w:t>
            </w:r>
          </w:p>
        </w:tc>
        <w:tc>
          <w:tcPr>
            <w:tcW w:w="202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27.08</w:t>
            </w:r>
          </w:p>
        </w:tc>
      </w:tr>
      <w:tr w:rsidR="00407B94" w:rsidRPr="005808B8" w:rsidTr="00736665">
        <w:trPr>
          <w:trHeight w:val="113"/>
          <w:jc w:val="center"/>
        </w:trPr>
        <w:tc>
          <w:tcPr>
            <w:tcW w:w="850" w:type="dxa"/>
            <w:vAlign w:val="center"/>
          </w:tcPr>
          <w:p w:rsidR="00407B94" w:rsidRDefault="00407B94" w:rsidP="00066C0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218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648954.82</w:t>
            </w:r>
          </w:p>
        </w:tc>
        <w:tc>
          <w:tcPr>
            <w:tcW w:w="1843"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2525633.45</w:t>
            </w:r>
          </w:p>
        </w:tc>
        <w:tc>
          <w:tcPr>
            <w:tcW w:w="2126"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317°04.6'</w:t>
            </w:r>
          </w:p>
        </w:tc>
        <w:tc>
          <w:tcPr>
            <w:tcW w:w="202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48.42</w:t>
            </w:r>
          </w:p>
        </w:tc>
      </w:tr>
      <w:tr w:rsidR="00407B94" w:rsidRPr="005808B8" w:rsidTr="00736665">
        <w:trPr>
          <w:trHeight w:val="113"/>
          <w:jc w:val="center"/>
        </w:trPr>
        <w:tc>
          <w:tcPr>
            <w:tcW w:w="850" w:type="dxa"/>
            <w:vAlign w:val="center"/>
          </w:tcPr>
          <w:p w:rsidR="00407B94" w:rsidRDefault="00407B94" w:rsidP="00066C0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218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648990.27</w:t>
            </w:r>
          </w:p>
        </w:tc>
        <w:tc>
          <w:tcPr>
            <w:tcW w:w="1843"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2525600.48</w:t>
            </w:r>
          </w:p>
        </w:tc>
        <w:tc>
          <w:tcPr>
            <w:tcW w:w="2126"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317°38.7'</w:t>
            </w:r>
          </w:p>
        </w:tc>
        <w:tc>
          <w:tcPr>
            <w:tcW w:w="202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53.03</w:t>
            </w:r>
          </w:p>
        </w:tc>
      </w:tr>
      <w:tr w:rsidR="00407B94" w:rsidRPr="005808B8" w:rsidTr="00736665">
        <w:trPr>
          <w:trHeight w:val="113"/>
          <w:jc w:val="center"/>
        </w:trPr>
        <w:tc>
          <w:tcPr>
            <w:tcW w:w="850" w:type="dxa"/>
            <w:vAlign w:val="center"/>
          </w:tcPr>
          <w:p w:rsidR="00407B94" w:rsidRDefault="00407B94" w:rsidP="00066C0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218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649029.46</w:t>
            </w:r>
          </w:p>
        </w:tc>
        <w:tc>
          <w:tcPr>
            <w:tcW w:w="1843"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2525564.75</w:t>
            </w:r>
          </w:p>
        </w:tc>
        <w:tc>
          <w:tcPr>
            <w:tcW w:w="2126"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317°40.2'</w:t>
            </w:r>
          </w:p>
        </w:tc>
        <w:tc>
          <w:tcPr>
            <w:tcW w:w="202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48.13</w:t>
            </w:r>
          </w:p>
        </w:tc>
      </w:tr>
      <w:tr w:rsidR="00407B94" w:rsidRPr="005808B8" w:rsidTr="00736665">
        <w:trPr>
          <w:trHeight w:val="113"/>
          <w:jc w:val="center"/>
        </w:trPr>
        <w:tc>
          <w:tcPr>
            <w:tcW w:w="850" w:type="dxa"/>
            <w:vAlign w:val="center"/>
          </w:tcPr>
          <w:p w:rsidR="00407B94" w:rsidRDefault="00407B94" w:rsidP="00066C0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18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649065.04</w:t>
            </w:r>
          </w:p>
        </w:tc>
        <w:tc>
          <w:tcPr>
            <w:tcW w:w="1843"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2525532.34</w:t>
            </w:r>
          </w:p>
        </w:tc>
        <w:tc>
          <w:tcPr>
            <w:tcW w:w="2126"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w:t>
            </w:r>
          </w:p>
        </w:tc>
        <w:tc>
          <w:tcPr>
            <w:tcW w:w="2029" w:type="dxa"/>
            <w:vAlign w:val="center"/>
          </w:tcPr>
          <w:p w:rsidR="00407B94" w:rsidRPr="008C0940" w:rsidRDefault="00407B94" w:rsidP="00407B94">
            <w:pPr>
              <w:autoSpaceDE w:val="0"/>
              <w:autoSpaceDN w:val="0"/>
              <w:adjustRightInd w:val="0"/>
              <w:spacing w:after="0" w:line="240" w:lineRule="auto"/>
              <w:jc w:val="center"/>
              <w:rPr>
                <w:rFonts w:ascii="Times New Roman" w:hAnsi="Times New Roman"/>
                <w:sz w:val="24"/>
                <w:szCs w:val="24"/>
              </w:rPr>
            </w:pPr>
            <w:r w:rsidRPr="008C0940">
              <w:rPr>
                <w:rFonts w:ascii="Times New Roman" w:hAnsi="Times New Roman"/>
                <w:sz w:val="24"/>
                <w:szCs w:val="24"/>
              </w:rPr>
              <w:t>-</w:t>
            </w:r>
          </w:p>
        </w:tc>
      </w:tr>
    </w:tbl>
    <w:p w:rsidR="007308A5" w:rsidRDefault="00674835" w:rsidP="00674835">
      <w:pPr>
        <w:jc w:val="center"/>
        <w:rPr>
          <w:lang w:eastAsia="ru-RU"/>
        </w:rPr>
        <w:sectPr w:rsidR="007308A5" w:rsidSect="007308A5">
          <w:headerReference w:type="default" r:id="rId8"/>
          <w:headerReference w:type="first" r:id="rId9"/>
          <w:pgSz w:w="11906" w:h="16838"/>
          <w:pgMar w:top="1134" w:right="567" w:bottom="709" w:left="1418" w:header="709" w:footer="709" w:gutter="0"/>
          <w:cols w:space="708"/>
          <w:titlePg/>
          <w:docGrid w:linePitch="360"/>
        </w:sectPr>
      </w:pPr>
      <w:r>
        <w:rPr>
          <w:lang w:eastAsia="ru-RU"/>
        </w:rPr>
        <w:t>___________</w:t>
      </w:r>
    </w:p>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t>№ 2</w:t>
      </w:r>
    </w:p>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к постановлению Главы</w:t>
      </w:r>
    </w:p>
    <w:p w:rsidR="007308A5"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 xml:space="preserve">городского округа </w:t>
      </w:r>
    </w:p>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"Город Архангельск"</w:t>
      </w:r>
    </w:p>
    <w:p w:rsidR="007308A5" w:rsidRPr="00F7495E" w:rsidRDefault="007308A5" w:rsidP="007308A5">
      <w:pPr>
        <w:autoSpaceDE w:val="0"/>
        <w:autoSpaceDN w:val="0"/>
        <w:adjustRightInd w:val="0"/>
        <w:spacing w:after="0" w:line="240" w:lineRule="auto"/>
        <w:ind w:left="5103"/>
        <w:jc w:val="center"/>
        <w:rPr>
          <w:rFonts w:ascii="Times New Roman" w:hAnsi="Times New Roman"/>
          <w:sz w:val="28"/>
          <w:szCs w:val="28"/>
        </w:rPr>
      </w:pPr>
      <w:r>
        <w:rPr>
          <w:rFonts w:ascii="Times New Roman" w:hAnsi="Times New Roman"/>
          <w:sz w:val="28"/>
          <w:szCs w:val="28"/>
        </w:rPr>
        <w:t>от 25 сентября 2025 г.</w:t>
      </w:r>
      <w:r w:rsidRPr="00F7495E">
        <w:rPr>
          <w:rFonts w:ascii="Times New Roman" w:hAnsi="Times New Roman"/>
          <w:sz w:val="28"/>
          <w:szCs w:val="28"/>
        </w:rPr>
        <w:t xml:space="preserve"> № </w:t>
      </w:r>
      <w:r w:rsidR="003C6E50">
        <w:rPr>
          <w:rFonts w:ascii="Times New Roman" w:hAnsi="Times New Roman"/>
          <w:sz w:val="28"/>
          <w:szCs w:val="28"/>
        </w:rPr>
        <w:t>1538</w:t>
      </w:r>
    </w:p>
    <w:p w:rsidR="002902A7" w:rsidRDefault="002902A7" w:rsidP="00674835">
      <w:pPr>
        <w:jc w:val="center"/>
        <w:rPr>
          <w:lang w:eastAsia="ru-RU"/>
        </w:rPr>
      </w:pPr>
    </w:p>
    <w:p w:rsidR="007308A5" w:rsidRDefault="007308A5" w:rsidP="007308A5">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2914A3">
        <w:rPr>
          <w:rFonts w:ascii="Times New Roman" w:hAnsi="Times New Roman" w:cs="Times New Roman"/>
          <w:b/>
          <w:sz w:val="28"/>
          <w:szCs w:val="28"/>
        </w:rPr>
        <w:t>ЕРЕЧЕНЬ</w:t>
      </w:r>
    </w:p>
    <w:p w:rsidR="007308A5" w:rsidRDefault="007308A5" w:rsidP="007308A5">
      <w:pPr>
        <w:pStyle w:val="ConsPlusNormal"/>
        <w:jc w:val="center"/>
        <w:rPr>
          <w:rFonts w:ascii="Times New Roman" w:hAnsi="Times New Roman" w:cs="Times New Roman"/>
          <w:b/>
          <w:bCs/>
          <w:sz w:val="28"/>
          <w:szCs w:val="28"/>
        </w:rPr>
      </w:pPr>
      <w:r w:rsidRPr="00284A07">
        <w:rPr>
          <w:rFonts w:ascii="Times New Roman" w:hAnsi="Times New Roman" w:cs="Times New Roman"/>
          <w:b/>
          <w:bCs/>
          <w:sz w:val="28"/>
          <w:szCs w:val="28"/>
        </w:rPr>
        <w:t xml:space="preserve">объектов капитального строительства, </w:t>
      </w:r>
      <w:r w:rsidRPr="00284A07">
        <w:rPr>
          <w:rFonts w:ascii="Times New Roman" w:hAnsi="Times New Roman" w:cs="Times New Roman"/>
          <w:b/>
          <w:bCs/>
          <w:sz w:val="28"/>
          <w:szCs w:val="28"/>
        </w:rPr>
        <w:br/>
        <w:t xml:space="preserve">не являющихся объектами культурного наследия (памятники истории </w:t>
      </w:r>
      <w:r w:rsidRPr="00284A07">
        <w:rPr>
          <w:rFonts w:ascii="Times New Roman" w:hAnsi="Times New Roman" w:cs="Times New Roman"/>
          <w:b/>
          <w:bCs/>
          <w:sz w:val="28"/>
          <w:szCs w:val="28"/>
        </w:rPr>
        <w:br/>
        <w:t xml:space="preserve">и культуры) народов Российской Федерации, расположенных </w:t>
      </w:r>
    </w:p>
    <w:p w:rsidR="007308A5" w:rsidRDefault="007308A5" w:rsidP="007308A5">
      <w:pPr>
        <w:pStyle w:val="ConsPlusNormal"/>
        <w:jc w:val="center"/>
        <w:rPr>
          <w:rFonts w:ascii="Times New Roman" w:hAnsi="Times New Roman" w:cs="Times New Roman"/>
          <w:b/>
          <w:bCs/>
          <w:sz w:val="28"/>
          <w:szCs w:val="28"/>
        </w:rPr>
      </w:pPr>
      <w:r w:rsidRPr="00284A07">
        <w:rPr>
          <w:rFonts w:ascii="Times New Roman" w:hAnsi="Times New Roman" w:cs="Times New Roman"/>
          <w:b/>
          <w:bCs/>
          <w:sz w:val="28"/>
          <w:szCs w:val="28"/>
        </w:rPr>
        <w:t xml:space="preserve">на территории жилой застройки  городского округа </w:t>
      </w:r>
    </w:p>
    <w:p w:rsidR="007308A5" w:rsidRDefault="007308A5" w:rsidP="007308A5">
      <w:pPr>
        <w:pStyle w:val="ConsPlusNormal"/>
        <w:jc w:val="center"/>
        <w:rPr>
          <w:rFonts w:ascii="Times New Roman" w:hAnsi="Times New Roman" w:cs="Times New Roman"/>
          <w:b/>
          <w:bCs/>
          <w:sz w:val="28"/>
          <w:szCs w:val="28"/>
        </w:rPr>
      </w:pPr>
      <w:r w:rsidRPr="00284A07">
        <w:rPr>
          <w:rFonts w:ascii="Times New Roman" w:hAnsi="Times New Roman" w:cs="Times New Roman"/>
          <w:b/>
          <w:bCs/>
          <w:sz w:val="28"/>
          <w:szCs w:val="28"/>
        </w:rPr>
        <w:t xml:space="preserve">"Город Архангельск" в границах части элемента планировочной структуры: ул. Калинина, ул. Героя Советского Союза Петра Лушева, подлежащей комплексному развитию, в том числе перечень объектов капитального строительства, подлежащих сносу или реконструкции, </w:t>
      </w:r>
      <w:r w:rsidR="003C6E50">
        <w:rPr>
          <w:rFonts w:ascii="Times New Roman" w:hAnsi="Times New Roman" w:cs="Times New Roman"/>
          <w:b/>
          <w:bCs/>
          <w:sz w:val="28"/>
          <w:szCs w:val="28"/>
        </w:rPr>
        <w:br/>
      </w:r>
      <w:r w:rsidRPr="00284A07">
        <w:rPr>
          <w:rFonts w:ascii="Times New Roman" w:hAnsi="Times New Roman" w:cs="Times New Roman"/>
          <w:b/>
          <w:bCs/>
          <w:sz w:val="28"/>
          <w:szCs w:val="28"/>
        </w:rPr>
        <w:t>включая многоквартирные жилые дома</w:t>
      </w:r>
    </w:p>
    <w:p w:rsidR="007308A5" w:rsidRDefault="007308A5" w:rsidP="007308A5">
      <w:pPr>
        <w:pStyle w:val="ConsPlusNormal"/>
        <w:jc w:val="center"/>
        <w:rPr>
          <w:rFonts w:ascii="Times New Roman" w:hAnsi="Times New Roman" w:cs="Times New Roman"/>
          <w:b/>
          <w:bCs/>
          <w:sz w:val="28"/>
          <w:szCs w:val="28"/>
        </w:rPr>
      </w:pPr>
    </w:p>
    <w:tbl>
      <w:tblPr>
        <w:tblW w:w="0" w:type="auto"/>
        <w:tblLayout w:type="fixed"/>
        <w:tblLook w:val="04A0" w:firstRow="1" w:lastRow="0" w:firstColumn="1" w:lastColumn="0" w:noHBand="0" w:noVBand="1"/>
      </w:tblPr>
      <w:tblGrid>
        <w:gridCol w:w="959"/>
        <w:gridCol w:w="3260"/>
        <w:gridCol w:w="1276"/>
        <w:gridCol w:w="2410"/>
        <w:gridCol w:w="1666"/>
      </w:tblGrid>
      <w:tr w:rsidR="007308A5" w:rsidRPr="007308A5" w:rsidTr="003C6E50">
        <w:tc>
          <w:tcPr>
            <w:tcW w:w="959" w:type="dxa"/>
            <w:tcBorders>
              <w:top w:val="single" w:sz="4" w:space="0" w:color="auto"/>
              <w:bottom w:val="single" w:sz="4" w:space="0" w:color="auto"/>
              <w:right w:val="single" w:sz="4" w:space="0" w:color="auto"/>
            </w:tcBorders>
            <w:shd w:val="clear" w:color="auto" w:fill="auto"/>
            <w:vAlign w:val="center"/>
          </w:tcPr>
          <w:p w:rsidR="007308A5" w:rsidRPr="007308A5" w:rsidRDefault="007308A5" w:rsidP="003C6E50">
            <w:pPr>
              <w:pStyle w:val="ConsPlusNormal"/>
              <w:jc w:val="center"/>
              <w:rPr>
                <w:rFonts w:ascii="Times New Roman" w:hAnsi="Times New Roman" w:cs="Times New Roman"/>
                <w:bCs/>
                <w:sz w:val="24"/>
                <w:szCs w:val="26"/>
              </w:rPr>
            </w:pPr>
            <w:r w:rsidRPr="007308A5">
              <w:rPr>
                <w:rFonts w:ascii="Times New Roman" w:hAnsi="Times New Roman" w:cs="Times New Roman"/>
                <w:bCs/>
                <w:sz w:val="24"/>
                <w:szCs w:val="26"/>
              </w:rPr>
              <w:t xml:space="preserve">№ </w:t>
            </w:r>
            <w:r w:rsidRPr="007308A5">
              <w:rPr>
                <w:rFonts w:ascii="Times New Roman" w:hAnsi="Times New Roman" w:cs="Times New Roman"/>
                <w:bCs/>
                <w:sz w:val="24"/>
                <w:szCs w:val="26"/>
              </w:rPr>
              <w:br/>
              <w:t>п/п</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308A5" w:rsidRPr="007308A5" w:rsidRDefault="007308A5" w:rsidP="003C6E50">
            <w:pPr>
              <w:pStyle w:val="ConsPlusNormal"/>
              <w:jc w:val="center"/>
              <w:rPr>
                <w:rFonts w:ascii="Times New Roman" w:hAnsi="Times New Roman" w:cs="Times New Roman"/>
                <w:bCs/>
                <w:sz w:val="24"/>
                <w:szCs w:val="26"/>
              </w:rPr>
            </w:pPr>
            <w:r w:rsidRPr="007308A5">
              <w:rPr>
                <w:rFonts w:ascii="Times New Roman" w:hAnsi="Times New Roman" w:cs="Times New Roman"/>
                <w:bCs/>
                <w:sz w:val="24"/>
                <w:szCs w:val="26"/>
              </w:rPr>
              <w:t>Адрес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08A5" w:rsidRPr="007308A5" w:rsidRDefault="007308A5" w:rsidP="003C6E50">
            <w:pPr>
              <w:pStyle w:val="ConsPlusNormal"/>
              <w:jc w:val="center"/>
              <w:rPr>
                <w:rFonts w:ascii="Times New Roman" w:hAnsi="Times New Roman" w:cs="Times New Roman"/>
                <w:bCs/>
                <w:sz w:val="24"/>
                <w:szCs w:val="26"/>
              </w:rPr>
            </w:pPr>
            <w:r w:rsidRPr="007308A5">
              <w:rPr>
                <w:rFonts w:ascii="Times New Roman" w:hAnsi="Times New Roman" w:cs="Times New Roman"/>
                <w:bCs/>
                <w:sz w:val="24"/>
                <w:szCs w:val="26"/>
              </w:rPr>
              <w:t>Год постройки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308A5" w:rsidRPr="007308A5" w:rsidRDefault="007308A5" w:rsidP="003C6E50">
            <w:pPr>
              <w:pStyle w:val="ConsPlusNormal"/>
              <w:jc w:val="center"/>
              <w:rPr>
                <w:rFonts w:ascii="Times New Roman" w:hAnsi="Times New Roman" w:cs="Times New Roman"/>
                <w:bCs/>
                <w:sz w:val="24"/>
                <w:szCs w:val="26"/>
              </w:rPr>
            </w:pPr>
            <w:r w:rsidRPr="007308A5">
              <w:rPr>
                <w:rFonts w:ascii="Times New Roman" w:hAnsi="Times New Roman" w:cs="Times New Roman"/>
                <w:bCs/>
                <w:sz w:val="24"/>
                <w:szCs w:val="26"/>
              </w:rPr>
              <w:t>Кадастровый</w:t>
            </w:r>
          </w:p>
          <w:p w:rsidR="007308A5" w:rsidRPr="007308A5" w:rsidRDefault="007308A5" w:rsidP="003C6E50">
            <w:pPr>
              <w:pStyle w:val="ConsPlusNormal"/>
              <w:jc w:val="center"/>
              <w:rPr>
                <w:rFonts w:ascii="Times New Roman" w:hAnsi="Times New Roman" w:cs="Times New Roman"/>
                <w:bCs/>
                <w:sz w:val="24"/>
                <w:szCs w:val="26"/>
              </w:rPr>
            </w:pPr>
            <w:r w:rsidRPr="007308A5">
              <w:rPr>
                <w:rFonts w:ascii="Times New Roman" w:hAnsi="Times New Roman" w:cs="Times New Roman"/>
                <w:bCs/>
                <w:sz w:val="24"/>
                <w:szCs w:val="26"/>
              </w:rPr>
              <w:t>номер объекта капитального строительства</w:t>
            </w:r>
          </w:p>
        </w:tc>
        <w:tc>
          <w:tcPr>
            <w:tcW w:w="1666" w:type="dxa"/>
            <w:tcBorders>
              <w:top w:val="single" w:sz="4" w:space="0" w:color="auto"/>
              <w:left w:val="single" w:sz="4" w:space="0" w:color="auto"/>
              <w:bottom w:val="single" w:sz="4" w:space="0" w:color="auto"/>
            </w:tcBorders>
            <w:shd w:val="clear" w:color="auto" w:fill="auto"/>
            <w:vAlign w:val="center"/>
          </w:tcPr>
          <w:p w:rsidR="007308A5" w:rsidRPr="007308A5" w:rsidRDefault="007308A5" w:rsidP="003C6E50">
            <w:pPr>
              <w:pStyle w:val="ConsPlusNormal"/>
              <w:jc w:val="center"/>
              <w:rPr>
                <w:rFonts w:ascii="Times New Roman" w:hAnsi="Times New Roman" w:cs="Times New Roman"/>
                <w:bCs/>
                <w:sz w:val="24"/>
                <w:szCs w:val="26"/>
              </w:rPr>
            </w:pPr>
            <w:r w:rsidRPr="007308A5">
              <w:rPr>
                <w:rFonts w:ascii="Times New Roman" w:hAnsi="Times New Roman" w:cs="Times New Roman"/>
                <w:bCs/>
                <w:sz w:val="24"/>
                <w:szCs w:val="26"/>
              </w:rPr>
              <w:t>Вид работ</w:t>
            </w:r>
          </w:p>
        </w:tc>
      </w:tr>
      <w:tr w:rsidR="007308A5" w:rsidRPr="00F03CDD" w:rsidTr="003C6E50">
        <w:tc>
          <w:tcPr>
            <w:tcW w:w="9571" w:type="dxa"/>
            <w:gridSpan w:val="5"/>
            <w:tcBorders>
              <w:top w:val="single" w:sz="4" w:space="0" w:color="auto"/>
            </w:tcBorders>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Многоквартирные дома, признанные аварийными и подлежащими сносу</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1</w:t>
            </w:r>
          </w:p>
        </w:tc>
        <w:tc>
          <w:tcPr>
            <w:tcW w:w="3260" w:type="dxa"/>
            <w:shd w:val="clear" w:color="auto" w:fill="auto"/>
          </w:tcPr>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bCs/>
                <w:sz w:val="26"/>
                <w:szCs w:val="26"/>
              </w:rPr>
              <w:t>ул. Калинина, д. 17</w:t>
            </w:r>
            <w:r>
              <w:rPr>
                <w:rFonts w:ascii="Times New Roman" w:hAnsi="Times New Roman" w:cs="Times New Roman"/>
                <w:bCs/>
                <w:sz w:val="26"/>
                <w:szCs w:val="26"/>
              </w:rPr>
              <w:t xml:space="preserve"> </w:t>
            </w:r>
            <w:r w:rsidRPr="006638D2">
              <w:rPr>
                <w:rFonts w:ascii="Times New Roman" w:hAnsi="Times New Roman" w:cs="Times New Roman"/>
                <w:bCs/>
                <w:sz w:val="26"/>
                <w:szCs w:val="26"/>
              </w:rPr>
              <w:t>&lt;*&gt;</w:t>
            </w:r>
          </w:p>
        </w:tc>
        <w:tc>
          <w:tcPr>
            <w:tcW w:w="1276"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1959</w:t>
            </w:r>
          </w:p>
        </w:tc>
        <w:tc>
          <w:tcPr>
            <w:tcW w:w="2410"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29:22:060416:66</w:t>
            </w:r>
          </w:p>
        </w:tc>
        <w:tc>
          <w:tcPr>
            <w:tcW w:w="1666" w:type="dxa"/>
            <w:shd w:val="clear" w:color="auto" w:fill="auto"/>
          </w:tcPr>
          <w:p w:rsidR="007308A5"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с</w:t>
            </w:r>
            <w:r w:rsidRPr="00F03CDD">
              <w:rPr>
                <w:rFonts w:ascii="Times New Roman" w:hAnsi="Times New Roman" w:cs="Times New Roman"/>
                <w:bCs/>
                <w:sz w:val="26"/>
                <w:szCs w:val="26"/>
              </w:rPr>
              <w:t>нос</w:t>
            </w:r>
          </w:p>
          <w:p w:rsidR="007308A5" w:rsidRPr="00F03CDD"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(расселен)</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w:t>
            </w:r>
          </w:p>
        </w:tc>
        <w:tc>
          <w:tcPr>
            <w:tcW w:w="3260" w:type="dxa"/>
            <w:shd w:val="clear" w:color="auto" w:fill="auto"/>
          </w:tcPr>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bCs/>
                <w:sz w:val="26"/>
                <w:szCs w:val="26"/>
              </w:rPr>
              <w:t>ул. Калинина, д. 15</w:t>
            </w:r>
          </w:p>
        </w:tc>
        <w:tc>
          <w:tcPr>
            <w:tcW w:w="1276"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1959</w:t>
            </w:r>
          </w:p>
        </w:tc>
        <w:tc>
          <w:tcPr>
            <w:tcW w:w="2410"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29:22:060416:64</w:t>
            </w:r>
          </w:p>
        </w:tc>
        <w:tc>
          <w:tcPr>
            <w:tcW w:w="1666" w:type="dxa"/>
            <w:shd w:val="clear" w:color="auto" w:fill="auto"/>
          </w:tcPr>
          <w:p w:rsidR="007308A5"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расселение </w:t>
            </w:r>
          </w:p>
          <w:p w:rsidR="007308A5" w:rsidRPr="00F03CDD"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и </w:t>
            </w:r>
            <w:r w:rsidRPr="00F03CDD">
              <w:rPr>
                <w:rFonts w:ascii="Times New Roman" w:hAnsi="Times New Roman" w:cs="Times New Roman"/>
                <w:bCs/>
                <w:sz w:val="26"/>
                <w:szCs w:val="26"/>
              </w:rPr>
              <w:t>снос</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3</w:t>
            </w:r>
          </w:p>
        </w:tc>
        <w:tc>
          <w:tcPr>
            <w:tcW w:w="3260" w:type="dxa"/>
            <w:shd w:val="clear" w:color="auto" w:fill="auto"/>
          </w:tcPr>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bCs/>
                <w:sz w:val="26"/>
                <w:szCs w:val="26"/>
              </w:rPr>
              <w:t>ул. Калинина, д. 13</w:t>
            </w:r>
          </w:p>
        </w:tc>
        <w:tc>
          <w:tcPr>
            <w:tcW w:w="1276"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1960</w:t>
            </w:r>
          </w:p>
        </w:tc>
        <w:tc>
          <w:tcPr>
            <w:tcW w:w="2410"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29:22:060416:63</w:t>
            </w:r>
          </w:p>
        </w:tc>
        <w:tc>
          <w:tcPr>
            <w:tcW w:w="1666" w:type="dxa"/>
            <w:shd w:val="clear" w:color="auto" w:fill="auto"/>
          </w:tcPr>
          <w:p w:rsidR="007308A5"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расселение </w:t>
            </w:r>
          </w:p>
          <w:p w:rsidR="007308A5" w:rsidRPr="00F03CDD"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и </w:t>
            </w:r>
            <w:r w:rsidRPr="00F03CDD">
              <w:rPr>
                <w:rFonts w:ascii="Times New Roman" w:hAnsi="Times New Roman" w:cs="Times New Roman"/>
                <w:bCs/>
                <w:sz w:val="26"/>
                <w:szCs w:val="26"/>
              </w:rPr>
              <w:t>снос</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4</w:t>
            </w:r>
          </w:p>
        </w:tc>
        <w:tc>
          <w:tcPr>
            <w:tcW w:w="3260" w:type="dxa"/>
            <w:shd w:val="clear" w:color="auto" w:fill="auto"/>
          </w:tcPr>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bCs/>
                <w:sz w:val="26"/>
                <w:szCs w:val="26"/>
              </w:rPr>
              <w:t>ул. Калинина, д. 11</w:t>
            </w:r>
          </w:p>
        </w:tc>
        <w:tc>
          <w:tcPr>
            <w:tcW w:w="1276"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1960</w:t>
            </w:r>
          </w:p>
        </w:tc>
        <w:tc>
          <w:tcPr>
            <w:tcW w:w="2410"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29:22:060416:62</w:t>
            </w:r>
          </w:p>
        </w:tc>
        <w:tc>
          <w:tcPr>
            <w:tcW w:w="1666" w:type="dxa"/>
            <w:shd w:val="clear" w:color="auto" w:fill="auto"/>
          </w:tcPr>
          <w:p w:rsidR="007308A5"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расселение </w:t>
            </w:r>
          </w:p>
          <w:p w:rsidR="007308A5" w:rsidRPr="00F03CDD"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и </w:t>
            </w:r>
            <w:r w:rsidRPr="00F03CDD">
              <w:rPr>
                <w:rFonts w:ascii="Times New Roman" w:hAnsi="Times New Roman" w:cs="Times New Roman"/>
                <w:bCs/>
                <w:sz w:val="26"/>
                <w:szCs w:val="26"/>
              </w:rPr>
              <w:t>снос</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5</w:t>
            </w:r>
          </w:p>
        </w:tc>
        <w:tc>
          <w:tcPr>
            <w:tcW w:w="3260" w:type="dxa"/>
            <w:shd w:val="clear" w:color="auto" w:fill="auto"/>
          </w:tcPr>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bCs/>
                <w:sz w:val="26"/>
                <w:szCs w:val="26"/>
              </w:rPr>
              <w:t>ул. Чкалова, д. 10</w:t>
            </w:r>
          </w:p>
        </w:tc>
        <w:tc>
          <w:tcPr>
            <w:tcW w:w="1276"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1962</w:t>
            </w:r>
          </w:p>
        </w:tc>
        <w:tc>
          <w:tcPr>
            <w:tcW w:w="2410"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29:22:060416:105</w:t>
            </w:r>
          </w:p>
        </w:tc>
        <w:tc>
          <w:tcPr>
            <w:tcW w:w="1666" w:type="dxa"/>
            <w:shd w:val="clear" w:color="auto" w:fill="auto"/>
          </w:tcPr>
          <w:p w:rsidR="007308A5"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расселение </w:t>
            </w:r>
          </w:p>
          <w:p w:rsidR="007308A5" w:rsidRPr="00F03CDD"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и </w:t>
            </w:r>
            <w:r w:rsidRPr="00F03CDD">
              <w:rPr>
                <w:rFonts w:ascii="Times New Roman" w:hAnsi="Times New Roman" w:cs="Times New Roman"/>
                <w:bCs/>
                <w:sz w:val="26"/>
                <w:szCs w:val="26"/>
              </w:rPr>
              <w:t>снос</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6</w:t>
            </w:r>
          </w:p>
        </w:tc>
        <w:tc>
          <w:tcPr>
            <w:tcW w:w="3260" w:type="dxa"/>
            <w:shd w:val="clear" w:color="auto" w:fill="auto"/>
          </w:tcPr>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bCs/>
                <w:sz w:val="26"/>
                <w:szCs w:val="26"/>
              </w:rPr>
              <w:t>ул. Чкалова, д. 12</w:t>
            </w:r>
          </w:p>
        </w:tc>
        <w:tc>
          <w:tcPr>
            <w:tcW w:w="1276"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1962</w:t>
            </w:r>
          </w:p>
        </w:tc>
        <w:tc>
          <w:tcPr>
            <w:tcW w:w="2410"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29:22:060416:106</w:t>
            </w:r>
          </w:p>
        </w:tc>
        <w:tc>
          <w:tcPr>
            <w:tcW w:w="1666" w:type="dxa"/>
            <w:shd w:val="clear" w:color="auto" w:fill="auto"/>
          </w:tcPr>
          <w:p w:rsidR="007308A5"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расселение </w:t>
            </w:r>
          </w:p>
          <w:p w:rsidR="007308A5" w:rsidRPr="00F03CDD"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и </w:t>
            </w:r>
            <w:r w:rsidRPr="00F03CDD">
              <w:rPr>
                <w:rFonts w:ascii="Times New Roman" w:hAnsi="Times New Roman" w:cs="Times New Roman"/>
                <w:bCs/>
                <w:sz w:val="26"/>
                <w:szCs w:val="26"/>
              </w:rPr>
              <w:t>снос</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7</w:t>
            </w:r>
          </w:p>
        </w:tc>
        <w:tc>
          <w:tcPr>
            <w:tcW w:w="3260" w:type="dxa"/>
            <w:shd w:val="clear" w:color="auto" w:fill="auto"/>
          </w:tcPr>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bCs/>
                <w:sz w:val="26"/>
                <w:szCs w:val="26"/>
              </w:rPr>
              <w:t>ул. Чкалова, д. 14</w:t>
            </w:r>
          </w:p>
        </w:tc>
        <w:tc>
          <w:tcPr>
            <w:tcW w:w="1276"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1961</w:t>
            </w:r>
          </w:p>
        </w:tc>
        <w:tc>
          <w:tcPr>
            <w:tcW w:w="2410"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29:22:000000:1582</w:t>
            </w:r>
          </w:p>
        </w:tc>
        <w:tc>
          <w:tcPr>
            <w:tcW w:w="1666" w:type="dxa"/>
            <w:shd w:val="clear" w:color="auto" w:fill="auto"/>
          </w:tcPr>
          <w:p w:rsidR="007308A5"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расселение </w:t>
            </w:r>
          </w:p>
          <w:p w:rsidR="007308A5" w:rsidRPr="00F03CDD"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и </w:t>
            </w:r>
            <w:r w:rsidRPr="00F03CDD">
              <w:rPr>
                <w:rFonts w:ascii="Times New Roman" w:hAnsi="Times New Roman" w:cs="Times New Roman"/>
                <w:bCs/>
                <w:sz w:val="26"/>
                <w:szCs w:val="26"/>
              </w:rPr>
              <w:t>снос</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8</w:t>
            </w:r>
          </w:p>
        </w:tc>
        <w:tc>
          <w:tcPr>
            <w:tcW w:w="3260" w:type="dxa"/>
            <w:shd w:val="clear" w:color="auto" w:fill="auto"/>
          </w:tcPr>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bCs/>
                <w:sz w:val="26"/>
                <w:szCs w:val="26"/>
              </w:rPr>
              <w:t>ул. Республиканская, д. 12</w:t>
            </w:r>
          </w:p>
        </w:tc>
        <w:tc>
          <w:tcPr>
            <w:tcW w:w="1276"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1931</w:t>
            </w:r>
          </w:p>
        </w:tc>
        <w:tc>
          <w:tcPr>
            <w:tcW w:w="2410"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29:22:060416:81</w:t>
            </w:r>
          </w:p>
        </w:tc>
        <w:tc>
          <w:tcPr>
            <w:tcW w:w="1666" w:type="dxa"/>
            <w:shd w:val="clear" w:color="auto" w:fill="auto"/>
          </w:tcPr>
          <w:p w:rsidR="007308A5"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расселение </w:t>
            </w:r>
          </w:p>
          <w:p w:rsidR="007308A5" w:rsidRPr="00F03CDD"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и </w:t>
            </w:r>
            <w:r w:rsidRPr="00F03CDD">
              <w:rPr>
                <w:rFonts w:ascii="Times New Roman" w:hAnsi="Times New Roman" w:cs="Times New Roman"/>
                <w:bCs/>
                <w:sz w:val="26"/>
                <w:szCs w:val="26"/>
              </w:rPr>
              <w:t>снос</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9</w:t>
            </w:r>
          </w:p>
        </w:tc>
        <w:tc>
          <w:tcPr>
            <w:tcW w:w="3260" w:type="dxa"/>
            <w:shd w:val="clear" w:color="auto" w:fill="auto"/>
          </w:tcPr>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bCs/>
                <w:sz w:val="26"/>
                <w:szCs w:val="26"/>
              </w:rPr>
              <w:t>ул. Республиканская, д. 16, корп. 1</w:t>
            </w:r>
          </w:p>
        </w:tc>
        <w:tc>
          <w:tcPr>
            <w:tcW w:w="1276"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1933</w:t>
            </w:r>
          </w:p>
        </w:tc>
        <w:tc>
          <w:tcPr>
            <w:tcW w:w="2410"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29:22:060416:115</w:t>
            </w:r>
          </w:p>
        </w:tc>
        <w:tc>
          <w:tcPr>
            <w:tcW w:w="1666" w:type="dxa"/>
            <w:shd w:val="clear" w:color="auto" w:fill="auto"/>
          </w:tcPr>
          <w:p w:rsidR="007308A5"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расселение </w:t>
            </w:r>
          </w:p>
          <w:p w:rsidR="007308A5" w:rsidRPr="00F03CDD" w:rsidRDefault="007308A5" w:rsidP="007308A5">
            <w:pPr>
              <w:pStyle w:val="ConsPlusNormal"/>
              <w:rPr>
                <w:rFonts w:ascii="Times New Roman" w:hAnsi="Times New Roman" w:cs="Times New Roman"/>
                <w:bCs/>
                <w:sz w:val="26"/>
                <w:szCs w:val="26"/>
              </w:rPr>
            </w:pPr>
            <w:r>
              <w:rPr>
                <w:rFonts w:ascii="Times New Roman" w:hAnsi="Times New Roman" w:cs="Times New Roman"/>
                <w:bCs/>
                <w:sz w:val="26"/>
                <w:szCs w:val="26"/>
              </w:rPr>
              <w:t xml:space="preserve">и </w:t>
            </w:r>
            <w:r w:rsidRPr="00F03CDD">
              <w:rPr>
                <w:rFonts w:ascii="Times New Roman" w:hAnsi="Times New Roman" w:cs="Times New Roman"/>
                <w:bCs/>
                <w:sz w:val="26"/>
                <w:szCs w:val="26"/>
              </w:rPr>
              <w:t>снос</w:t>
            </w:r>
          </w:p>
        </w:tc>
      </w:tr>
      <w:tr w:rsidR="007308A5" w:rsidRPr="00F03CDD" w:rsidTr="003C6E50">
        <w:tc>
          <w:tcPr>
            <w:tcW w:w="9571" w:type="dxa"/>
            <w:gridSpan w:val="5"/>
            <w:shd w:val="clear" w:color="auto" w:fill="auto"/>
          </w:tcPr>
          <w:p w:rsidR="007308A5" w:rsidRPr="008E4A6F" w:rsidRDefault="007308A5" w:rsidP="003C6E50">
            <w:pPr>
              <w:pStyle w:val="ConsPlusNormal"/>
              <w:jc w:val="center"/>
              <w:rPr>
                <w:rFonts w:ascii="Times New Roman" w:hAnsi="Times New Roman" w:cs="Times New Roman"/>
                <w:bCs/>
                <w:sz w:val="26"/>
                <w:szCs w:val="26"/>
              </w:rPr>
            </w:pPr>
            <w:r w:rsidRPr="00AA7FE1">
              <w:rPr>
                <w:rFonts w:ascii="Times New Roman" w:hAnsi="Times New Roman" w:cs="Times New Roman"/>
                <w:bCs/>
                <w:sz w:val="26"/>
                <w:szCs w:val="26"/>
              </w:rPr>
              <w:t xml:space="preserve">Многоквартирный дом, не признанный аварийным и подлежащим сносу или реконструкции и расположенный </w:t>
            </w:r>
            <w:r w:rsidRPr="008E4A6F">
              <w:rPr>
                <w:rFonts w:ascii="Times New Roman" w:hAnsi="Times New Roman" w:cs="Times New Roman"/>
                <w:bCs/>
                <w:sz w:val="26"/>
                <w:szCs w:val="26"/>
              </w:rPr>
              <w:t>в границах</w:t>
            </w:r>
            <w:r>
              <w:rPr>
                <w:rFonts w:ascii="Times New Roman" w:hAnsi="Times New Roman" w:cs="Times New Roman"/>
                <w:bCs/>
                <w:sz w:val="26"/>
                <w:szCs w:val="26"/>
              </w:rPr>
              <w:t xml:space="preserve"> застроенной территории, который</w:t>
            </w:r>
            <w:r w:rsidRPr="008E4A6F">
              <w:rPr>
                <w:rFonts w:ascii="Times New Roman" w:hAnsi="Times New Roman" w:cs="Times New Roman"/>
                <w:bCs/>
                <w:sz w:val="26"/>
                <w:szCs w:val="26"/>
              </w:rPr>
              <w:t xml:space="preserve"> соответствуют критериям,  установленным постановлением Правительства Архангельской области от 30 июня 2021 года № 326-пп </w:t>
            </w:r>
          </w:p>
          <w:p w:rsidR="007308A5" w:rsidRPr="00F03CDD" w:rsidRDefault="007308A5" w:rsidP="003C6E50">
            <w:pPr>
              <w:pStyle w:val="ConsPlusNormal"/>
              <w:jc w:val="center"/>
              <w:rPr>
                <w:rFonts w:ascii="Times New Roman" w:hAnsi="Times New Roman" w:cs="Times New Roman"/>
                <w:bCs/>
                <w:sz w:val="26"/>
                <w:szCs w:val="26"/>
              </w:rPr>
            </w:pPr>
            <w:r w:rsidRPr="008E4A6F">
              <w:rPr>
                <w:rFonts w:ascii="Times New Roman" w:hAnsi="Times New Roman" w:cs="Times New Roman"/>
                <w:bCs/>
                <w:sz w:val="26"/>
                <w:szCs w:val="26"/>
              </w:rPr>
              <w:t>"О комплексном развитии территорий в Архангельской области"</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Pr>
                <w:rFonts w:ascii="Times New Roman" w:hAnsi="Times New Roman" w:cs="Times New Roman"/>
                <w:bCs/>
                <w:sz w:val="26"/>
                <w:szCs w:val="26"/>
              </w:rPr>
              <w:t>1</w:t>
            </w:r>
          </w:p>
        </w:tc>
        <w:tc>
          <w:tcPr>
            <w:tcW w:w="3260" w:type="dxa"/>
            <w:shd w:val="clear" w:color="auto" w:fill="auto"/>
          </w:tcPr>
          <w:p w:rsidR="007308A5" w:rsidRPr="00F03CDD" w:rsidRDefault="007308A5" w:rsidP="003C6E50">
            <w:pPr>
              <w:pStyle w:val="ConsPlusNormal"/>
              <w:rPr>
                <w:rFonts w:ascii="Times New Roman" w:hAnsi="Times New Roman" w:cs="Times New Roman"/>
                <w:bCs/>
                <w:sz w:val="26"/>
                <w:szCs w:val="26"/>
              </w:rPr>
            </w:pPr>
            <w:r>
              <w:rPr>
                <w:rFonts w:ascii="Times New Roman" w:hAnsi="Times New Roman" w:cs="Times New Roman"/>
                <w:bCs/>
                <w:sz w:val="26"/>
                <w:szCs w:val="26"/>
              </w:rPr>
              <w:t>ул. Республиканская, д. 16</w:t>
            </w:r>
          </w:p>
        </w:tc>
        <w:tc>
          <w:tcPr>
            <w:tcW w:w="1276"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Pr>
                <w:rFonts w:ascii="Times New Roman" w:hAnsi="Times New Roman" w:cs="Times New Roman"/>
                <w:bCs/>
                <w:sz w:val="26"/>
                <w:szCs w:val="26"/>
              </w:rPr>
              <w:t>1932</w:t>
            </w:r>
          </w:p>
        </w:tc>
        <w:tc>
          <w:tcPr>
            <w:tcW w:w="2410"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7C3B82">
              <w:rPr>
                <w:rFonts w:ascii="Times New Roman" w:hAnsi="Times New Roman" w:cs="Times New Roman"/>
                <w:bCs/>
                <w:sz w:val="26"/>
                <w:szCs w:val="26"/>
              </w:rPr>
              <w:t>29:22:060416:91</w:t>
            </w:r>
          </w:p>
        </w:tc>
        <w:tc>
          <w:tcPr>
            <w:tcW w:w="1666" w:type="dxa"/>
            <w:shd w:val="clear" w:color="auto" w:fill="auto"/>
          </w:tcPr>
          <w:p w:rsidR="007308A5" w:rsidRDefault="007308A5" w:rsidP="003C6E50">
            <w:pPr>
              <w:pStyle w:val="ConsPlusNormal"/>
              <w:jc w:val="center"/>
              <w:rPr>
                <w:rFonts w:ascii="Times New Roman" w:hAnsi="Times New Roman" w:cs="Times New Roman"/>
                <w:bCs/>
                <w:sz w:val="26"/>
                <w:szCs w:val="26"/>
              </w:rPr>
            </w:pPr>
            <w:r>
              <w:rPr>
                <w:rFonts w:ascii="Times New Roman" w:hAnsi="Times New Roman" w:cs="Times New Roman"/>
                <w:bCs/>
                <w:sz w:val="26"/>
                <w:szCs w:val="26"/>
              </w:rPr>
              <w:t xml:space="preserve">расселение </w:t>
            </w:r>
          </w:p>
          <w:p w:rsidR="007308A5" w:rsidRPr="00F03CDD" w:rsidRDefault="007308A5" w:rsidP="003C6E50">
            <w:pPr>
              <w:pStyle w:val="ConsPlusNormal"/>
              <w:jc w:val="center"/>
              <w:rPr>
                <w:rFonts w:ascii="Times New Roman" w:hAnsi="Times New Roman" w:cs="Times New Roman"/>
                <w:bCs/>
                <w:sz w:val="26"/>
                <w:szCs w:val="26"/>
              </w:rPr>
            </w:pPr>
            <w:r>
              <w:rPr>
                <w:rFonts w:ascii="Times New Roman" w:hAnsi="Times New Roman" w:cs="Times New Roman"/>
                <w:bCs/>
                <w:sz w:val="26"/>
                <w:szCs w:val="26"/>
              </w:rPr>
              <w:t xml:space="preserve">и </w:t>
            </w:r>
            <w:r w:rsidRPr="00F03CDD">
              <w:rPr>
                <w:rFonts w:ascii="Times New Roman" w:hAnsi="Times New Roman" w:cs="Times New Roman"/>
                <w:bCs/>
                <w:sz w:val="26"/>
                <w:szCs w:val="26"/>
              </w:rPr>
              <w:t>снос</w:t>
            </w:r>
          </w:p>
        </w:tc>
      </w:tr>
    </w:tbl>
    <w:p w:rsidR="007308A5" w:rsidRDefault="007308A5" w:rsidP="007308A5">
      <w:pPr>
        <w:spacing w:before="240" w:line="240" w:lineRule="auto"/>
        <w:jc w:val="center"/>
      </w:pPr>
      <w:r w:rsidRPr="00611258">
        <w:rPr>
          <w:rFonts w:ascii="Times New Roman" w:hAnsi="Times New Roman"/>
          <w:sz w:val="28"/>
          <w:szCs w:val="28"/>
        </w:rPr>
        <w:lastRenderedPageBreak/>
        <w:t>Линейные объекты коммунальной, транспортной инфраструктур</w:t>
      </w:r>
      <w:r>
        <w:rPr>
          <w:rFonts w:ascii="Times New Roman" w:hAnsi="Times New Roman"/>
          <w:sz w:val="28"/>
          <w:szCs w:val="28"/>
        </w:rPr>
        <w:t xml:space="preserve"> &lt;**</w:t>
      </w:r>
      <w:r w:rsidRPr="00EC182D">
        <w:rPr>
          <w:rFonts w:ascii="Times New Roman" w:hAnsi="Times New Roman"/>
          <w:sz w:val="28"/>
          <w:szCs w:val="28"/>
        </w:rPr>
        <w:t>&gt;</w:t>
      </w:r>
    </w:p>
    <w:tbl>
      <w:tblPr>
        <w:tblW w:w="0" w:type="auto"/>
        <w:tblLook w:val="04A0" w:firstRow="1" w:lastRow="0" w:firstColumn="1" w:lastColumn="0" w:noHBand="0" w:noVBand="1"/>
      </w:tblPr>
      <w:tblGrid>
        <w:gridCol w:w="959"/>
        <w:gridCol w:w="5528"/>
        <w:gridCol w:w="3084"/>
      </w:tblGrid>
      <w:tr w:rsidR="007308A5" w:rsidRPr="00F03CDD" w:rsidTr="003C6E50">
        <w:trPr>
          <w:tblHeader/>
        </w:trPr>
        <w:tc>
          <w:tcPr>
            <w:tcW w:w="959" w:type="dxa"/>
            <w:tcBorders>
              <w:top w:val="single" w:sz="4" w:space="0" w:color="auto"/>
              <w:bottom w:val="single" w:sz="4" w:space="0" w:color="auto"/>
              <w:right w:val="single" w:sz="4" w:space="0" w:color="auto"/>
            </w:tcBorders>
            <w:shd w:val="clear" w:color="auto" w:fill="auto"/>
            <w:vAlign w:val="center"/>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 xml:space="preserve">№ </w:t>
            </w:r>
            <w:r>
              <w:rPr>
                <w:rFonts w:ascii="Times New Roman" w:hAnsi="Times New Roman" w:cs="Times New Roman"/>
                <w:bCs/>
                <w:sz w:val="26"/>
                <w:szCs w:val="26"/>
              </w:rPr>
              <w:br/>
            </w:r>
            <w:r w:rsidRPr="00F03CDD">
              <w:rPr>
                <w:rFonts w:ascii="Times New Roman" w:hAnsi="Times New Roman" w:cs="Times New Roman"/>
                <w:bCs/>
                <w:sz w:val="26"/>
                <w:szCs w:val="26"/>
              </w:rPr>
              <w:t>п/п</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Адрес</w:t>
            </w:r>
          </w:p>
        </w:tc>
        <w:tc>
          <w:tcPr>
            <w:tcW w:w="3084" w:type="dxa"/>
            <w:tcBorders>
              <w:top w:val="single" w:sz="4" w:space="0" w:color="auto"/>
              <w:left w:val="single" w:sz="4" w:space="0" w:color="auto"/>
              <w:bottom w:val="single" w:sz="4" w:space="0" w:color="auto"/>
            </w:tcBorders>
            <w:shd w:val="clear" w:color="auto" w:fill="auto"/>
            <w:vAlign w:val="center"/>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Кадастровый номер объекта капитального строительства</w:t>
            </w:r>
          </w:p>
        </w:tc>
      </w:tr>
      <w:tr w:rsidR="007308A5" w:rsidRPr="00F03CDD" w:rsidTr="003C6E50">
        <w:tc>
          <w:tcPr>
            <w:tcW w:w="959" w:type="dxa"/>
            <w:tcBorders>
              <w:top w:val="single" w:sz="4" w:space="0" w:color="auto"/>
            </w:tcBorders>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1</w:t>
            </w:r>
          </w:p>
        </w:tc>
        <w:tc>
          <w:tcPr>
            <w:tcW w:w="5528" w:type="dxa"/>
            <w:tcBorders>
              <w:top w:val="single" w:sz="4" w:space="0" w:color="auto"/>
            </w:tcBorders>
            <w:shd w:val="clear" w:color="auto" w:fill="auto"/>
          </w:tcPr>
          <w:p w:rsidR="007308A5" w:rsidRPr="00EC182D" w:rsidRDefault="007308A5" w:rsidP="003C6E50">
            <w:pPr>
              <w:pStyle w:val="ConsPlusNormal"/>
              <w:rPr>
                <w:rFonts w:ascii="Times New Roman" w:hAnsi="Times New Roman"/>
                <w:bCs/>
                <w:sz w:val="26"/>
                <w:szCs w:val="26"/>
              </w:rPr>
            </w:pPr>
            <w:r w:rsidRPr="00F03CDD">
              <w:rPr>
                <w:rFonts w:ascii="Times New Roman" w:hAnsi="Times New Roman"/>
                <w:bCs/>
                <w:sz w:val="26"/>
                <w:szCs w:val="26"/>
              </w:rPr>
              <w:t>Сооружение: Теплотрасса от ТК-55-10-4п-4-2 (ГВС) до здания по ул. Чкалова, д. 14 Архангельская обл., г. Архангельск, тер/окр Майская горка, Чкалова ул., д. 14(сеть горячего водоснабжения, протяженность 8 м)</w:t>
            </w:r>
          </w:p>
        </w:tc>
        <w:tc>
          <w:tcPr>
            <w:tcW w:w="3084" w:type="dxa"/>
            <w:tcBorders>
              <w:top w:val="single" w:sz="4" w:space="0" w:color="auto"/>
            </w:tcBorders>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29:22:060416:1351</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w:t>
            </w:r>
          </w:p>
        </w:tc>
        <w:tc>
          <w:tcPr>
            <w:tcW w:w="5528" w:type="dxa"/>
            <w:shd w:val="clear" w:color="auto" w:fill="auto"/>
          </w:tcPr>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bCs/>
                <w:sz w:val="26"/>
                <w:szCs w:val="26"/>
              </w:rPr>
              <w:t xml:space="preserve">Сооружение: Сеть ГВС от ТК-55-10-4п-4-2 (ГВС) до наружной проекции стены дома ул. Чкалова, д. 14 Архангельская обл., </w:t>
            </w:r>
          </w:p>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bCs/>
                <w:sz w:val="26"/>
                <w:szCs w:val="26"/>
              </w:rPr>
              <w:t>г. Архангельск, тер/окр Майская горка, Чкалова ул., д. 14 (сеть горячего водоснабжения, протяженность 9 м)</w:t>
            </w:r>
          </w:p>
        </w:tc>
        <w:tc>
          <w:tcPr>
            <w:tcW w:w="3084"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29:22:060416:1409</w:t>
            </w:r>
          </w:p>
        </w:tc>
      </w:tr>
      <w:tr w:rsidR="007308A5" w:rsidRPr="00F03CDD" w:rsidTr="003C6E50">
        <w:trPr>
          <w:trHeight w:val="1940"/>
        </w:trPr>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3</w:t>
            </w:r>
          </w:p>
        </w:tc>
        <w:tc>
          <w:tcPr>
            <w:tcW w:w="5528" w:type="dxa"/>
            <w:shd w:val="clear" w:color="auto" w:fill="auto"/>
          </w:tcPr>
          <w:p w:rsidR="007308A5" w:rsidRPr="00F03CDD" w:rsidRDefault="007308A5" w:rsidP="003C6E50">
            <w:pPr>
              <w:spacing w:after="0" w:line="240" w:lineRule="auto"/>
              <w:rPr>
                <w:rFonts w:ascii="Times New Roman" w:hAnsi="Times New Roman"/>
                <w:bCs/>
                <w:sz w:val="26"/>
                <w:szCs w:val="26"/>
              </w:rPr>
            </w:pPr>
            <w:r w:rsidRPr="00F03CDD">
              <w:rPr>
                <w:rFonts w:ascii="Times New Roman" w:hAnsi="Times New Roman"/>
                <w:bCs/>
                <w:sz w:val="26"/>
                <w:szCs w:val="26"/>
              </w:rPr>
              <w:t>Сооружение: Теплотрасса от ТК-55-10-4п-4-1а (ГВС) у здания по ул. Чкалова, д. 12 до ТК-55-10-4п-4-2 (ГВС) у здания по ул. Чкалова, д. 14 Архангельская обл., г. Архангельск, тер/окр Майская горка, Чкалова ул., д. 12, 14 (сеть горячего водоснабжения, протяженность 28 м)</w:t>
            </w:r>
          </w:p>
        </w:tc>
        <w:tc>
          <w:tcPr>
            <w:tcW w:w="3084"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29:22:060416:1352</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4</w:t>
            </w:r>
          </w:p>
        </w:tc>
        <w:tc>
          <w:tcPr>
            <w:tcW w:w="5528" w:type="dxa"/>
            <w:shd w:val="clear" w:color="auto" w:fill="auto"/>
          </w:tcPr>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bCs/>
                <w:sz w:val="26"/>
                <w:szCs w:val="26"/>
              </w:rPr>
              <w:t>Сооружение: Сеть горячего водоснабжения ул. Чкалова, д. 12 Архангельская обл., г. Архангельск, тер/окр Майская горка, Чкалова ул., д. 10,12 (сеть горячего водоснабжения, протяженность 43 м)</w:t>
            </w:r>
          </w:p>
        </w:tc>
        <w:tc>
          <w:tcPr>
            <w:tcW w:w="3084"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29:22:060416:1347</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5</w:t>
            </w:r>
          </w:p>
        </w:tc>
        <w:tc>
          <w:tcPr>
            <w:tcW w:w="5528" w:type="dxa"/>
            <w:shd w:val="clear" w:color="auto" w:fill="auto"/>
          </w:tcPr>
          <w:p w:rsidR="007308A5" w:rsidRPr="00F03CDD" w:rsidRDefault="007308A5" w:rsidP="003C6E50">
            <w:pPr>
              <w:spacing w:after="0" w:line="240" w:lineRule="auto"/>
              <w:rPr>
                <w:rFonts w:ascii="Times New Roman" w:hAnsi="Times New Roman"/>
                <w:bCs/>
                <w:sz w:val="26"/>
                <w:szCs w:val="26"/>
              </w:rPr>
            </w:pPr>
            <w:r w:rsidRPr="00F03CDD">
              <w:rPr>
                <w:rFonts w:ascii="Times New Roman" w:hAnsi="Times New Roman"/>
                <w:bCs/>
                <w:sz w:val="26"/>
                <w:szCs w:val="26"/>
              </w:rPr>
              <w:t xml:space="preserve">Сооружение: Канализационная сеть Архангельская обл., г. Архангельск, тер/окр Майская горка, Чкалова ул., д. 3,4,5, 6,7,8,9,10,11,12,14,15,16,17,19,21,23,25, Архангельская обл., г. Архангельск, тер/окр Майская горка, Почтовая ул., д. 7 к1,15,17,19,19 к1, 21,21 к1, Архангельская обл., г. Архангельск, тер/окр Майская </w:t>
            </w:r>
            <w:r w:rsidR="003C6E50">
              <w:rPr>
                <w:rFonts w:ascii="Times New Roman" w:hAnsi="Times New Roman"/>
                <w:bCs/>
                <w:sz w:val="26"/>
                <w:szCs w:val="26"/>
              </w:rPr>
              <w:t xml:space="preserve">горка, Ленинградский проспект, </w:t>
            </w:r>
            <w:r w:rsidRPr="00F03CDD">
              <w:rPr>
                <w:rFonts w:ascii="Times New Roman" w:hAnsi="Times New Roman"/>
                <w:bCs/>
                <w:sz w:val="26"/>
                <w:szCs w:val="26"/>
              </w:rPr>
              <w:t>д. 163,165,165 к1,165 к2,167,167 к2,169,171,171 к1, Архангельская обл., г. Архангельск, тер/окр Майская горка, Калинина ул., д. 11,13,19 к1, 19 к2, Архангельская обл., г. Архангельск, тер/окр Майская горка, Республиканская ул. (хозяйственно-бытовая канализация, протяженность 4628 м)</w:t>
            </w:r>
          </w:p>
        </w:tc>
        <w:tc>
          <w:tcPr>
            <w:tcW w:w="3084"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29:22:000000:459</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6</w:t>
            </w:r>
          </w:p>
        </w:tc>
        <w:tc>
          <w:tcPr>
            <w:tcW w:w="5528" w:type="dxa"/>
            <w:shd w:val="clear" w:color="auto" w:fill="auto"/>
          </w:tcPr>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bCs/>
                <w:sz w:val="26"/>
                <w:szCs w:val="26"/>
              </w:rPr>
              <w:t xml:space="preserve">Сооружение: Сети дренажно-ливневой канализации ул. Чкалова от пр. Ленинградский до ул. Молодёжной Архангельская обл., </w:t>
            </w:r>
            <w:r w:rsidR="003C6E50">
              <w:rPr>
                <w:rFonts w:ascii="Times New Roman" w:hAnsi="Times New Roman" w:cs="Times New Roman"/>
                <w:bCs/>
                <w:sz w:val="26"/>
                <w:szCs w:val="26"/>
              </w:rPr>
              <w:br/>
            </w:r>
            <w:r w:rsidRPr="00F03CDD">
              <w:rPr>
                <w:rFonts w:ascii="Times New Roman" w:hAnsi="Times New Roman" w:cs="Times New Roman"/>
                <w:bCs/>
                <w:sz w:val="26"/>
                <w:szCs w:val="26"/>
              </w:rPr>
              <w:t>г. Архангельск, тер/окр Майская горка, Чкалова ул. (дренажно-ливневая канализация, протяженность 700 м)</w:t>
            </w:r>
          </w:p>
        </w:tc>
        <w:tc>
          <w:tcPr>
            <w:tcW w:w="3084"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Реестровый номер</w:t>
            </w:r>
          </w:p>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000011675428</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lastRenderedPageBreak/>
              <w:t>7</w:t>
            </w:r>
          </w:p>
        </w:tc>
        <w:tc>
          <w:tcPr>
            <w:tcW w:w="5528" w:type="dxa"/>
            <w:shd w:val="clear" w:color="auto" w:fill="auto"/>
          </w:tcPr>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bCs/>
                <w:sz w:val="26"/>
                <w:szCs w:val="26"/>
              </w:rPr>
              <w:t xml:space="preserve">Сооружение: Улица Республиканская Архангельская обл., г. Архангельск, тер/окр Майская горка, Республиканская ул., </w:t>
            </w:r>
          </w:p>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bCs/>
                <w:sz w:val="26"/>
                <w:szCs w:val="26"/>
              </w:rPr>
              <w:t>д. 1,2,3,4,5,6,7,8,12,13,14,16,17,18,19   (дороги, протяженность 437 м)</w:t>
            </w:r>
          </w:p>
        </w:tc>
        <w:tc>
          <w:tcPr>
            <w:tcW w:w="3084"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29:22:000000:7719</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8</w:t>
            </w:r>
          </w:p>
        </w:tc>
        <w:tc>
          <w:tcPr>
            <w:tcW w:w="5528" w:type="dxa"/>
            <w:shd w:val="clear" w:color="auto" w:fill="auto"/>
          </w:tcPr>
          <w:p w:rsidR="007308A5" w:rsidRPr="00F03CDD" w:rsidRDefault="007308A5" w:rsidP="003C6E50">
            <w:pPr>
              <w:pStyle w:val="ConsPlusNormal"/>
              <w:rPr>
                <w:rFonts w:ascii="Times New Roman" w:hAnsi="Times New Roman"/>
                <w:bCs/>
                <w:sz w:val="26"/>
                <w:szCs w:val="26"/>
              </w:rPr>
            </w:pPr>
            <w:r w:rsidRPr="00F03CDD">
              <w:rPr>
                <w:rFonts w:ascii="Times New Roman" w:hAnsi="Times New Roman"/>
                <w:bCs/>
                <w:sz w:val="26"/>
                <w:szCs w:val="26"/>
              </w:rPr>
              <w:t>Сооружение: Канализационная сеть ул. Республиканская, 12 Архангельская обл.,</w:t>
            </w:r>
          </w:p>
          <w:p w:rsidR="007308A5" w:rsidRPr="00F03CDD" w:rsidRDefault="007308A5" w:rsidP="003C6E50">
            <w:pPr>
              <w:pStyle w:val="ConsPlusNormal"/>
              <w:rPr>
                <w:rFonts w:ascii="Times New Roman" w:hAnsi="Times New Roman"/>
                <w:bCs/>
                <w:sz w:val="26"/>
                <w:szCs w:val="26"/>
              </w:rPr>
            </w:pPr>
            <w:r w:rsidRPr="00F03CDD">
              <w:rPr>
                <w:rFonts w:ascii="Times New Roman" w:hAnsi="Times New Roman"/>
                <w:bCs/>
                <w:sz w:val="26"/>
                <w:szCs w:val="26"/>
              </w:rPr>
              <w:t xml:space="preserve"> г. Архангельск, тер/окр Майская горка, Республиканская ул., д. 12 </w:t>
            </w:r>
          </w:p>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bCs/>
                <w:sz w:val="26"/>
                <w:szCs w:val="26"/>
              </w:rPr>
              <w:t>(протяженность 35 м)</w:t>
            </w:r>
          </w:p>
        </w:tc>
        <w:tc>
          <w:tcPr>
            <w:tcW w:w="3084"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29:22:060416:79</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9</w:t>
            </w:r>
          </w:p>
        </w:tc>
        <w:tc>
          <w:tcPr>
            <w:tcW w:w="5528" w:type="dxa"/>
            <w:shd w:val="clear" w:color="auto" w:fill="auto"/>
          </w:tcPr>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bCs/>
                <w:sz w:val="26"/>
                <w:szCs w:val="26"/>
              </w:rPr>
              <w:t>Сооружение: Водопроводная сеть Архангельская обл., г. Архангельск, тер/окр Майская горка, Республиканская ул., д. 12</w:t>
            </w:r>
          </w:p>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bCs/>
                <w:sz w:val="26"/>
                <w:szCs w:val="26"/>
              </w:rPr>
              <w:t>(протяженность 27 м)</w:t>
            </w:r>
          </w:p>
        </w:tc>
        <w:tc>
          <w:tcPr>
            <w:tcW w:w="3084"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29:22:060416:80</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10</w:t>
            </w:r>
          </w:p>
        </w:tc>
        <w:tc>
          <w:tcPr>
            <w:tcW w:w="5528" w:type="dxa"/>
            <w:shd w:val="clear" w:color="auto" w:fill="auto"/>
          </w:tcPr>
          <w:p w:rsidR="007308A5" w:rsidRPr="00F03CDD" w:rsidRDefault="007308A5" w:rsidP="003C6E50">
            <w:pPr>
              <w:spacing w:after="0" w:line="240" w:lineRule="auto"/>
              <w:rPr>
                <w:rFonts w:ascii="Times New Roman" w:hAnsi="Times New Roman"/>
                <w:bCs/>
                <w:sz w:val="26"/>
                <w:szCs w:val="26"/>
              </w:rPr>
            </w:pPr>
            <w:r w:rsidRPr="00F03CDD">
              <w:rPr>
                <w:rFonts w:ascii="Times New Roman" w:hAnsi="Times New Roman"/>
                <w:bCs/>
                <w:sz w:val="26"/>
                <w:szCs w:val="26"/>
              </w:rPr>
              <w:t xml:space="preserve">Сооружение: КЛ-0,4 кВ от изоляторов ВЛ-0,4 кВ до ВРУ №1 и ВРУ №2 дома по ул. Республиканская, 18 Архангельская обл., </w:t>
            </w:r>
            <w:r w:rsidR="003C6E50">
              <w:rPr>
                <w:rFonts w:ascii="Times New Roman" w:hAnsi="Times New Roman"/>
                <w:bCs/>
                <w:sz w:val="26"/>
                <w:szCs w:val="26"/>
              </w:rPr>
              <w:br/>
            </w:r>
            <w:r w:rsidRPr="00F03CDD">
              <w:rPr>
                <w:rFonts w:ascii="Times New Roman" w:hAnsi="Times New Roman"/>
                <w:bCs/>
                <w:sz w:val="26"/>
                <w:szCs w:val="26"/>
              </w:rPr>
              <w:t>г. Архангельск, тер/окр Майская горка, Республиканская ул., д. 18</w:t>
            </w:r>
          </w:p>
          <w:p w:rsidR="007308A5" w:rsidRPr="00F03CDD" w:rsidRDefault="007308A5" w:rsidP="003C6E50">
            <w:pPr>
              <w:spacing w:after="0" w:line="240" w:lineRule="auto"/>
              <w:rPr>
                <w:rFonts w:ascii="Times New Roman" w:hAnsi="Times New Roman"/>
                <w:bCs/>
                <w:sz w:val="26"/>
                <w:szCs w:val="26"/>
              </w:rPr>
            </w:pPr>
            <w:r w:rsidRPr="00F03CDD">
              <w:rPr>
                <w:rFonts w:ascii="Times New Roman" w:hAnsi="Times New Roman"/>
                <w:bCs/>
                <w:sz w:val="26"/>
                <w:szCs w:val="26"/>
              </w:rPr>
              <w:t xml:space="preserve">(сети электроснабжения, </w:t>
            </w:r>
          </w:p>
          <w:p w:rsidR="007308A5" w:rsidRPr="00F03CDD" w:rsidRDefault="007308A5" w:rsidP="003C6E50">
            <w:pPr>
              <w:spacing w:after="0" w:line="240" w:lineRule="auto"/>
              <w:rPr>
                <w:rFonts w:ascii="Times New Roman" w:hAnsi="Times New Roman"/>
                <w:bCs/>
                <w:sz w:val="26"/>
                <w:szCs w:val="26"/>
              </w:rPr>
            </w:pPr>
            <w:r w:rsidRPr="00F03CDD">
              <w:rPr>
                <w:rFonts w:ascii="Times New Roman" w:hAnsi="Times New Roman"/>
                <w:bCs/>
                <w:sz w:val="26"/>
                <w:szCs w:val="26"/>
              </w:rPr>
              <w:t>протяженность 6 м)</w:t>
            </w:r>
          </w:p>
        </w:tc>
        <w:tc>
          <w:tcPr>
            <w:tcW w:w="3084"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Реестровый номер</w:t>
            </w:r>
          </w:p>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000009910952</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11</w:t>
            </w:r>
          </w:p>
        </w:tc>
        <w:tc>
          <w:tcPr>
            <w:tcW w:w="5528" w:type="dxa"/>
            <w:shd w:val="clear" w:color="auto" w:fill="auto"/>
          </w:tcPr>
          <w:p w:rsidR="007308A5" w:rsidRPr="00F03CDD" w:rsidRDefault="007308A5" w:rsidP="003C6E50">
            <w:pPr>
              <w:spacing w:after="0" w:line="240" w:lineRule="auto"/>
              <w:rPr>
                <w:rFonts w:ascii="Times New Roman" w:hAnsi="Times New Roman"/>
                <w:bCs/>
                <w:sz w:val="26"/>
                <w:szCs w:val="26"/>
              </w:rPr>
            </w:pPr>
            <w:r w:rsidRPr="00F03CDD">
              <w:rPr>
                <w:rFonts w:ascii="Times New Roman" w:hAnsi="Times New Roman"/>
                <w:bCs/>
                <w:sz w:val="26"/>
                <w:szCs w:val="26"/>
              </w:rPr>
              <w:t xml:space="preserve">Сооружение: Канализационная сеть </w:t>
            </w:r>
          </w:p>
          <w:p w:rsidR="007308A5" w:rsidRPr="00F03CDD" w:rsidRDefault="007308A5" w:rsidP="003C6E50">
            <w:pPr>
              <w:spacing w:after="0" w:line="240" w:lineRule="auto"/>
              <w:rPr>
                <w:rFonts w:ascii="Times New Roman" w:hAnsi="Times New Roman"/>
                <w:bCs/>
                <w:sz w:val="26"/>
                <w:szCs w:val="26"/>
              </w:rPr>
            </w:pPr>
            <w:r w:rsidRPr="00F03CDD">
              <w:rPr>
                <w:rFonts w:ascii="Times New Roman" w:hAnsi="Times New Roman"/>
                <w:bCs/>
                <w:sz w:val="26"/>
                <w:szCs w:val="26"/>
              </w:rPr>
              <w:t>(ул. Калинина, д.11, 13, 15, 17) Архангельская обл., г. Архангельск, тер/окр Майская горка, Калинина ул., д. 10, 11, 13, 15, 17 (протяженность 355 м)</w:t>
            </w:r>
          </w:p>
        </w:tc>
        <w:tc>
          <w:tcPr>
            <w:tcW w:w="3084"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29:22:000000:444</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12</w:t>
            </w:r>
          </w:p>
        </w:tc>
        <w:tc>
          <w:tcPr>
            <w:tcW w:w="5528" w:type="dxa"/>
            <w:shd w:val="clear" w:color="auto" w:fill="auto"/>
          </w:tcPr>
          <w:p w:rsidR="007308A5" w:rsidRPr="00F03CDD" w:rsidRDefault="007308A5" w:rsidP="003C6E50">
            <w:pPr>
              <w:spacing w:after="0" w:line="240" w:lineRule="auto"/>
              <w:rPr>
                <w:rFonts w:ascii="Times New Roman" w:hAnsi="Times New Roman"/>
                <w:bCs/>
                <w:sz w:val="26"/>
                <w:szCs w:val="26"/>
              </w:rPr>
            </w:pPr>
            <w:r w:rsidRPr="00F03CDD">
              <w:rPr>
                <w:rFonts w:ascii="Times New Roman" w:hAnsi="Times New Roman"/>
                <w:bCs/>
                <w:sz w:val="26"/>
                <w:szCs w:val="26"/>
              </w:rPr>
              <w:t>Сооружение: КЛ-0,4 кВ от изол № 1.2 ВЛ-0,4 кВ до ВРУ № 1.2 дома по ул. Калинина, 11 Архангельская обл., г. Архангельск, тер/окр Майская горка, Калинина ул., д. 11</w:t>
            </w:r>
          </w:p>
          <w:p w:rsidR="007308A5" w:rsidRPr="00F03CDD" w:rsidRDefault="007308A5" w:rsidP="003C6E50">
            <w:pPr>
              <w:spacing w:after="0" w:line="240" w:lineRule="auto"/>
              <w:rPr>
                <w:rFonts w:ascii="Times New Roman" w:hAnsi="Times New Roman"/>
                <w:bCs/>
                <w:sz w:val="26"/>
                <w:szCs w:val="26"/>
              </w:rPr>
            </w:pPr>
            <w:r w:rsidRPr="00F03CDD">
              <w:rPr>
                <w:rFonts w:ascii="Times New Roman" w:hAnsi="Times New Roman"/>
                <w:bCs/>
                <w:sz w:val="26"/>
                <w:szCs w:val="26"/>
              </w:rPr>
              <w:t xml:space="preserve">(сети электроснабжения, </w:t>
            </w:r>
          </w:p>
          <w:p w:rsidR="007308A5" w:rsidRPr="00F03CDD" w:rsidRDefault="007308A5" w:rsidP="003C6E50">
            <w:pPr>
              <w:spacing w:after="0" w:line="240" w:lineRule="auto"/>
              <w:rPr>
                <w:rFonts w:ascii="Times New Roman" w:hAnsi="Times New Roman"/>
                <w:bCs/>
                <w:sz w:val="26"/>
                <w:szCs w:val="26"/>
              </w:rPr>
            </w:pPr>
            <w:r w:rsidRPr="00F03CDD">
              <w:rPr>
                <w:rFonts w:ascii="Times New Roman" w:hAnsi="Times New Roman"/>
                <w:bCs/>
                <w:sz w:val="26"/>
                <w:szCs w:val="26"/>
              </w:rPr>
              <w:t>протяженность 30 м)</w:t>
            </w:r>
          </w:p>
        </w:tc>
        <w:tc>
          <w:tcPr>
            <w:tcW w:w="3084"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Реестровый номер</w:t>
            </w:r>
          </w:p>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000009925961</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13</w:t>
            </w:r>
          </w:p>
        </w:tc>
        <w:tc>
          <w:tcPr>
            <w:tcW w:w="5528" w:type="dxa"/>
            <w:shd w:val="clear" w:color="auto" w:fill="auto"/>
          </w:tcPr>
          <w:p w:rsidR="007308A5" w:rsidRPr="00F03CDD" w:rsidRDefault="007308A5" w:rsidP="003C6E50">
            <w:pPr>
              <w:spacing w:after="0" w:line="240" w:lineRule="auto"/>
              <w:rPr>
                <w:rFonts w:ascii="Times New Roman" w:hAnsi="Times New Roman"/>
                <w:sz w:val="26"/>
                <w:szCs w:val="26"/>
              </w:rPr>
            </w:pPr>
            <w:r w:rsidRPr="00F03CDD">
              <w:rPr>
                <w:rFonts w:ascii="Times New Roman" w:hAnsi="Times New Roman"/>
                <w:sz w:val="26"/>
                <w:szCs w:val="26"/>
              </w:rPr>
              <w:t xml:space="preserve">Сооружение: Внутриквартальные сети водопровода микрорайона "ЛДК им. Ленина" Архангельская обл., г. Архангельск, тер/окр Майская горка, Чкалова ул., Архангельская обл., г. Архангельск, тер/окр Майская горка, Калинина ул., Архангельская обл., </w:t>
            </w:r>
            <w:r w:rsidR="003C6E50">
              <w:rPr>
                <w:rFonts w:ascii="Times New Roman" w:hAnsi="Times New Roman"/>
                <w:sz w:val="26"/>
                <w:szCs w:val="26"/>
              </w:rPr>
              <w:br/>
            </w:r>
            <w:r w:rsidRPr="00F03CDD">
              <w:rPr>
                <w:rFonts w:ascii="Times New Roman" w:hAnsi="Times New Roman"/>
                <w:sz w:val="26"/>
                <w:szCs w:val="26"/>
              </w:rPr>
              <w:t xml:space="preserve">г. Архангельск, тер/окр Майская горка, Почтовая ул., Архангельская обл., </w:t>
            </w:r>
            <w:r w:rsidR="003C6E50">
              <w:rPr>
                <w:rFonts w:ascii="Times New Roman" w:hAnsi="Times New Roman"/>
                <w:sz w:val="26"/>
                <w:szCs w:val="26"/>
              </w:rPr>
              <w:br/>
            </w:r>
            <w:r w:rsidRPr="00F03CDD">
              <w:rPr>
                <w:rFonts w:ascii="Times New Roman" w:hAnsi="Times New Roman"/>
                <w:sz w:val="26"/>
                <w:szCs w:val="26"/>
              </w:rPr>
              <w:t xml:space="preserve">г. Архангельск, тер/окр Майская горка, Дачная ул., Архангельская обл., г. Архангельск, тер/окр Майская горка, Ленинградский проспект, д. 161,163,165,165 к1,165 к2,165 стр.1,167,167 к1,167 к2,171,171 к1, Архангельская обл., г. Архангельск, тер/окр </w:t>
            </w:r>
            <w:r w:rsidRPr="00F03CDD">
              <w:rPr>
                <w:rFonts w:ascii="Times New Roman" w:hAnsi="Times New Roman"/>
                <w:sz w:val="26"/>
                <w:szCs w:val="26"/>
              </w:rPr>
              <w:lastRenderedPageBreak/>
              <w:t>Майская горка, Чкалова ул., д. 2, 3, 5, 5 к1, 6, 6 к1, 7, 9, 12, 16, 19, 19 к1, 20, 20 стр.1,23, Архангельская обл., г. Архангельск, тер/окр Майская горка, Почтовая ул., д. 5 к1, 7 к1, 9, 13, 15, 17, 19, 21, 21 к1, 23, 23 стр.2, Архангельская обл., г. Архангельск, тер/окр Майская горка, Калинина ул., д. 10, 19, 19 к1, 19 к2, 21, 21 к2, Архангельская обл., г. Архангельск, тер/окр Майская горка, Холмогорская ул., д. 16, 16 к1, 16 к2</w:t>
            </w:r>
          </w:p>
          <w:p w:rsidR="007308A5" w:rsidRPr="00F03CDD" w:rsidRDefault="007308A5" w:rsidP="003C6E50">
            <w:pPr>
              <w:spacing w:after="0" w:line="240" w:lineRule="auto"/>
              <w:rPr>
                <w:rFonts w:ascii="Times New Roman" w:hAnsi="Times New Roman"/>
                <w:bCs/>
                <w:sz w:val="26"/>
                <w:szCs w:val="26"/>
              </w:rPr>
            </w:pPr>
            <w:r w:rsidRPr="00F03CDD">
              <w:rPr>
                <w:rFonts w:ascii="Times New Roman" w:hAnsi="Times New Roman"/>
                <w:sz w:val="26"/>
                <w:szCs w:val="26"/>
              </w:rPr>
              <w:t>(водопровод, протяженность 5435 м)</w:t>
            </w:r>
          </w:p>
        </w:tc>
        <w:tc>
          <w:tcPr>
            <w:tcW w:w="3084"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lastRenderedPageBreak/>
              <w:t>29:22:000000:8390</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lastRenderedPageBreak/>
              <w:t>14</w:t>
            </w:r>
          </w:p>
        </w:tc>
        <w:tc>
          <w:tcPr>
            <w:tcW w:w="5528" w:type="dxa"/>
            <w:shd w:val="clear" w:color="auto" w:fill="auto"/>
          </w:tcPr>
          <w:p w:rsidR="007308A5" w:rsidRPr="00F03CDD" w:rsidRDefault="007308A5" w:rsidP="003C6E50">
            <w:pPr>
              <w:pStyle w:val="ConsPlusNormal"/>
              <w:rPr>
                <w:rFonts w:ascii="Times New Roman" w:hAnsi="Times New Roman" w:cs="Times New Roman"/>
                <w:bCs/>
                <w:sz w:val="26"/>
                <w:szCs w:val="26"/>
              </w:rPr>
            </w:pPr>
            <w:r w:rsidRPr="00F03CDD">
              <w:rPr>
                <w:rFonts w:ascii="Times New Roman" w:hAnsi="Times New Roman" w:cs="Times New Roman"/>
                <w:sz w:val="26"/>
                <w:szCs w:val="26"/>
              </w:rPr>
              <w:t xml:space="preserve">Сооружение: Строительство линий наружного освещения по ул. Калинина (от дома № 10 </w:t>
            </w:r>
            <w:r w:rsidR="003C6E50">
              <w:rPr>
                <w:rFonts w:ascii="Times New Roman" w:hAnsi="Times New Roman" w:cs="Times New Roman"/>
                <w:sz w:val="26"/>
                <w:szCs w:val="26"/>
              </w:rPr>
              <w:br/>
            </w:r>
            <w:r w:rsidRPr="00F03CDD">
              <w:rPr>
                <w:rFonts w:ascii="Times New Roman" w:hAnsi="Times New Roman" w:cs="Times New Roman"/>
                <w:sz w:val="26"/>
                <w:szCs w:val="26"/>
              </w:rPr>
              <w:t xml:space="preserve">до дома № 21) Архангельская обл., </w:t>
            </w:r>
            <w:r w:rsidR="003C6E50">
              <w:rPr>
                <w:rFonts w:ascii="Times New Roman" w:hAnsi="Times New Roman" w:cs="Times New Roman"/>
                <w:sz w:val="26"/>
                <w:szCs w:val="26"/>
              </w:rPr>
              <w:br/>
            </w:r>
            <w:r w:rsidRPr="00F03CDD">
              <w:rPr>
                <w:rFonts w:ascii="Times New Roman" w:hAnsi="Times New Roman" w:cs="Times New Roman"/>
                <w:sz w:val="26"/>
                <w:szCs w:val="26"/>
              </w:rPr>
              <w:t>г. Архангельск, тер/окр Майская горка, Калинина ул. (сети наружного освещения, протяженность 414 м)</w:t>
            </w:r>
          </w:p>
        </w:tc>
        <w:tc>
          <w:tcPr>
            <w:tcW w:w="3084"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29:22:000000:8710</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15</w:t>
            </w:r>
          </w:p>
        </w:tc>
        <w:tc>
          <w:tcPr>
            <w:tcW w:w="5528" w:type="dxa"/>
            <w:shd w:val="clear" w:color="auto" w:fill="auto"/>
          </w:tcPr>
          <w:p w:rsidR="007308A5" w:rsidRPr="00F03CDD" w:rsidRDefault="007308A5" w:rsidP="003C6E50">
            <w:pPr>
              <w:spacing w:after="0" w:line="240" w:lineRule="auto"/>
              <w:rPr>
                <w:rFonts w:ascii="Times New Roman" w:hAnsi="Times New Roman"/>
                <w:bCs/>
                <w:sz w:val="26"/>
                <w:szCs w:val="26"/>
              </w:rPr>
            </w:pPr>
            <w:r w:rsidRPr="00F03CDD">
              <w:rPr>
                <w:rFonts w:ascii="Times New Roman" w:hAnsi="Times New Roman"/>
                <w:sz w:val="26"/>
                <w:szCs w:val="26"/>
              </w:rPr>
              <w:t xml:space="preserve">Сооружение: Сети дренажно-ливневой канализации по ул. Калинина от ул. Чкалова </w:t>
            </w:r>
            <w:r w:rsidR="003C6E50">
              <w:rPr>
                <w:rFonts w:ascii="Times New Roman" w:hAnsi="Times New Roman"/>
                <w:sz w:val="26"/>
                <w:szCs w:val="26"/>
              </w:rPr>
              <w:br/>
            </w:r>
            <w:r w:rsidRPr="00F03CDD">
              <w:rPr>
                <w:rFonts w:ascii="Times New Roman" w:hAnsi="Times New Roman"/>
                <w:sz w:val="26"/>
                <w:szCs w:val="26"/>
              </w:rPr>
              <w:t>до ул. Героя Советского Союза Петра Лушева Архангельская обл., г. Архангельск, тер/окр Майская горка, Калинина ул. (дренажно-ливневая канализация, протяженность 243 м)</w:t>
            </w:r>
          </w:p>
        </w:tc>
        <w:tc>
          <w:tcPr>
            <w:tcW w:w="3084"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Реестровый номер</w:t>
            </w:r>
          </w:p>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000011674971</w:t>
            </w:r>
          </w:p>
        </w:tc>
      </w:tr>
      <w:tr w:rsidR="007308A5" w:rsidRPr="00F03CDD" w:rsidTr="003C6E50">
        <w:tc>
          <w:tcPr>
            <w:tcW w:w="95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16</w:t>
            </w:r>
          </w:p>
        </w:tc>
        <w:tc>
          <w:tcPr>
            <w:tcW w:w="5528" w:type="dxa"/>
            <w:shd w:val="clear" w:color="auto" w:fill="auto"/>
          </w:tcPr>
          <w:p w:rsidR="007308A5" w:rsidRPr="00F03CDD" w:rsidRDefault="007308A5" w:rsidP="003C6E50">
            <w:pPr>
              <w:spacing w:after="0" w:line="240" w:lineRule="auto"/>
              <w:rPr>
                <w:rFonts w:ascii="Times New Roman" w:hAnsi="Times New Roman"/>
                <w:bCs/>
                <w:sz w:val="26"/>
                <w:szCs w:val="26"/>
              </w:rPr>
            </w:pPr>
            <w:r w:rsidRPr="00F03CDD">
              <w:rPr>
                <w:rFonts w:ascii="Times New Roman" w:hAnsi="Times New Roman"/>
                <w:sz w:val="26"/>
                <w:szCs w:val="26"/>
              </w:rPr>
              <w:t>Сооружение: Сети ДЛК по ул. Калинина от ул. Чкалова до ул. Архангельская обл., г. Архангельск, тер/окр Майская горка, Калинина ул</w:t>
            </w:r>
            <w:r w:rsidRPr="003C6E50">
              <w:rPr>
                <w:rFonts w:ascii="Times New Roman" w:hAnsi="Times New Roman"/>
                <w:sz w:val="26"/>
                <w:szCs w:val="26"/>
              </w:rPr>
              <w:t>.  (</w:t>
            </w:r>
            <w:r w:rsidRPr="00F03CDD">
              <w:rPr>
                <w:rFonts w:ascii="Times New Roman" w:hAnsi="Times New Roman"/>
                <w:sz w:val="26"/>
                <w:szCs w:val="26"/>
              </w:rPr>
              <w:t>дренажно-ливневая канализация, протяженность 233 м)</w:t>
            </w:r>
          </w:p>
        </w:tc>
        <w:tc>
          <w:tcPr>
            <w:tcW w:w="3084"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Реестровый номер</w:t>
            </w:r>
          </w:p>
          <w:p w:rsidR="007308A5" w:rsidRPr="00F03CDD" w:rsidRDefault="007308A5" w:rsidP="003C6E50">
            <w:pPr>
              <w:pStyle w:val="ConsPlusNormal"/>
              <w:jc w:val="center"/>
              <w:rPr>
                <w:rFonts w:ascii="Times New Roman" w:hAnsi="Times New Roman" w:cs="Times New Roman"/>
                <w:bCs/>
                <w:sz w:val="26"/>
                <w:szCs w:val="26"/>
              </w:rPr>
            </w:pPr>
            <w:r w:rsidRPr="00F03CDD">
              <w:rPr>
                <w:rFonts w:ascii="Times New Roman" w:hAnsi="Times New Roman" w:cs="Times New Roman"/>
                <w:bCs/>
                <w:sz w:val="26"/>
                <w:szCs w:val="26"/>
              </w:rPr>
              <w:t>000011676304</w:t>
            </w:r>
          </w:p>
        </w:tc>
      </w:tr>
    </w:tbl>
    <w:p w:rsidR="007308A5" w:rsidRDefault="007308A5" w:rsidP="007308A5">
      <w:pPr>
        <w:pStyle w:val="ConsPlusNormal"/>
        <w:jc w:val="center"/>
        <w:rPr>
          <w:rFonts w:ascii="Times New Roman" w:hAnsi="Times New Roman" w:cs="Times New Roman"/>
          <w:b/>
          <w:bCs/>
          <w:sz w:val="28"/>
          <w:szCs w:val="28"/>
        </w:rPr>
      </w:pPr>
    </w:p>
    <w:p w:rsidR="007308A5" w:rsidRDefault="007308A5" w:rsidP="007308A5">
      <w:pPr>
        <w:pStyle w:val="ConsPlusNormal"/>
        <w:jc w:val="center"/>
        <w:rPr>
          <w:rFonts w:ascii="Times New Roman" w:hAnsi="Times New Roman" w:cs="Times New Roman"/>
          <w:b/>
          <w:bCs/>
          <w:sz w:val="28"/>
          <w:szCs w:val="28"/>
        </w:rPr>
      </w:pPr>
    </w:p>
    <w:p w:rsidR="007308A5" w:rsidRDefault="007308A5" w:rsidP="007308A5">
      <w:pPr>
        <w:pStyle w:val="ConsPlusNormal"/>
        <w:rPr>
          <w:rFonts w:ascii="Times New Roman" w:hAnsi="Times New Roman" w:cs="Times New Roman"/>
          <w:b/>
          <w:bCs/>
          <w:sz w:val="28"/>
          <w:szCs w:val="28"/>
        </w:rPr>
      </w:pPr>
    </w:p>
    <w:p w:rsidR="007308A5" w:rsidRDefault="007308A5" w:rsidP="007308A5">
      <w:pPr>
        <w:pStyle w:val="ConsPlusNormal"/>
        <w:rPr>
          <w:rFonts w:ascii="Times New Roman" w:hAnsi="Times New Roman" w:cs="Times New Roman"/>
          <w:b/>
          <w:bCs/>
          <w:sz w:val="28"/>
          <w:szCs w:val="28"/>
        </w:rPr>
      </w:pPr>
    </w:p>
    <w:p w:rsidR="007308A5" w:rsidRDefault="007308A5" w:rsidP="007308A5">
      <w:pPr>
        <w:pStyle w:val="ConsPlusNormal"/>
        <w:jc w:val="center"/>
        <w:rPr>
          <w:rFonts w:ascii="Times New Roman" w:hAnsi="Times New Roman" w:cs="Times New Roman"/>
          <w:b/>
          <w:bCs/>
          <w:sz w:val="28"/>
          <w:szCs w:val="28"/>
        </w:rPr>
      </w:pPr>
    </w:p>
    <w:p w:rsidR="007308A5" w:rsidRPr="00A43B44" w:rsidRDefault="007308A5" w:rsidP="007308A5">
      <w:pPr>
        <w:autoSpaceDE w:val="0"/>
        <w:autoSpaceDN w:val="0"/>
        <w:adjustRightInd w:val="0"/>
        <w:spacing w:after="0" w:line="240" w:lineRule="auto"/>
        <w:jc w:val="both"/>
        <w:rPr>
          <w:rFonts w:ascii="Times New Roman" w:hAnsi="Times New Roman"/>
          <w:sz w:val="28"/>
          <w:szCs w:val="28"/>
        </w:rPr>
      </w:pPr>
      <w:r w:rsidRPr="00A43B44">
        <w:rPr>
          <w:rFonts w:ascii="Times New Roman" w:hAnsi="Times New Roman"/>
          <w:sz w:val="28"/>
          <w:szCs w:val="28"/>
        </w:rPr>
        <w:t>————</w:t>
      </w:r>
    </w:p>
    <w:p w:rsidR="007308A5" w:rsidRPr="00A43B44" w:rsidRDefault="007308A5" w:rsidP="007308A5">
      <w:pPr>
        <w:autoSpaceDE w:val="0"/>
        <w:autoSpaceDN w:val="0"/>
        <w:adjustRightInd w:val="0"/>
        <w:spacing w:after="0" w:line="240" w:lineRule="auto"/>
        <w:jc w:val="both"/>
        <w:rPr>
          <w:rFonts w:ascii="Times New Roman" w:hAnsi="Times New Roman"/>
          <w:sz w:val="10"/>
          <w:szCs w:val="10"/>
        </w:rPr>
      </w:pPr>
    </w:p>
    <w:p w:rsidR="007308A5" w:rsidRDefault="007308A5" w:rsidP="007308A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&lt;</w:t>
      </w:r>
      <w:r w:rsidRPr="004A4B55">
        <w:rPr>
          <w:rFonts w:ascii="Times New Roman" w:eastAsia="Times New Roman" w:hAnsi="Times New Roman"/>
          <w:sz w:val="24"/>
          <w:szCs w:val="24"/>
          <w:lang w:eastAsia="ru-RU"/>
        </w:rPr>
        <w:t>*&gt;</w:t>
      </w:r>
      <w:r>
        <w:rPr>
          <w:rFonts w:ascii="Times New Roman" w:eastAsia="Times New Roman" w:hAnsi="Times New Roman"/>
          <w:sz w:val="24"/>
          <w:szCs w:val="24"/>
          <w:lang w:eastAsia="ru-RU"/>
        </w:rPr>
        <w:t xml:space="preserve"> </w:t>
      </w:r>
      <w:r w:rsidRPr="00701AA8">
        <w:rPr>
          <w:rFonts w:ascii="Times New Roman" w:eastAsia="Times New Roman" w:hAnsi="Times New Roman"/>
          <w:sz w:val="24"/>
          <w:szCs w:val="24"/>
          <w:lang w:eastAsia="ru-RU"/>
        </w:rPr>
        <w:t xml:space="preserve">В соответствии с Перечнем многоквартирных домов, подлежащих расселению, приложения № 1 к программе Архангельской области по переселению граждан </w:t>
      </w:r>
      <w:r>
        <w:rPr>
          <w:rFonts w:ascii="Times New Roman" w:eastAsia="Times New Roman" w:hAnsi="Times New Roman"/>
          <w:sz w:val="24"/>
          <w:szCs w:val="24"/>
          <w:lang w:eastAsia="ru-RU"/>
        </w:rPr>
        <w:br/>
      </w:r>
      <w:r w:rsidRPr="00701AA8">
        <w:rPr>
          <w:rFonts w:ascii="Times New Roman" w:eastAsia="Times New Roman" w:hAnsi="Times New Roman"/>
          <w:sz w:val="24"/>
          <w:szCs w:val="24"/>
          <w:lang w:eastAsia="ru-RU"/>
        </w:rPr>
        <w:t xml:space="preserve">из многоквартирных домов, имеющих угрозу обрушения, в городском округе </w:t>
      </w:r>
      <w:r>
        <w:rPr>
          <w:rFonts w:ascii="Times New Roman" w:eastAsia="Times New Roman" w:hAnsi="Times New Roman"/>
          <w:sz w:val="24"/>
          <w:szCs w:val="24"/>
          <w:lang w:eastAsia="ru-RU"/>
        </w:rPr>
        <w:br/>
      </w:r>
      <w:r w:rsidRPr="00701AA8">
        <w:rPr>
          <w:rFonts w:ascii="Times New Roman" w:eastAsia="Times New Roman" w:hAnsi="Times New Roman"/>
          <w:sz w:val="24"/>
          <w:szCs w:val="24"/>
          <w:lang w:eastAsia="ru-RU"/>
        </w:rPr>
        <w:t>"Город Архангельск", утвержденной постановлением Правительства Архангельской области от 15 декабря 2020 года № 858-пп (с изменениями).</w:t>
      </w:r>
    </w:p>
    <w:p w:rsidR="007308A5" w:rsidRDefault="007308A5" w:rsidP="007308A5">
      <w:pPr>
        <w:autoSpaceDE w:val="0"/>
        <w:autoSpaceDN w:val="0"/>
        <w:adjustRightInd w:val="0"/>
        <w:spacing w:after="0" w:line="240" w:lineRule="auto"/>
        <w:ind w:firstLine="709"/>
        <w:jc w:val="both"/>
        <w:rPr>
          <w:rFonts w:ascii="Times New Roman" w:hAnsi="Times New Roman"/>
          <w:sz w:val="28"/>
          <w:szCs w:val="28"/>
        </w:rPr>
      </w:pPr>
      <w:r w:rsidRPr="004A4B55">
        <w:rPr>
          <w:rFonts w:ascii="Times New Roman" w:eastAsia="Times New Roman" w:hAnsi="Times New Roman"/>
          <w:sz w:val="24"/>
          <w:szCs w:val="24"/>
          <w:lang w:eastAsia="ru-RU"/>
        </w:rPr>
        <w:t xml:space="preserve">&lt;**&gt; </w:t>
      </w:r>
      <w:r w:rsidRPr="004A4B55">
        <w:rPr>
          <w:rFonts w:ascii="Times New Roman" w:hAnsi="Times New Roman"/>
          <w:sz w:val="24"/>
          <w:szCs w:val="24"/>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"Застройщиком" </w:t>
      </w:r>
      <w:r>
        <w:rPr>
          <w:rFonts w:ascii="Times New Roman" w:hAnsi="Times New Roman"/>
          <w:sz w:val="24"/>
          <w:szCs w:val="24"/>
        </w:rPr>
        <w:br/>
      </w:r>
      <w:r w:rsidRPr="004A4B55">
        <w:rPr>
          <w:rFonts w:ascii="Times New Roman" w:hAnsi="Times New Roman"/>
          <w:sz w:val="24"/>
          <w:szCs w:val="24"/>
        </w:rPr>
        <w:t>по техническим условиям, выданными ресурсоснабжающими организациями.</w:t>
      </w:r>
    </w:p>
    <w:p w:rsidR="007308A5" w:rsidRDefault="007308A5" w:rsidP="00674835">
      <w:pPr>
        <w:jc w:val="center"/>
        <w:rPr>
          <w:lang w:eastAsia="ru-RU"/>
        </w:rPr>
      </w:pPr>
    </w:p>
    <w:p w:rsidR="007308A5" w:rsidRDefault="007308A5" w:rsidP="00674835">
      <w:pPr>
        <w:jc w:val="center"/>
        <w:rPr>
          <w:lang w:eastAsia="ru-RU"/>
        </w:rPr>
        <w:sectPr w:rsidR="007308A5" w:rsidSect="00FD15B8">
          <w:pgSz w:w="11906" w:h="16838"/>
          <w:pgMar w:top="1134" w:right="567" w:bottom="709" w:left="1418" w:header="709" w:footer="709" w:gutter="0"/>
          <w:pgNumType w:start="1"/>
          <w:cols w:space="708"/>
          <w:titlePg/>
          <w:docGrid w:linePitch="360"/>
        </w:sectPr>
      </w:pPr>
      <w:r>
        <w:rPr>
          <w:lang w:eastAsia="ru-RU"/>
        </w:rPr>
        <w:t>__________</w:t>
      </w:r>
    </w:p>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t>№ 3</w:t>
      </w:r>
    </w:p>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к постановлению Главы</w:t>
      </w:r>
    </w:p>
    <w:p w:rsidR="007308A5"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 xml:space="preserve">городского округа </w:t>
      </w:r>
    </w:p>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"Город Архангельск"</w:t>
      </w:r>
    </w:p>
    <w:p w:rsidR="007308A5" w:rsidRPr="00F7495E" w:rsidRDefault="007308A5" w:rsidP="007308A5">
      <w:pPr>
        <w:autoSpaceDE w:val="0"/>
        <w:autoSpaceDN w:val="0"/>
        <w:adjustRightInd w:val="0"/>
        <w:spacing w:after="0" w:line="240" w:lineRule="auto"/>
        <w:ind w:left="5103"/>
        <w:jc w:val="center"/>
        <w:rPr>
          <w:rFonts w:ascii="Times New Roman" w:hAnsi="Times New Roman"/>
          <w:sz w:val="28"/>
          <w:szCs w:val="28"/>
        </w:rPr>
      </w:pPr>
      <w:r>
        <w:rPr>
          <w:rFonts w:ascii="Times New Roman" w:hAnsi="Times New Roman"/>
          <w:sz w:val="28"/>
          <w:szCs w:val="28"/>
        </w:rPr>
        <w:t>от 25 сентября 2025 г.</w:t>
      </w:r>
      <w:r w:rsidRPr="00F7495E">
        <w:rPr>
          <w:rFonts w:ascii="Times New Roman" w:hAnsi="Times New Roman"/>
          <w:sz w:val="28"/>
          <w:szCs w:val="28"/>
        </w:rPr>
        <w:t xml:space="preserve"> № </w:t>
      </w:r>
      <w:r w:rsidR="003C6E50">
        <w:rPr>
          <w:rFonts w:ascii="Times New Roman" w:hAnsi="Times New Roman"/>
          <w:sz w:val="28"/>
          <w:szCs w:val="28"/>
        </w:rPr>
        <w:t>1538</w:t>
      </w:r>
    </w:p>
    <w:p w:rsidR="007308A5" w:rsidRDefault="007308A5" w:rsidP="00674835">
      <w:pPr>
        <w:jc w:val="center"/>
        <w:rPr>
          <w:lang w:eastAsia="ru-RU"/>
        </w:rPr>
      </w:pPr>
    </w:p>
    <w:p w:rsidR="007308A5" w:rsidRPr="007308A5" w:rsidRDefault="007308A5" w:rsidP="007308A5">
      <w:pPr>
        <w:pStyle w:val="a5"/>
        <w:spacing w:after="0" w:line="240" w:lineRule="auto"/>
        <w:ind w:firstLine="709"/>
        <w:jc w:val="center"/>
        <w:rPr>
          <w:rFonts w:ascii="Times New Roman" w:hAnsi="Times New Roman"/>
          <w:b/>
          <w:sz w:val="28"/>
          <w:szCs w:val="28"/>
        </w:rPr>
      </w:pPr>
      <w:r w:rsidRPr="007308A5">
        <w:rPr>
          <w:rFonts w:ascii="Times New Roman" w:hAnsi="Times New Roman"/>
          <w:b/>
          <w:sz w:val="28"/>
          <w:szCs w:val="28"/>
        </w:rPr>
        <w:t xml:space="preserve">Основные виды разрешенного использования земельных участков                    и объектов капитального строительства, которые могут быть выбраны </w:t>
      </w:r>
      <w:r>
        <w:rPr>
          <w:rFonts w:ascii="Times New Roman" w:hAnsi="Times New Roman"/>
          <w:b/>
          <w:sz w:val="28"/>
          <w:szCs w:val="28"/>
        </w:rPr>
        <w:br/>
      </w:r>
      <w:r w:rsidRPr="007308A5">
        <w:rPr>
          <w:rFonts w:ascii="Times New Roman" w:hAnsi="Times New Roman"/>
          <w:b/>
          <w:sz w:val="28"/>
          <w:szCs w:val="28"/>
        </w:rPr>
        <w:t>при реализации решения о комплексном развитии территории жилой застройки  городского округа "Город Архангельск" в границах части элемента планировочной структуры: ул. Калинина, ул. Героя Советского Союза Петра Лушева, а также предельные параметры разрешенного строительства, реконструкции  объектов капитального строительства</w:t>
      </w:r>
    </w:p>
    <w:p w:rsidR="007308A5" w:rsidRPr="007308A5" w:rsidRDefault="007308A5" w:rsidP="007308A5">
      <w:pPr>
        <w:pStyle w:val="a5"/>
        <w:spacing w:after="0" w:line="240" w:lineRule="auto"/>
        <w:jc w:val="center"/>
        <w:rPr>
          <w:rFonts w:ascii="Times New Roman" w:hAnsi="Times New Roman"/>
          <w:szCs w:val="28"/>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5528"/>
        <w:gridCol w:w="1984"/>
      </w:tblGrid>
      <w:tr w:rsidR="007308A5" w:rsidRPr="007308A5" w:rsidTr="003C6E50">
        <w:trPr>
          <w:tblHeader/>
        </w:trPr>
        <w:tc>
          <w:tcPr>
            <w:tcW w:w="2235" w:type="dxa"/>
            <w:tcBorders>
              <w:top w:val="single" w:sz="4" w:space="0" w:color="auto"/>
              <w:bottom w:val="single" w:sz="4" w:space="0" w:color="auto"/>
              <w:right w:val="single" w:sz="4" w:space="0" w:color="auto"/>
            </w:tcBorders>
          </w:tcPr>
          <w:p w:rsidR="007308A5" w:rsidRPr="007308A5" w:rsidRDefault="007308A5" w:rsidP="007308A5">
            <w:pPr>
              <w:pStyle w:val="a5"/>
              <w:spacing w:after="0" w:line="240" w:lineRule="auto"/>
              <w:jc w:val="center"/>
              <w:rPr>
                <w:sz w:val="26"/>
                <w:szCs w:val="26"/>
              </w:rPr>
            </w:pPr>
            <w:r w:rsidRPr="007308A5">
              <w:rPr>
                <w:sz w:val="26"/>
                <w:szCs w:val="26"/>
              </w:rPr>
              <w:t>Основные</w:t>
            </w:r>
          </w:p>
          <w:p w:rsidR="007308A5" w:rsidRPr="007308A5" w:rsidRDefault="007308A5" w:rsidP="007308A5">
            <w:pPr>
              <w:pStyle w:val="a5"/>
              <w:spacing w:after="0" w:line="240" w:lineRule="auto"/>
              <w:jc w:val="center"/>
              <w:rPr>
                <w:sz w:val="26"/>
                <w:szCs w:val="26"/>
              </w:rPr>
            </w:pPr>
            <w:r w:rsidRPr="007308A5">
              <w:rPr>
                <w:sz w:val="26"/>
                <w:szCs w:val="26"/>
              </w:rPr>
              <w:t xml:space="preserve"> виды</w:t>
            </w:r>
          </w:p>
          <w:p w:rsidR="007308A5" w:rsidRPr="007308A5" w:rsidRDefault="007308A5" w:rsidP="007308A5">
            <w:pPr>
              <w:pStyle w:val="a5"/>
              <w:spacing w:after="0" w:line="240" w:lineRule="auto"/>
              <w:jc w:val="center"/>
              <w:rPr>
                <w:sz w:val="26"/>
                <w:szCs w:val="26"/>
              </w:rPr>
            </w:pPr>
            <w:r w:rsidRPr="007308A5">
              <w:rPr>
                <w:sz w:val="26"/>
                <w:szCs w:val="26"/>
              </w:rPr>
              <w:t xml:space="preserve">разрешенного </w:t>
            </w:r>
          </w:p>
          <w:p w:rsidR="007308A5" w:rsidRPr="007308A5" w:rsidRDefault="007308A5" w:rsidP="007308A5">
            <w:pPr>
              <w:pStyle w:val="a5"/>
              <w:spacing w:after="0" w:line="240" w:lineRule="auto"/>
              <w:jc w:val="center"/>
              <w:rPr>
                <w:sz w:val="26"/>
                <w:szCs w:val="26"/>
              </w:rPr>
            </w:pPr>
            <w:r w:rsidRPr="007308A5">
              <w:rPr>
                <w:sz w:val="26"/>
                <w:szCs w:val="26"/>
              </w:rPr>
              <w:t>использования</w:t>
            </w:r>
          </w:p>
        </w:tc>
        <w:tc>
          <w:tcPr>
            <w:tcW w:w="5528" w:type="dxa"/>
            <w:tcBorders>
              <w:top w:val="single" w:sz="4" w:space="0" w:color="auto"/>
              <w:left w:val="single" w:sz="4" w:space="0" w:color="auto"/>
              <w:bottom w:val="single" w:sz="4" w:space="0" w:color="auto"/>
              <w:right w:val="single" w:sz="4" w:space="0" w:color="auto"/>
            </w:tcBorders>
          </w:tcPr>
          <w:p w:rsidR="007308A5" w:rsidRPr="007308A5" w:rsidRDefault="007308A5" w:rsidP="007308A5">
            <w:pPr>
              <w:pStyle w:val="a5"/>
              <w:spacing w:after="0" w:line="240" w:lineRule="auto"/>
              <w:jc w:val="center"/>
              <w:rPr>
                <w:sz w:val="26"/>
                <w:szCs w:val="26"/>
              </w:rPr>
            </w:pPr>
            <w:r w:rsidRPr="007308A5">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984" w:type="dxa"/>
            <w:tcBorders>
              <w:top w:val="single" w:sz="4" w:space="0" w:color="auto"/>
              <w:left w:val="single" w:sz="4" w:space="0" w:color="auto"/>
              <w:bottom w:val="single" w:sz="4" w:space="0" w:color="auto"/>
            </w:tcBorders>
          </w:tcPr>
          <w:p w:rsidR="007308A5" w:rsidRPr="007308A5" w:rsidRDefault="007308A5" w:rsidP="007308A5">
            <w:pPr>
              <w:pStyle w:val="a5"/>
              <w:spacing w:after="0" w:line="240" w:lineRule="auto"/>
              <w:jc w:val="center"/>
              <w:rPr>
                <w:sz w:val="26"/>
                <w:szCs w:val="26"/>
              </w:rPr>
            </w:pPr>
            <w:r w:rsidRPr="007308A5">
              <w:rPr>
                <w:sz w:val="26"/>
                <w:szCs w:val="26"/>
              </w:rPr>
              <w:t>Код</w:t>
            </w:r>
          </w:p>
          <w:p w:rsidR="007308A5" w:rsidRPr="007308A5" w:rsidRDefault="007308A5" w:rsidP="007308A5">
            <w:pPr>
              <w:pStyle w:val="a5"/>
              <w:spacing w:after="0" w:line="240" w:lineRule="auto"/>
              <w:jc w:val="center"/>
              <w:rPr>
                <w:sz w:val="26"/>
                <w:szCs w:val="26"/>
              </w:rPr>
            </w:pPr>
            <w:r w:rsidRPr="007308A5">
              <w:rPr>
                <w:sz w:val="26"/>
                <w:szCs w:val="26"/>
              </w:rPr>
              <w:t>разрешенного</w:t>
            </w:r>
          </w:p>
          <w:p w:rsidR="007308A5" w:rsidRPr="007308A5" w:rsidRDefault="007308A5" w:rsidP="007308A5">
            <w:pPr>
              <w:pStyle w:val="a5"/>
              <w:spacing w:after="0" w:line="240" w:lineRule="auto"/>
              <w:jc w:val="center"/>
              <w:rPr>
                <w:sz w:val="26"/>
                <w:szCs w:val="26"/>
              </w:rPr>
            </w:pPr>
            <w:r w:rsidRPr="007308A5">
              <w:rPr>
                <w:sz w:val="26"/>
                <w:szCs w:val="26"/>
              </w:rPr>
              <w:t>использования</w:t>
            </w:r>
          </w:p>
          <w:p w:rsidR="007308A5" w:rsidRPr="007308A5" w:rsidRDefault="007308A5" w:rsidP="007308A5">
            <w:pPr>
              <w:pStyle w:val="a5"/>
              <w:spacing w:after="0" w:line="240" w:lineRule="auto"/>
              <w:jc w:val="center"/>
              <w:rPr>
                <w:sz w:val="26"/>
                <w:szCs w:val="26"/>
              </w:rPr>
            </w:pPr>
            <w:r w:rsidRPr="007308A5">
              <w:rPr>
                <w:sz w:val="26"/>
                <w:szCs w:val="26"/>
              </w:rPr>
              <w:t>&lt;*&gt;</w:t>
            </w:r>
          </w:p>
        </w:tc>
      </w:tr>
      <w:tr w:rsidR="007308A5" w:rsidRPr="007308A5" w:rsidTr="003C6E50">
        <w:tc>
          <w:tcPr>
            <w:tcW w:w="2235" w:type="dxa"/>
            <w:tcBorders>
              <w:top w:val="single" w:sz="4" w:space="0" w:color="auto"/>
            </w:tcBorders>
          </w:tcPr>
          <w:p w:rsidR="007308A5" w:rsidRPr="007308A5" w:rsidRDefault="007308A5" w:rsidP="007308A5">
            <w:pPr>
              <w:pStyle w:val="a5"/>
              <w:spacing w:after="0" w:line="240" w:lineRule="auto"/>
              <w:rPr>
                <w:sz w:val="26"/>
                <w:szCs w:val="26"/>
              </w:rPr>
            </w:pPr>
            <w:r w:rsidRPr="007308A5">
              <w:rPr>
                <w:sz w:val="26"/>
                <w:szCs w:val="26"/>
              </w:rPr>
              <w:t xml:space="preserve">Малоэтажная многоквартирная жилая застройка </w:t>
            </w:r>
          </w:p>
          <w:p w:rsidR="007308A5" w:rsidRPr="007308A5" w:rsidRDefault="007308A5" w:rsidP="007308A5">
            <w:pPr>
              <w:pStyle w:val="a5"/>
              <w:spacing w:after="0" w:line="240" w:lineRule="auto"/>
              <w:rPr>
                <w:sz w:val="26"/>
                <w:szCs w:val="26"/>
              </w:rPr>
            </w:pPr>
            <w:r w:rsidRPr="007308A5">
              <w:rPr>
                <w:sz w:val="26"/>
                <w:szCs w:val="26"/>
              </w:rPr>
              <w:t>&lt;**&gt;</w:t>
            </w:r>
          </w:p>
        </w:tc>
        <w:tc>
          <w:tcPr>
            <w:tcW w:w="5528" w:type="dxa"/>
            <w:tcBorders>
              <w:top w:val="single" w:sz="4" w:space="0" w:color="auto"/>
            </w:tcBorders>
          </w:tcPr>
          <w:p w:rsidR="007308A5" w:rsidRPr="007308A5" w:rsidRDefault="007308A5" w:rsidP="007308A5">
            <w:pPr>
              <w:pStyle w:val="a5"/>
              <w:spacing w:after="0" w:line="240" w:lineRule="auto"/>
              <w:rPr>
                <w:sz w:val="26"/>
                <w:szCs w:val="26"/>
              </w:rPr>
            </w:pPr>
            <w:r w:rsidRPr="007308A5">
              <w:rPr>
                <w:sz w:val="26"/>
                <w:szCs w:val="26"/>
              </w:rPr>
              <w:t xml:space="preserve">Минимальные размеры земельного участка – 500 кв. м. </w:t>
            </w:r>
          </w:p>
          <w:p w:rsidR="007308A5" w:rsidRPr="007308A5" w:rsidRDefault="007308A5" w:rsidP="007308A5">
            <w:pPr>
              <w:pStyle w:val="a5"/>
              <w:spacing w:after="0" w:line="240" w:lineRule="auto"/>
              <w:rPr>
                <w:sz w:val="26"/>
                <w:szCs w:val="26"/>
              </w:rPr>
            </w:pPr>
            <w:r w:rsidRPr="007308A5">
              <w:rPr>
                <w:sz w:val="26"/>
                <w:szCs w:val="26"/>
              </w:rPr>
              <w:t>Максимальные размеры земельного участка – не подлежит установлению.</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40</w:t>
            </w:r>
          </w:p>
          <w:p w:rsidR="007308A5" w:rsidRPr="007308A5" w:rsidRDefault="007308A5" w:rsidP="007308A5">
            <w:pPr>
              <w:pStyle w:val="a5"/>
              <w:spacing w:after="0" w:line="240" w:lineRule="auto"/>
              <w:rPr>
                <w:sz w:val="26"/>
                <w:szCs w:val="26"/>
              </w:rPr>
            </w:pPr>
            <w:r w:rsidRPr="007308A5">
              <w:rPr>
                <w:sz w:val="26"/>
                <w:szCs w:val="26"/>
              </w:rPr>
              <w:t xml:space="preserve">Предельное количество надземных этажей – </w:t>
            </w:r>
            <w:r>
              <w:rPr>
                <w:sz w:val="26"/>
                <w:szCs w:val="26"/>
              </w:rPr>
              <w:br/>
            </w:r>
            <w:r w:rsidRPr="007308A5">
              <w:rPr>
                <w:sz w:val="26"/>
                <w:szCs w:val="26"/>
              </w:rPr>
              <w:t>до 4 (включая мансардный).</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не более 20 м.</w:t>
            </w:r>
          </w:p>
          <w:p w:rsidR="007308A5" w:rsidRPr="007308A5" w:rsidRDefault="007308A5" w:rsidP="007308A5">
            <w:pPr>
              <w:pStyle w:val="a5"/>
              <w:spacing w:after="0" w:line="240" w:lineRule="auto"/>
              <w:rPr>
                <w:sz w:val="26"/>
                <w:szCs w:val="26"/>
              </w:rPr>
            </w:pPr>
            <w:r w:rsidRPr="007308A5">
              <w:rPr>
                <w:sz w:val="26"/>
                <w:szCs w:val="26"/>
              </w:rPr>
              <w:t>Минимальная доля озеленения территории – 15%.</w:t>
            </w:r>
          </w:p>
        </w:tc>
        <w:tc>
          <w:tcPr>
            <w:tcW w:w="1984" w:type="dxa"/>
            <w:tcBorders>
              <w:top w:val="single" w:sz="4" w:space="0" w:color="auto"/>
            </w:tcBorders>
          </w:tcPr>
          <w:p w:rsidR="007308A5" w:rsidRPr="007308A5" w:rsidRDefault="007308A5" w:rsidP="007308A5">
            <w:pPr>
              <w:pStyle w:val="a5"/>
              <w:spacing w:after="0" w:line="240" w:lineRule="auto"/>
              <w:jc w:val="center"/>
              <w:rPr>
                <w:sz w:val="26"/>
                <w:szCs w:val="26"/>
              </w:rPr>
            </w:pPr>
            <w:r w:rsidRPr="007308A5">
              <w:rPr>
                <w:sz w:val="26"/>
                <w:szCs w:val="26"/>
              </w:rPr>
              <w:t>2.1.1</w:t>
            </w:r>
          </w:p>
        </w:tc>
      </w:tr>
      <w:tr w:rsidR="007308A5" w:rsidRPr="007308A5" w:rsidTr="003C6E50">
        <w:tc>
          <w:tcPr>
            <w:tcW w:w="2235" w:type="dxa"/>
          </w:tcPr>
          <w:p w:rsidR="007308A5" w:rsidRPr="007308A5" w:rsidRDefault="007308A5" w:rsidP="007308A5">
            <w:pPr>
              <w:pStyle w:val="a5"/>
              <w:spacing w:after="0" w:line="240" w:lineRule="auto"/>
              <w:rPr>
                <w:sz w:val="26"/>
                <w:szCs w:val="26"/>
              </w:rPr>
            </w:pPr>
            <w:r w:rsidRPr="007308A5">
              <w:rPr>
                <w:sz w:val="26"/>
                <w:szCs w:val="26"/>
              </w:rPr>
              <w:t>Среднеэтажная жилая застройка</w:t>
            </w:r>
          </w:p>
          <w:p w:rsidR="007308A5" w:rsidRPr="007308A5" w:rsidRDefault="007308A5" w:rsidP="007308A5">
            <w:pPr>
              <w:pStyle w:val="a5"/>
              <w:spacing w:after="0" w:line="240" w:lineRule="auto"/>
              <w:rPr>
                <w:sz w:val="26"/>
                <w:szCs w:val="26"/>
              </w:rPr>
            </w:pPr>
            <w:r w:rsidRPr="007308A5">
              <w:rPr>
                <w:sz w:val="26"/>
                <w:szCs w:val="26"/>
              </w:rPr>
              <w:t xml:space="preserve">&lt;**&gt; </w:t>
            </w:r>
          </w:p>
        </w:tc>
        <w:tc>
          <w:tcPr>
            <w:tcW w:w="5528" w:type="dxa"/>
          </w:tcPr>
          <w:p w:rsidR="007308A5" w:rsidRPr="007308A5" w:rsidRDefault="007308A5" w:rsidP="007308A5">
            <w:pPr>
              <w:pStyle w:val="a5"/>
              <w:spacing w:after="0" w:line="240" w:lineRule="auto"/>
              <w:rPr>
                <w:sz w:val="26"/>
                <w:szCs w:val="26"/>
              </w:rPr>
            </w:pPr>
            <w:r w:rsidRPr="007308A5">
              <w:rPr>
                <w:sz w:val="26"/>
                <w:szCs w:val="26"/>
              </w:rPr>
              <w:t xml:space="preserve">Минимальный размер земельного участка – </w:t>
            </w:r>
            <w:r w:rsidRPr="007308A5">
              <w:rPr>
                <w:sz w:val="26"/>
                <w:szCs w:val="26"/>
              </w:rPr>
              <w:br/>
              <w:t xml:space="preserve">1 200 кв. м. </w:t>
            </w:r>
          </w:p>
          <w:p w:rsidR="007308A5" w:rsidRPr="007308A5" w:rsidRDefault="007308A5" w:rsidP="007308A5">
            <w:pPr>
              <w:pStyle w:val="a5"/>
              <w:spacing w:after="0" w:line="240" w:lineRule="auto"/>
              <w:rPr>
                <w:sz w:val="26"/>
                <w:szCs w:val="26"/>
              </w:rPr>
            </w:pPr>
            <w:r w:rsidRPr="007308A5">
              <w:rPr>
                <w:sz w:val="26"/>
                <w:szCs w:val="26"/>
              </w:rPr>
              <w:t>Максимальные размеры земельного участка – 53 000 кв. м.</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40.</w:t>
            </w:r>
          </w:p>
          <w:p w:rsidR="007308A5" w:rsidRPr="007308A5" w:rsidRDefault="007308A5" w:rsidP="007308A5">
            <w:pPr>
              <w:pStyle w:val="a5"/>
              <w:spacing w:after="0" w:line="240" w:lineRule="auto"/>
              <w:rPr>
                <w:sz w:val="26"/>
                <w:szCs w:val="26"/>
              </w:rPr>
            </w:pPr>
            <w:r w:rsidRPr="007308A5">
              <w:rPr>
                <w:sz w:val="26"/>
                <w:szCs w:val="26"/>
              </w:rPr>
              <w:t>Предельное количество надземных этажей – 8.</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не более 40 м.</w:t>
            </w:r>
          </w:p>
          <w:p w:rsidR="007308A5" w:rsidRPr="007308A5" w:rsidRDefault="007308A5" w:rsidP="007308A5">
            <w:pPr>
              <w:pStyle w:val="a5"/>
              <w:spacing w:after="0" w:line="240" w:lineRule="auto"/>
              <w:rPr>
                <w:sz w:val="26"/>
                <w:szCs w:val="26"/>
              </w:rPr>
            </w:pPr>
            <w:r w:rsidRPr="007308A5">
              <w:rPr>
                <w:sz w:val="26"/>
                <w:szCs w:val="26"/>
              </w:rPr>
              <w:t>Минимальная доля озеленения территории – 15%.</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t>2.5</w:t>
            </w:r>
          </w:p>
        </w:tc>
      </w:tr>
      <w:tr w:rsidR="007308A5" w:rsidRPr="007308A5" w:rsidTr="003C6E50">
        <w:tc>
          <w:tcPr>
            <w:tcW w:w="2235" w:type="dxa"/>
          </w:tcPr>
          <w:p w:rsidR="007308A5" w:rsidRPr="007308A5" w:rsidRDefault="007308A5" w:rsidP="007308A5">
            <w:pPr>
              <w:pStyle w:val="a5"/>
              <w:spacing w:after="0" w:line="240" w:lineRule="auto"/>
              <w:rPr>
                <w:sz w:val="26"/>
                <w:szCs w:val="26"/>
              </w:rPr>
            </w:pPr>
            <w:r w:rsidRPr="007308A5">
              <w:rPr>
                <w:sz w:val="26"/>
                <w:szCs w:val="26"/>
              </w:rPr>
              <w:t xml:space="preserve">Многоэтажная жилая застройка (высотная </w:t>
            </w:r>
            <w:r w:rsidRPr="007308A5">
              <w:rPr>
                <w:sz w:val="26"/>
                <w:szCs w:val="26"/>
              </w:rPr>
              <w:lastRenderedPageBreak/>
              <w:t>застройка)</w:t>
            </w:r>
          </w:p>
          <w:p w:rsidR="007308A5" w:rsidRPr="007308A5" w:rsidRDefault="007308A5" w:rsidP="007308A5">
            <w:pPr>
              <w:pStyle w:val="a5"/>
              <w:spacing w:after="0" w:line="240" w:lineRule="auto"/>
              <w:rPr>
                <w:sz w:val="26"/>
                <w:szCs w:val="26"/>
              </w:rPr>
            </w:pPr>
            <w:r w:rsidRPr="007308A5">
              <w:rPr>
                <w:sz w:val="26"/>
                <w:szCs w:val="26"/>
              </w:rPr>
              <w:t>&lt;**&gt;</w:t>
            </w:r>
          </w:p>
        </w:tc>
        <w:tc>
          <w:tcPr>
            <w:tcW w:w="5528" w:type="dxa"/>
          </w:tcPr>
          <w:p w:rsidR="007308A5" w:rsidRDefault="007308A5" w:rsidP="007308A5">
            <w:pPr>
              <w:pStyle w:val="a5"/>
              <w:spacing w:after="0" w:line="240" w:lineRule="auto"/>
              <w:rPr>
                <w:sz w:val="26"/>
                <w:szCs w:val="26"/>
              </w:rPr>
            </w:pPr>
            <w:r w:rsidRPr="007308A5">
              <w:rPr>
                <w:sz w:val="26"/>
                <w:szCs w:val="26"/>
              </w:rPr>
              <w:lastRenderedPageBreak/>
              <w:t xml:space="preserve">Минимальный размер земельного участка – </w:t>
            </w:r>
            <w:r w:rsidRPr="007308A5">
              <w:rPr>
                <w:sz w:val="26"/>
                <w:szCs w:val="26"/>
              </w:rPr>
              <w:br/>
              <w:t xml:space="preserve">1 500 кв. м. </w:t>
            </w:r>
          </w:p>
          <w:p w:rsidR="007308A5" w:rsidRPr="007308A5" w:rsidRDefault="007308A5" w:rsidP="007308A5">
            <w:pPr>
              <w:pStyle w:val="a5"/>
              <w:spacing w:after="0" w:line="240" w:lineRule="auto"/>
              <w:rPr>
                <w:sz w:val="26"/>
                <w:szCs w:val="26"/>
              </w:rPr>
            </w:pPr>
          </w:p>
          <w:p w:rsidR="007308A5" w:rsidRPr="007308A5" w:rsidRDefault="007308A5" w:rsidP="007308A5">
            <w:pPr>
              <w:pStyle w:val="a5"/>
              <w:spacing w:after="0" w:line="240" w:lineRule="auto"/>
              <w:rPr>
                <w:sz w:val="26"/>
                <w:szCs w:val="26"/>
              </w:rPr>
            </w:pPr>
            <w:r w:rsidRPr="007308A5">
              <w:rPr>
                <w:sz w:val="26"/>
                <w:szCs w:val="26"/>
              </w:rPr>
              <w:lastRenderedPageBreak/>
              <w:t>Максимальные размеры земельного участка – 53 000 кв. м.</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40.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подземной части земельного участка – 80.</w:t>
            </w:r>
          </w:p>
          <w:p w:rsidR="007308A5" w:rsidRPr="007308A5" w:rsidRDefault="007308A5" w:rsidP="007308A5">
            <w:pPr>
              <w:pStyle w:val="a5"/>
              <w:spacing w:after="0" w:line="240" w:lineRule="auto"/>
              <w:rPr>
                <w:sz w:val="26"/>
                <w:szCs w:val="26"/>
              </w:rPr>
            </w:pPr>
            <w:r w:rsidRPr="007308A5">
              <w:rPr>
                <w:sz w:val="26"/>
                <w:szCs w:val="26"/>
              </w:rPr>
              <w:t>Предельное количество надземных этажей – 16.</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не более 60 м.</w:t>
            </w:r>
          </w:p>
          <w:p w:rsidR="007308A5" w:rsidRPr="007308A5" w:rsidRDefault="007308A5" w:rsidP="007308A5">
            <w:pPr>
              <w:pStyle w:val="a5"/>
              <w:spacing w:after="0" w:line="240" w:lineRule="auto"/>
              <w:rPr>
                <w:sz w:val="26"/>
                <w:szCs w:val="26"/>
              </w:rPr>
            </w:pPr>
            <w:r w:rsidRPr="007308A5">
              <w:rPr>
                <w:sz w:val="26"/>
                <w:szCs w:val="26"/>
              </w:rPr>
              <w:t xml:space="preserve">Минимальная доля озеленения территории – </w:t>
            </w:r>
            <w:r w:rsidRPr="007308A5">
              <w:rPr>
                <w:sz w:val="26"/>
                <w:szCs w:val="26"/>
              </w:rPr>
              <w:br/>
              <w:t>15 %.</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lastRenderedPageBreak/>
              <w:t>2.6</w:t>
            </w:r>
          </w:p>
        </w:tc>
      </w:tr>
      <w:tr w:rsidR="007308A5" w:rsidRPr="007308A5" w:rsidTr="003C6E50">
        <w:tc>
          <w:tcPr>
            <w:tcW w:w="2235" w:type="dxa"/>
          </w:tcPr>
          <w:p w:rsidR="007308A5" w:rsidRPr="007308A5" w:rsidRDefault="007308A5" w:rsidP="007308A5">
            <w:pPr>
              <w:pStyle w:val="a5"/>
              <w:spacing w:after="0" w:line="240" w:lineRule="auto"/>
              <w:rPr>
                <w:sz w:val="26"/>
                <w:szCs w:val="26"/>
              </w:rPr>
            </w:pPr>
            <w:r w:rsidRPr="007308A5">
              <w:rPr>
                <w:sz w:val="26"/>
                <w:szCs w:val="26"/>
              </w:rPr>
              <w:lastRenderedPageBreak/>
              <w:t xml:space="preserve">Бытовое обслуживание </w:t>
            </w:r>
          </w:p>
          <w:p w:rsidR="007308A5" w:rsidRPr="007308A5" w:rsidRDefault="007308A5" w:rsidP="007308A5">
            <w:pPr>
              <w:pStyle w:val="a5"/>
              <w:spacing w:after="0" w:line="240" w:lineRule="auto"/>
              <w:rPr>
                <w:sz w:val="26"/>
                <w:szCs w:val="26"/>
              </w:rPr>
            </w:pPr>
            <w:r w:rsidRPr="007308A5">
              <w:rPr>
                <w:sz w:val="26"/>
                <w:szCs w:val="26"/>
              </w:rPr>
              <w:t>&lt;**&gt;</w:t>
            </w:r>
          </w:p>
        </w:tc>
        <w:tc>
          <w:tcPr>
            <w:tcW w:w="5528" w:type="dxa"/>
          </w:tcPr>
          <w:p w:rsidR="007308A5" w:rsidRPr="007308A5" w:rsidRDefault="007308A5" w:rsidP="007308A5">
            <w:pPr>
              <w:pStyle w:val="a5"/>
              <w:spacing w:after="0" w:line="240" w:lineRule="auto"/>
              <w:rPr>
                <w:sz w:val="26"/>
                <w:szCs w:val="26"/>
              </w:rPr>
            </w:pPr>
            <w:r w:rsidRPr="007308A5">
              <w:rPr>
                <w:sz w:val="26"/>
                <w:szCs w:val="26"/>
              </w:rPr>
              <w:t>Минимальные размеры земельного участка – 500 кв. м.</w:t>
            </w:r>
          </w:p>
          <w:p w:rsidR="007308A5" w:rsidRPr="007308A5" w:rsidRDefault="007308A5" w:rsidP="007308A5">
            <w:pPr>
              <w:pStyle w:val="a5"/>
              <w:spacing w:after="0" w:line="240" w:lineRule="auto"/>
              <w:rPr>
                <w:sz w:val="26"/>
                <w:szCs w:val="26"/>
              </w:rPr>
            </w:pPr>
            <w:r w:rsidRPr="007308A5">
              <w:rPr>
                <w:sz w:val="26"/>
                <w:szCs w:val="26"/>
              </w:rPr>
              <w:t>Максимальные размеры земельного участка – 53 000 кв. м.</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50.</w:t>
            </w:r>
          </w:p>
          <w:p w:rsidR="007308A5" w:rsidRPr="007308A5" w:rsidRDefault="007308A5" w:rsidP="007308A5">
            <w:pPr>
              <w:pStyle w:val="a5"/>
              <w:spacing w:after="0" w:line="240" w:lineRule="auto"/>
              <w:rPr>
                <w:sz w:val="26"/>
                <w:szCs w:val="26"/>
              </w:rPr>
            </w:pPr>
            <w:r w:rsidRPr="007308A5">
              <w:rPr>
                <w:sz w:val="26"/>
                <w:szCs w:val="26"/>
              </w:rPr>
              <w:t xml:space="preserve">Предельное количество надземных этажей – 8 </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не более 40 м.</w:t>
            </w:r>
          </w:p>
          <w:p w:rsidR="007308A5" w:rsidRPr="007308A5" w:rsidRDefault="007308A5" w:rsidP="007308A5">
            <w:pPr>
              <w:pStyle w:val="a5"/>
              <w:spacing w:after="0" w:line="240" w:lineRule="auto"/>
              <w:rPr>
                <w:sz w:val="26"/>
                <w:szCs w:val="26"/>
              </w:rPr>
            </w:pPr>
            <w:r w:rsidRPr="007308A5">
              <w:rPr>
                <w:sz w:val="26"/>
                <w:szCs w:val="26"/>
              </w:rPr>
              <w:t xml:space="preserve">Минимальная доля озеленения территории – </w:t>
            </w:r>
            <w:r w:rsidRPr="007308A5">
              <w:rPr>
                <w:sz w:val="26"/>
                <w:szCs w:val="26"/>
              </w:rPr>
              <w:br/>
              <w:t>15 %.</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t>3.3</w:t>
            </w:r>
          </w:p>
        </w:tc>
      </w:tr>
      <w:tr w:rsidR="007308A5" w:rsidRPr="007308A5" w:rsidTr="003C6E50">
        <w:tc>
          <w:tcPr>
            <w:tcW w:w="2235" w:type="dxa"/>
          </w:tcPr>
          <w:p w:rsidR="007308A5" w:rsidRPr="007308A5" w:rsidRDefault="007308A5" w:rsidP="007308A5">
            <w:pPr>
              <w:pStyle w:val="a5"/>
              <w:spacing w:after="0" w:line="240" w:lineRule="auto"/>
              <w:rPr>
                <w:sz w:val="26"/>
                <w:szCs w:val="26"/>
              </w:rPr>
            </w:pPr>
            <w:r w:rsidRPr="007308A5">
              <w:rPr>
                <w:sz w:val="26"/>
                <w:szCs w:val="26"/>
              </w:rPr>
              <w:t xml:space="preserve">Образование </w:t>
            </w:r>
          </w:p>
          <w:p w:rsidR="007308A5" w:rsidRPr="007308A5" w:rsidRDefault="007308A5" w:rsidP="007308A5">
            <w:pPr>
              <w:pStyle w:val="a5"/>
              <w:spacing w:after="0" w:line="240" w:lineRule="auto"/>
              <w:rPr>
                <w:sz w:val="26"/>
                <w:szCs w:val="26"/>
              </w:rPr>
            </w:pPr>
            <w:r w:rsidRPr="007308A5">
              <w:rPr>
                <w:sz w:val="26"/>
                <w:szCs w:val="26"/>
              </w:rPr>
              <w:t xml:space="preserve">и просвещение </w:t>
            </w:r>
          </w:p>
          <w:p w:rsidR="007308A5" w:rsidRPr="007308A5" w:rsidRDefault="007308A5" w:rsidP="007308A5">
            <w:pPr>
              <w:pStyle w:val="a5"/>
              <w:spacing w:after="0" w:line="240" w:lineRule="auto"/>
              <w:rPr>
                <w:sz w:val="26"/>
                <w:szCs w:val="26"/>
              </w:rPr>
            </w:pPr>
            <w:r w:rsidRPr="007308A5">
              <w:rPr>
                <w:sz w:val="26"/>
                <w:szCs w:val="26"/>
              </w:rPr>
              <w:t>&lt;**&gt;</w:t>
            </w:r>
          </w:p>
        </w:tc>
        <w:tc>
          <w:tcPr>
            <w:tcW w:w="5528" w:type="dxa"/>
          </w:tcPr>
          <w:p w:rsidR="007308A5" w:rsidRPr="007308A5" w:rsidRDefault="007308A5" w:rsidP="007308A5">
            <w:pPr>
              <w:pStyle w:val="a5"/>
              <w:spacing w:after="0" w:line="240" w:lineRule="auto"/>
              <w:rPr>
                <w:sz w:val="26"/>
                <w:szCs w:val="26"/>
              </w:rPr>
            </w:pPr>
            <w:r w:rsidRPr="007308A5">
              <w:rPr>
                <w:sz w:val="26"/>
                <w:szCs w:val="26"/>
              </w:rPr>
              <w:t xml:space="preserve">Минимальные размеры земельного участка </w:t>
            </w:r>
            <w:r>
              <w:rPr>
                <w:sz w:val="26"/>
                <w:szCs w:val="26"/>
              </w:rPr>
              <w:br/>
            </w:r>
            <w:r w:rsidRPr="007308A5">
              <w:rPr>
                <w:sz w:val="26"/>
                <w:szCs w:val="26"/>
              </w:rPr>
              <w:t>для объектов дошкольного образования:</w:t>
            </w:r>
          </w:p>
          <w:p w:rsidR="007308A5" w:rsidRPr="007308A5" w:rsidRDefault="007308A5" w:rsidP="007308A5">
            <w:pPr>
              <w:pStyle w:val="a5"/>
              <w:spacing w:after="0" w:line="240" w:lineRule="auto"/>
              <w:rPr>
                <w:sz w:val="26"/>
                <w:szCs w:val="26"/>
              </w:rPr>
            </w:pPr>
            <w:r w:rsidRPr="007308A5">
              <w:rPr>
                <w:sz w:val="26"/>
                <w:szCs w:val="26"/>
              </w:rPr>
              <w:t>- до 100 мест – 44 кв. м на место;</w:t>
            </w:r>
          </w:p>
          <w:p w:rsidR="007308A5" w:rsidRPr="007308A5" w:rsidRDefault="007308A5" w:rsidP="007308A5">
            <w:pPr>
              <w:pStyle w:val="a5"/>
              <w:spacing w:after="0" w:line="240" w:lineRule="auto"/>
              <w:rPr>
                <w:sz w:val="26"/>
                <w:szCs w:val="26"/>
              </w:rPr>
            </w:pPr>
            <w:r w:rsidRPr="007308A5">
              <w:rPr>
                <w:sz w:val="26"/>
                <w:szCs w:val="26"/>
              </w:rPr>
              <w:t>- свыше 100 мест – 38 кв. м на место.</w:t>
            </w:r>
          </w:p>
          <w:p w:rsidR="007308A5" w:rsidRPr="007308A5" w:rsidRDefault="007308A5" w:rsidP="007308A5">
            <w:pPr>
              <w:pStyle w:val="a5"/>
              <w:spacing w:after="0" w:line="240" w:lineRule="auto"/>
              <w:rPr>
                <w:sz w:val="26"/>
                <w:szCs w:val="26"/>
              </w:rPr>
            </w:pPr>
            <w:r w:rsidRPr="007308A5">
              <w:rPr>
                <w:sz w:val="26"/>
                <w:szCs w:val="26"/>
              </w:rPr>
              <w:t xml:space="preserve">Минимальные размеры земельного участка </w:t>
            </w:r>
            <w:r>
              <w:rPr>
                <w:sz w:val="26"/>
                <w:szCs w:val="26"/>
              </w:rPr>
              <w:br/>
            </w:r>
            <w:r w:rsidRPr="007308A5">
              <w:rPr>
                <w:sz w:val="26"/>
                <w:szCs w:val="26"/>
              </w:rPr>
              <w:t>для объектов начального и среднего общего образования при вместимости:</w:t>
            </w:r>
          </w:p>
          <w:p w:rsidR="007308A5" w:rsidRPr="007308A5" w:rsidRDefault="007308A5" w:rsidP="007308A5">
            <w:pPr>
              <w:pStyle w:val="a5"/>
              <w:spacing w:after="0" w:line="240" w:lineRule="auto"/>
              <w:rPr>
                <w:sz w:val="26"/>
                <w:szCs w:val="26"/>
              </w:rPr>
            </w:pPr>
            <w:r w:rsidRPr="007308A5">
              <w:rPr>
                <w:sz w:val="26"/>
                <w:szCs w:val="26"/>
              </w:rPr>
              <w:t>от 30 до 170 учащихся – 80 кв. м на учащегося;</w:t>
            </w:r>
          </w:p>
          <w:p w:rsidR="007308A5" w:rsidRPr="007308A5" w:rsidRDefault="007308A5" w:rsidP="007308A5">
            <w:pPr>
              <w:pStyle w:val="a5"/>
              <w:spacing w:after="0" w:line="240" w:lineRule="auto"/>
              <w:rPr>
                <w:sz w:val="26"/>
                <w:szCs w:val="26"/>
              </w:rPr>
            </w:pPr>
            <w:r w:rsidRPr="007308A5">
              <w:rPr>
                <w:sz w:val="26"/>
                <w:szCs w:val="26"/>
              </w:rPr>
              <w:t xml:space="preserve">от 170 до 340 учащихся – 55 кв. м </w:t>
            </w:r>
            <w:r>
              <w:rPr>
                <w:sz w:val="26"/>
                <w:szCs w:val="26"/>
              </w:rPr>
              <w:br/>
            </w:r>
            <w:r w:rsidRPr="007308A5">
              <w:rPr>
                <w:sz w:val="26"/>
                <w:szCs w:val="26"/>
              </w:rPr>
              <w:t>на учащегося;</w:t>
            </w:r>
          </w:p>
          <w:p w:rsidR="007308A5" w:rsidRPr="007308A5" w:rsidRDefault="007308A5" w:rsidP="007308A5">
            <w:pPr>
              <w:pStyle w:val="a5"/>
              <w:spacing w:after="0" w:line="240" w:lineRule="auto"/>
              <w:rPr>
                <w:sz w:val="26"/>
                <w:szCs w:val="26"/>
              </w:rPr>
            </w:pPr>
            <w:r w:rsidRPr="007308A5">
              <w:rPr>
                <w:sz w:val="26"/>
                <w:szCs w:val="26"/>
              </w:rPr>
              <w:t xml:space="preserve">от 340 до 510 учащихся – 40 кв. м </w:t>
            </w:r>
            <w:r>
              <w:rPr>
                <w:sz w:val="26"/>
                <w:szCs w:val="26"/>
              </w:rPr>
              <w:br/>
            </w:r>
            <w:r w:rsidRPr="007308A5">
              <w:rPr>
                <w:sz w:val="26"/>
                <w:szCs w:val="26"/>
              </w:rPr>
              <w:t>на учащегося;</w:t>
            </w:r>
          </w:p>
          <w:p w:rsidR="007308A5" w:rsidRPr="007308A5" w:rsidRDefault="007308A5" w:rsidP="007308A5">
            <w:pPr>
              <w:pStyle w:val="a5"/>
              <w:spacing w:after="0" w:line="240" w:lineRule="auto"/>
              <w:rPr>
                <w:sz w:val="26"/>
                <w:szCs w:val="26"/>
              </w:rPr>
            </w:pPr>
            <w:r w:rsidRPr="007308A5">
              <w:rPr>
                <w:sz w:val="26"/>
                <w:szCs w:val="26"/>
              </w:rPr>
              <w:t xml:space="preserve">от 510 до 660 учащихся – 35 кв. м </w:t>
            </w:r>
            <w:r>
              <w:rPr>
                <w:sz w:val="26"/>
                <w:szCs w:val="26"/>
              </w:rPr>
              <w:br/>
            </w:r>
            <w:r w:rsidRPr="007308A5">
              <w:rPr>
                <w:sz w:val="26"/>
                <w:szCs w:val="26"/>
              </w:rPr>
              <w:t>на учащегося;</w:t>
            </w:r>
          </w:p>
          <w:p w:rsidR="007308A5" w:rsidRPr="007308A5" w:rsidRDefault="007308A5" w:rsidP="007308A5">
            <w:pPr>
              <w:pStyle w:val="a5"/>
              <w:spacing w:after="0" w:line="240" w:lineRule="auto"/>
              <w:rPr>
                <w:sz w:val="26"/>
                <w:szCs w:val="26"/>
              </w:rPr>
            </w:pPr>
            <w:r w:rsidRPr="007308A5">
              <w:rPr>
                <w:sz w:val="26"/>
                <w:szCs w:val="26"/>
              </w:rPr>
              <w:t xml:space="preserve">от 660 до 1000 учащихся – 28 кв. м </w:t>
            </w:r>
            <w:r>
              <w:rPr>
                <w:sz w:val="26"/>
                <w:szCs w:val="26"/>
              </w:rPr>
              <w:br/>
            </w:r>
            <w:r w:rsidRPr="007308A5">
              <w:rPr>
                <w:sz w:val="26"/>
                <w:szCs w:val="26"/>
              </w:rPr>
              <w:t>на учащегося;</w:t>
            </w:r>
          </w:p>
          <w:p w:rsidR="007308A5" w:rsidRPr="007308A5" w:rsidRDefault="007308A5" w:rsidP="007308A5">
            <w:pPr>
              <w:pStyle w:val="a5"/>
              <w:spacing w:after="0" w:line="240" w:lineRule="auto"/>
              <w:rPr>
                <w:sz w:val="26"/>
                <w:szCs w:val="26"/>
              </w:rPr>
            </w:pPr>
            <w:r w:rsidRPr="007308A5">
              <w:rPr>
                <w:sz w:val="26"/>
                <w:szCs w:val="26"/>
              </w:rPr>
              <w:t xml:space="preserve">от 1 000 до 1 500 учащихся – 24 кв. м </w:t>
            </w:r>
            <w:r>
              <w:rPr>
                <w:sz w:val="26"/>
                <w:szCs w:val="26"/>
              </w:rPr>
              <w:br/>
            </w:r>
            <w:r w:rsidRPr="007308A5">
              <w:rPr>
                <w:sz w:val="26"/>
                <w:szCs w:val="26"/>
              </w:rPr>
              <w:t>на учащегося;</w:t>
            </w:r>
          </w:p>
          <w:p w:rsidR="007308A5" w:rsidRPr="007308A5" w:rsidRDefault="007308A5" w:rsidP="007308A5">
            <w:pPr>
              <w:pStyle w:val="a5"/>
              <w:spacing w:after="0" w:line="240" w:lineRule="auto"/>
              <w:rPr>
                <w:sz w:val="26"/>
                <w:szCs w:val="26"/>
              </w:rPr>
            </w:pPr>
            <w:r w:rsidRPr="007308A5">
              <w:rPr>
                <w:sz w:val="26"/>
                <w:szCs w:val="26"/>
              </w:rPr>
              <w:t>свыше 1 500 учащихся – 22 кв. м на учащегося.</w:t>
            </w:r>
          </w:p>
          <w:p w:rsidR="007308A5" w:rsidRPr="007308A5" w:rsidRDefault="007308A5" w:rsidP="007308A5">
            <w:pPr>
              <w:pStyle w:val="a5"/>
              <w:spacing w:after="0" w:line="240" w:lineRule="auto"/>
              <w:rPr>
                <w:sz w:val="26"/>
                <w:szCs w:val="26"/>
              </w:rPr>
            </w:pPr>
            <w:r w:rsidRPr="007308A5">
              <w:rPr>
                <w:sz w:val="26"/>
                <w:szCs w:val="26"/>
              </w:rPr>
              <w:lastRenderedPageBreak/>
              <w:t>Размеры земельных участков могут быть уменьшены на 40 % в условиях реконструкции объекта и в стесненных условиях.</w:t>
            </w:r>
          </w:p>
          <w:p w:rsidR="007308A5" w:rsidRPr="007308A5" w:rsidRDefault="007308A5" w:rsidP="007308A5">
            <w:pPr>
              <w:pStyle w:val="a5"/>
              <w:spacing w:after="0" w:line="240" w:lineRule="auto"/>
              <w:rPr>
                <w:sz w:val="26"/>
                <w:szCs w:val="26"/>
              </w:rPr>
            </w:pPr>
            <w:r w:rsidRPr="007308A5">
              <w:rPr>
                <w:sz w:val="26"/>
                <w:szCs w:val="26"/>
              </w:rPr>
              <w:t>Максимальные размеры земельного участка – 53 000 кв. м.</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40 .</w:t>
            </w:r>
          </w:p>
          <w:p w:rsidR="007308A5" w:rsidRPr="007308A5" w:rsidRDefault="007308A5" w:rsidP="007308A5">
            <w:pPr>
              <w:pStyle w:val="a5"/>
              <w:spacing w:after="0" w:line="240" w:lineRule="auto"/>
              <w:rPr>
                <w:sz w:val="26"/>
                <w:szCs w:val="26"/>
              </w:rPr>
            </w:pPr>
            <w:r w:rsidRPr="007308A5">
              <w:rPr>
                <w:sz w:val="26"/>
                <w:szCs w:val="26"/>
              </w:rPr>
              <w:t>Предельное количество надземных этажей – 8.</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не более 40 м.</w:t>
            </w:r>
          </w:p>
          <w:p w:rsidR="007308A5" w:rsidRPr="007308A5" w:rsidRDefault="007308A5" w:rsidP="007308A5">
            <w:pPr>
              <w:pStyle w:val="a5"/>
              <w:spacing w:after="0" w:line="240" w:lineRule="auto"/>
              <w:rPr>
                <w:sz w:val="26"/>
                <w:szCs w:val="26"/>
              </w:rPr>
            </w:pPr>
            <w:r w:rsidRPr="007308A5">
              <w:rPr>
                <w:sz w:val="26"/>
                <w:szCs w:val="26"/>
              </w:rPr>
              <w:t xml:space="preserve">Минимальная доля озеленения территории – </w:t>
            </w:r>
            <w:r w:rsidRPr="007308A5">
              <w:rPr>
                <w:sz w:val="26"/>
                <w:szCs w:val="26"/>
              </w:rPr>
              <w:br/>
              <w:t>15 %.</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lastRenderedPageBreak/>
              <w:t>3.5</w:t>
            </w:r>
          </w:p>
        </w:tc>
      </w:tr>
      <w:tr w:rsidR="007308A5" w:rsidRPr="007308A5" w:rsidTr="003C6E50">
        <w:tc>
          <w:tcPr>
            <w:tcW w:w="2235" w:type="dxa"/>
          </w:tcPr>
          <w:p w:rsidR="007308A5" w:rsidRPr="007308A5" w:rsidRDefault="007308A5" w:rsidP="007308A5">
            <w:pPr>
              <w:pStyle w:val="a5"/>
              <w:spacing w:after="0" w:line="240" w:lineRule="auto"/>
              <w:jc w:val="center"/>
              <w:rPr>
                <w:sz w:val="26"/>
                <w:szCs w:val="26"/>
              </w:rPr>
            </w:pPr>
            <w:r w:rsidRPr="007308A5">
              <w:rPr>
                <w:sz w:val="26"/>
                <w:szCs w:val="26"/>
              </w:rPr>
              <w:lastRenderedPageBreak/>
              <w:t xml:space="preserve">Обеспечение внутреннего правопорядка </w:t>
            </w:r>
          </w:p>
        </w:tc>
        <w:tc>
          <w:tcPr>
            <w:tcW w:w="5528" w:type="dxa"/>
          </w:tcPr>
          <w:p w:rsidR="007308A5" w:rsidRPr="007308A5" w:rsidRDefault="007308A5" w:rsidP="007308A5">
            <w:pPr>
              <w:pStyle w:val="a5"/>
              <w:spacing w:after="0" w:line="240" w:lineRule="auto"/>
              <w:rPr>
                <w:sz w:val="26"/>
                <w:szCs w:val="26"/>
              </w:rPr>
            </w:pPr>
            <w:r w:rsidRPr="007308A5">
              <w:rPr>
                <w:sz w:val="26"/>
                <w:szCs w:val="26"/>
              </w:rPr>
              <w:t>Минимальные размеры земельного участка для объектов пожарной охраны государственной противопожарной службы:</w:t>
            </w:r>
          </w:p>
          <w:p w:rsidR="007308A5" w:rsidRPr="007308A5" w:rsidRDefault="007308A5" w:rsidP="007308A5">
            <w:pPr>
              <w:pStyle w:val="a5"/>
              <w:spacing w:after="0" w:line="240" w:lineRule="auto"/>
              <w:rPr>
                <w:sz w:val="26"/>
                <w:szCs w:val="26"/>
              </w:rPr>
            </w:pPr>
            <w:r w:rsidRPr="007308A5">
              <w:rPr>
                <w:sz w:val="26"/>
                <w:szCs w:val="26"/>
              </w:rPr>
              <w:t>- до 3 машин – 5 000 кв. м;</w:t>
            </w:r>
          </w:p>
          <w:p w:rsidR="007308A5" w:rsidRPr="007308A5" w:rsidRDefault="007308A5" w:rsidP="007308A5">
            <w:pPr>
              <w:pStyle w:val="a5"/>
              <w:spacing w:after="0" w:line="240" w:lineRule="auto"/>
              <w:rPr>
                <w:sz w:val="26"/>
                <w:szCs w:val="26"/>
              </w:rPr>
            </w:pPr>
            <w:r w:rsidRPr="007308A5">
              <w:rPr>
                <w:sz w:val="26"/>
                <w:szCs w:val="26"/>
              </w:rPr>
              <w:t>- от 4 до 6 машин – 9 000 кв. м;</w:t>
            </w:r>
          </w:p>
          <w:p w:rsidR="007308A5" w:rsidRPr="007308A5" w:rsidRDefault="007308A5" w:rsidP="007308A5">
            <w:pPr>
              <w:pStyle w:val="a5"/>
              <w:spacing w:after="0" w:line="240" w:lineRule="auto"/>
              <w:rPr>
                <w:sz w:val="26"/>
                <w:szCs w:val="26"/>
              </w:rPr>
            </w:pPr>
            <w:r w:rsidRPr="007308A5">
              <w:rPr>
                <w:sz w:val="26"/>
                <w:szCs w:val="26"/>
              </w:rPr>
              <w:t>- от 8 до 10 машин – 18 000 кв. м.</w:t>
            </w:r>
          </w:p>
          <w:p w:rsidR="007308A5" w:rsidRPr="007308A5" w:rsidRDefault="007308A5" w:rsidP="007308A5">
            <w:pPr>
              <w:pStyle w:val="a5"/>
              <w:spacing w:after="0" w:line="240" w:lineRule="auto"/>
              <w:rPr>
                <w:sz w:val="26"/>
                <w:szCs w:val="26"/>
              </w:rPr>
            </w:pPr>
            <w:r w:rsidRPr="007308A5">
              <w:rPr>
                <w:sz w:val="26"/>
                <w:szCs w:val="26"/>
              </w:rPr>
              <w:t xml:space="preserve">Минимальные размеры земельного участка </w:t>
            </w:r>
            <w:r>
              <w:rPr>
                <w:sz w:val="26"/>
                <w:szCs w:val="26"/>
              </w:rPr>
              <w:br/>
            </w:r>
            <w:r w:rsidRPr="007308A5">
              <w:rPr>
                <w:sz w:val="26"/>
                <w:szCs w:val="26"/>
              </w:rPr>
              <w:t xml:space="preserve">для иных объектов обеспечения внутреннего правопорядка – 5 000 </w:t>
            </w:r>
            <w:r w:rsidR="003C6E50">
              <w:rPr>
                <w:sz w:val="26"/>
                <w:szCs w:val="26"/>
              </w:rPr>
              <w:t>кв. м.</w:t>
            </w:r>
          </w:p>
          <w:p w:rsidR="007308A5" w:rsidRPr="007308A5" w:rsidRDefault="007308A5" w:rsidP="007308A5">
            <w:pPr>
              <w:pStyle w:val="a5"/>
              <w:spacing w:after="0" w:line="240" w:lineRule="auto"/>
              <w:rPr>
                <w:sz w:val="26"/>
                <w:szCs w:val="26"/>
              </w:rPr>
            </w:pPr>
            <w:r w:rsidRPr="007308A5">
              <w:rPr>
                <w:sz w:val="26"/>
                <w:szCs w:val="26"/>
              </w:rPr>
              <w:t xml:space="preserve">Максимальные размеры земельного участка – 53 000 </w:t>
            </w:r>
            <w:r w:rsidR="003C6E50">
              <w:rPr>
                <w:sz w:val="26"/>
                <w:szCs w:val="26"/>
              </w:rPr>
              <w:t>кв. м.</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80.</w:t>
            </w:r>
          </w:p>
          <w:p w:rsidR="007308A5" w:rsidRPr="007308A5" w:rsidRDefault="007308A5" w:rsidP="007308A5">
            <w:pPr>
              <w:pStyle w:val="a5"/>
              <w:spacing w:after="0" w:line="240" w:lineRule="auto"/>
              <w:rPr>
                <w:sz w:val="26"/>
                <w:szCs w:val="26"/>
              </w:rPr>
            </w:pPr>
            <w:r w:rsidRPr="007308A5">
              <w:rPr>
                <w:sz w:val="26"/>
                <w:szCs w:val="26"/>
              </w:rPr>
              <w:t xml:space="preserve">Предельное количество надземных этажей – </w:t>
            </w:r>
            <w:r>
              <w:rPr>
                <w:sz w:val="26"/>
                <w:szCs w:val="26"/>
              </w:rPr>
              <w:br/>
            </w:r>
            <w:r w:rsidRPr="007308A5">
              <w:rPr>
                <w:sz w:val="26"/>
                <w:szCs w:val="26"/>
              </w:rPr>
              <w:t>не подлежит установлению.</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 не подлежит установлению.</w:t>
            </w:r>
          </w:p>
          <w:p w:rsidR="007308A5" w:rsidRPr="007308A5" w:rsidRDefault="007308A5" w:rsidP="007308A5">
            <w:pPr>
              <w:pStyle w:val="a5"/>
              <w:spacing w:after="0" w:line="240" w:lineRule="auto"/>
              <w:rPr>
                <w:sz w:val="26"/>
                <w:szCs w:val="26"/>
              </w:rPr>
            </w:pPr>
            <w:r w:rsidRPr="007308A5">
              <w:rPr>
                <w:sz w:val="26"/>
                <w:szCs w:val="26"/>
              </w:rPr>
              <w:t xml:space="preserve">Минимальная доля озеленения территории – </w:t>
            </w:r>
            <w:r w:rsidRPr="007308A5">
              <w:rPr>
                <w:sz w:val="26"/>
                <w:szCs w:val="26"/>
              </w:rPr>
              <w:br/>
              <w:t>15 %.</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t>8.3</w:t>
            </w:r>
          </w:p>
        </w:tc>
      </w:tr>
      <w:tr w:rsidR="007308A5" w:rsidRPr="007308A5" w:rsidTr="003C6E50">
        <w:tc>
          <w:tcPr>
            <w:tcW w:w="2235" w:type="dxa"/>
          </w:tcPr>
          <w:p w:rsidR="007308A5" w:rsidRPr="007308A5" w:rsidRDefault="007308A5" w:rsidP="007308A5">
            <w:pPr>
              <w:pStyle w:val="a5"/>
              <w:spacing w:after="0" w:line="240" w:lineRule="auto"/>
              <w:jc w:val="center"/>
              <w:rPr>
                <w:sz w:val="26"/>
                <w:szCs w:val="26"/>
              </w:rPr>
            </w:pPr>
            <w:r w:rsidRPr="007308A5">
              <w:rPr>
                <w:sz w:val="26"/>
                <w:szCs w:val="26"/>
              </w:rPr>
              <w:t>Магазины &lt;**&gt;</w:t>
            </w:r>
          </w:p>
        </w:tc>
        <w:tc>
          <w:tcPr>
            <w:tcW w:w="5528" w:type="dxa"/>
          </w:tcPr>
          <w:p w:rsidR="007308A5" w:rsidRPr="007308A5" w:rsidRDefault="007308A5" w:rsidP="007308A5">
            <w:pPr>
              <w:pStyle w:val="a5"/>
              <w:spacing w:after="0" w:line="240" w:lineRule="auto"/>
              <w:rPr>
                <w:sz w:val="26"/>
                <w:szCs w:val="26"/>
              </w:rPr>
            </w:pPr>
            <w:r w:rsidRPr="007308A5">
              <w:rPr>
                <w:sz w:val="26"/>
                <w:szCs w:val="26"/>
              </w:rPr>
              <w:t>Минимальные размеры земельного участка – 500 кв. м.</w:t>
            </w:r>
          </w:p>
          <w:p w:rsidR="007308A5" w:rsidRPr="007308A5" w:rsidRDefault="007308A5" w:rsidP="007308A5">
            <w:pPr>
              <w:pStyle w:val="a5"/>
              <w:spacing w:after="0" w:line="240" w:lineRule="auto"/>
              <w:rPr>
                <w:sz w:val="26"/>
                <w:szCs w:val="26"/>
              </w:rPr>
            </w:pPr>
            <w:r w:rsidRPr="007308A5">
              <w:rPr>
                <w:sz w:val="26"/>
                <w:szCs w:val="26"/>
              </w:rPr>
              <w:t xml:space="preserve">Максимальные размеры земельного участка – 53 000 </w:t>
            </w:r>
            <w:r w:rsidR="003C6E50">
              <w:rPr>
                <w:sz w:val="26"/>
                <w:szCs w:val="26"/>
              </w:rPr>
              <w:t>кв. м.</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50</w:t>
            </w:r>
          </w:p>
          <w:p w:rsidR="007308A5" w:rsidRPr="007308A5" w:rsidRDefault="007308A5" w:rsidP="007308A5">
            <w:pPr>
              <w:pStyle w:val="a5"/>
              <w:spacing w:after="0" w:line="240" w:lineRule="auto"/>
              <w:rPr>
                <w:sz w:val="26"/>
                <w:szCs w:val="26"/>
              </w:rPr>
            </w:pPr>
            <w:r w:rsidRPr="007308A5">
              <w:rPr>
                <w:sz w:val="26"/>
                <w:szCs w:val="26"/>
              </w:rPr>
              <w:t>Предельное количество надземных этажей – 8.</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не более 40 м.</w:t>
            </w:r>
          </w:p>
          <w:p w:rsidR="007308A5" w:rsidRPr="007308A5" w:rsidRDefault="007308A5" w:rsidP="007308A5">
            <w:pPr>
              <w:pStyle w:val="a5"/>
              <w:spacing w:after="0" w:line="240" w:lineRule="auto"/>
              <w:rPr>
                <w:sz w:val="26"/>
                <w:szCs w:val="26"/>
              </w:rPr>
            </w:pPr>
            <w:r w:rsidRPr="007308A5">
              <w:rPr>
                <w:sz w:val="26"/>
                <w:szCs w:val="26"/>
              </w:rPr>
              <w:lastRenderedPageBreak/>
              <w:t xml:space="preserve">Минимальная доля озеленения территории – </w:t>
            </w:r>
            <w:r w:rsidRPr="007308A5">
              <w:rPr>
                <w:sz w:val="26"/>
                <w:szCs w:val="26"/>
              </w:rPr>
              <w:br/>
              <w:t>15 %.</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lastRenderedPageBreak/>
              <w:t>4.4</w:t>
            </w:r>
          </w:p>
        </w:tc>
      </w:tr>
      <w:tr w:rsidR="007308A5" w:rsidRPr="007308A5" w:rsidTr="003C6E50">
        <w:tc>
          <w:tcPr>
            <w:tcW w:w="2235" w:type="dxa"/>
          </w:tcPr>
          <w:p w:rsidR="007308A5" w:rsidRPr="007308A5" w:rsidRDefault="007308A5" w:rsidP="007308A5">
            <w:pPr>
              <w:pStyle w:val="a5"/>
              <w:spacing w:after="0" w:line="240" w:lineRule="auto"/>
              <w:rPr>
                <w:sz w:val="26"/>
                <w:szCs w:val="26"/>
              </w:rPr>
            </w:pPr>
            <w:r w:rsidRPr="007308A5">
              <w:rPr>
                <w:sz w:val="26"/>
                <w:szCs w:val="26"/>
              </w:rPr>
              <w:lastRenderedPageBreak/>
              <w:t xml:space="preserve">Общественное питание </w:t>
            </w:r>
          </w:p>
          <w:p w:rsidR="007308A5" w:rsidRPr="007308A5" w:rsidRDefault="007308A5" w:rsidP="007308A5">
            <w:pPr>
              <w:pStyle w:val="a5"/>
              <w:spacing w:after="0" w:line="240" w:lineRule="auto"/>
              <w:rPr>
                <w:sz w:val="26"/>
                <w:szCs w:val="26"/>
              </w:rPr>
            </w:pPr>
            <w:r w:rsidRPr="007308A5">
              <w:rPr>
                <w:sz w:val="26"/>
                <w:szCs w:val="26"/>
              </w:rPr>
              <w:t>&lt;**&gt;</w:t>
            </w:r>
          </w:p>
        </w:tc>
        <w:tc>
          <w:tcPr>
            <w:tcW w:w="5528" w:type="dxa"/>
          </w:tcPr>
          <w:p w:rsidR="007308A5" w:rsidRPr="007308A5" w:rsidRDefault="007308A5" w:rsidP="007308A5">
            <w:pPr>
              <w:pStyle w:val="a5"/>
              <w:spacing w:after="0" w:line="240" w:lineRule="auto"/>
              <w:rPr>
                <w:sz w:val="26"/>
                <w:szCs w:val="26"/>
              </w:rPr>
            </w:pPr>
            <w:r w:rsidRPr="007308A5">
              <w:rPr>
                <w:sz w:val="26"/>
                <w:szCs w:val="26"/>
              </w:rPr>
              <w:t>Минимальные размеры земельного участка:</w:t>
            </w:r>
          </w:p>
          <w:p w:rsidR="007308A5" w:rsidRPr="007308A5" w:rsidRDefault="007308A5" w:rsidP="007308A5">
            <w:pPr>
              <w:pStyle w:val="a5"/>
              <w:spacing w:after="0" w:line="240" w:lineRule="auto"/>
              <w:rPr>
                <w:sz w:val="26"/>
                <w:szCs w:val="26"/>
              </w:rPr>
            </w:pPr>
            <w:r w:rsidRPr="007308A5">
              <w:rPr>
                <w:sz w:val="26"/>
                <w:szCs w:val="26"/>
              </w:rPr>
              <w:t>при числе мест до 50 – 0,2 га на объект;</w:t>
            </w:r>
          </w:p>
          <w:p w:rsidR="007308A5" w:rsidRPr="007308A5" w:rsidRDefault="007308A5" w:rsidP="007308A5">
            <w:pPr>
              <w:pStyle w:val="a5"/>
              <w:spacing w:after="0" w:line="240" w:lineRule="auto"/>
              <w:rPr>
                <w:sz w:val="26"/>
                <w:szCs w:val="26"/>
              </w:rPr>
            </w:pPr>
            <w:r w:rsidRPr="007308A5">
              <w:rPr>
                <w:sz w:val="26"/>
                <w:szCs w:val="26"/>
              </w:rPr>
              <w:t xml:space="preserve">при числе мест свыше 50 до 150 – 0,15 га </w:t>
            </w:r>
            <w:r>
              <w:rPr>
                <w:sz w:val="26"/>
                <w:szCs w:val="26"/>
              </w:rPr>
              <w:br/>
            </w:r>
            <w:r w:rsidRPr="007308A5">
              <w:rPr>
                <w:sz w:val="26"/>
                <w:szCs w:val="26"/>
              </w:rPr>
              <w:t>на объект;</w:t>
            </w:r>
          </w:p>
          <w:p w:rsidR="007308A5" w:rsidRPr="007308A5" w:rsidRDefault="007308A5" w:rsidP="007308A5">
            <w:pPr>
              <w:pStyle w:val="a5"/>
              <w:spacing w:after="0" w:line="240" w:lineRule="auto"/>
              <w:rPr>
                <w:sz w:val="26"/>
                <w:szCs w:val="26"/>
              </w:rPr>
            </w:pPr>
            <w:r w:rsidRPr="007308A5">
              <w:rPr>
                <w:sz w:val="26"/>
                <w:szCs w:val="26"/>
              </w:rPr>
              <w:t>при числе мест свыше 150 – 0,1 га на объект.</w:t>
            </w:r>
          </w:p>
          <w:p w:rsidR="007308A5" w:rsidRPr="007308A5" w:rsidRDefault="007308A5" w:rsidP="007308A5">
            <w:pPr>
              <w:pStyle w:val="a5"/>
              <w:spacing w:after="0" w:line="240" w:lineRule="auto"/>
              <w:rPr>
                <w:sz w:val="26"/>
                <w:szCs w:val="26"/>
              </w:rPr>
            </w:pPr>
            <w:r w:rsidRPr="007308A5">
              <w:rPr>
                <w:sz w:val="26"/>
                <w:szCs w:val="26"/>
              </w:rPr>
              <w:t xml:space="preserve">Максимальные размеры земельного участка – 53 000 </w:t>
            </w:r>
            <w:r w:rsidR="003C6E50">
              <w:rPr>
                <w:sz w:val="26"/>
                <w:szCs w:val="26"/>
              </w:rPr>
              <w:t>кв. м.</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50.</w:t>
            </w:r>
          </w:p>
          <w:p w:rsidR="007308A5" w:rsidRPr="007308A5" w:rsidRDefault="007308A5" w:rsidP="007308A5">
            <w:pPr>
              <w:pStyle w:val="a5"/>
              <w:spacing w:after="0" w:line="240" w:lineRule="auto"/>
              <w:rPr>
                <w:sz w:val="26"/>
                <w:szCs w:val="26"/>
              </w:rPr>
            </w:pPr>
            <w:r w:rsidRPr="007308A5">
              <w:rPr>
                <w:sz w:val="26"/>
                <w:szCs w:val="26"/>
              </w:rPr>
              <w:t>Предельное количество надземных этажей – 8.</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не более 40 м.</w:t>
            </w:r>
          </w:p>
          <w:p w:rsidR="007308A5" w:rsidRPr="007308A5" w:rsidRDefault="007308A5" w:rsidP="007308A5">
            <w:pPr>
              <w:pStyle w:val="a5"/>
              <w:spacing w:after="0" w:line="240" w:lineRule="auto"/>
              <w:rPr>
                <w:sz w:val="26"/>
                <w:szCs w:val="26"/>
              </w:rPr>
            </w:pPr>
            <w:r w:rsidRPr="007308A5">
              <w:rPr>
                <w:sz w:val="26"/>
                <w:szCs w:val="26"/>
              </w:rPr>
              <w:t xml:space="preserve">Минимальная доля озеленения территории – </w:t>
            </w:r>
            <w:r w:rsidRPr="007308A5">
              <w:rPr>
                <w:sz w:val="26"/>
                <w:szCs w:val="26"/>
              </w:rPr>
              <w:br/>
              <w:t>15 %.</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t>4.6</w:t>
            </w:r>
          </w:p>
        </w:tc>
      </w:tr>
      <w:tr w:rsidR="007308A5" w:rsidRPr="007308A5" w:rsidTr="003C6E50">
        <w:tc>
          <w:tcPr>
            <w:tcW w:w="2235" w:type="dxa"/>
          </w:tcPr>
          <w:p w:rsidR="007308A5" w:rsidRPr="007308A5" w:rsidRDefault="007308A5" w:rsidP="007308A5">
            <w:pPr>
              <w:pStyle w:val="a5"/>
              <w:spacing w:after="0" w:line="240" w:lineRule="auto"/>
              <w:rPr>
                <w:sz w:val="26"/>
                <w:szCs w:val="26"/>
              </w:rPr>
            </w:pPr>
            <w:r w:rsidRPr="007308A5">
              <w:rPr>
                <w:sz w:val="26"/>
                <w:szCs w:val="26"/>
              </w:rPr>
              <w:t xml:space="preserve">Отдых (рекреация) </w:t>
            </w:r>
          </w:p>
        </w:tc>
        <w:tc>
          <w:tcPr>
            <w:tcW w:w="5528" w:type="dxa"/>
          </w:tcPr>
          <w:p w:rsidR="007308A5" w:rsidRPr="007308A5" w:rsidRDefault="007308A5" w:rsidP="007308A5">
            <w:pPr>
              <w:pStyle w:val="a5"/>
              <w:spacing w:after="0" w:line="240" w:lineRule="auto"/>
              <w:rPr>
                <w:sz w:val="26"/>
                <w:szCs w:val="26"/>
              </w:rPr>
            </w:pPr>
            <w:r w:rsidRPr="007308A5">
              <w:rPr>
                <w:sz w:val="26"/>
                <w:szCs w:val="26"/>
              </w:rPr>
              <w:t xml:space="preserve">Минимальные размеры земельного участка – 100 </w:t>
            </w:r>
            <w:r w:rsidR="003C6E50">
              <w:rPr>
                <w:sz w:val="26"/>
                <w:szCs w:val="26"/>
              </w:rPr>
              <w:t>кв. м.</w:t>
            </w:r>
          </w:p>
          <w:p w:rsidR="007308A5" w:rsidRPr="007308A5" w:rsidRDefault="007308A5" w:rsidP="007308A5">
            <w:pPr>
              <w:pStyle w:val="a5"/>
              <w:spacing w:after="0" w:line="240" w:lineRule="auto"/>
              <w:rPr>
                <w:sz w:val="26"/>
                <w:szCs w:val="26"/>
              </w:rPr>
            </w:pPr>
            <w:r w:rsidRPr="007308A5">
              <w:rPr>
                <w:sz w:val="26"/>
                <w:szCs w:val="26"/>
              </w:rPr>
              <w:t xml:space="preserve">Максимальные размеры земельного участка – 53 000 </w:t>
            </w:r>
            <w:r w:rsidR="003C6E50">
              <w:rPr>
                <w:sz w:val="26"/>
                <w:szCs w:val="26"/>
              </w:rPr>
              <w:t>кв. м.</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50.</w:t>
            </w:r>
          </w:p>
          <w:p w:rsidR="007308A5" w:rsidRPr="007308A5" w:rsidRDefault="007308A5" w:rsidP="007308A5">
            <w:pPr>
              <w:pStyle w:val="a5"/>
              <w:spacing w:after="0" w:line="240" w:lineRule="auto"/>
              <w:rPr>
                <w:sz w:val="26"/>
                <w:szCs w:val="26"/>
              </w:rPr>
            </w:pPr>
            <w:r w:rsidRPr="007308A5">
              <w:rPr>
                <w:sz w:val="26"/>
                <w:szCs w:val="26"/>
              </w:rPr>
              <w:t xml:space="preserve">Предельное количество надземных этажей – </w:t>
            </w:r>
            <w:r w:rsidRPr="007308A5">
              <w:rPr>
                <w:sz w:val="26"/>
                <w:szCs w:val="26"/>
              </w:rPr>
              <w:br/>
              <w:t>не подлежит установлению.</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 не подлежит установлению.</w:t>
            </w:r>
          </w:p>
          <w:p w:rsidR="007308A5" w:rsidRPr="007308A5" w:rsidRDefault="007308A5" w:rsidP="007308A5">
            <w:pPr>
              <w:pStyle w:val="a5"/>
              <w:spacing w:after="0" w:line="240" w:lineRule="auto"/>
              <w:rPr>
                <w:sz w:val="26"/>
                <w:szCs w:val="26"/>
              </w:rPr>
            </w:pPr>
            <w:r w:rsidRPr="007308A5">
              <w:rPr>
                <w:sz w:val="26"/>
                <w:szCs w:val="26"/>
              </w:rPr>
              <w:t xml:space="preserve">Минимальная доля озеленения территории – </w:t>
            </w:r>
            <w:r w:rsidRPr="007308A5">
              <w:rPr>
                <w:sz w:val="26"/>
                <w:szCs w:val="26"/>
              </w:rPr>
              <w:br/>
              <w:t>15 %.</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t>5.0</w:t>
            </w:r>
          </w:p>
        </w:tc>
      </w:tr>
      <w:tr w:rsidR="007308A5" w:rsidRPr="007308A5" w:rsidTr="003C6E50">
        <w:tc>
          <w:tcPr>
            <w:tcW w:w="2235" w:type="dxa"/>
          </w:tcPr>
          <w:p w:rsidR="007308A5" w:rsidRPr="007308A5" w:rsidRDefault="007308A5" w:rsidP="007308A5">
            <w:pPr>
              <w:pStyle w:val="a5"/>
              <w:spacing w:after="0" w:line="240" w:lineRule="auto"/>
              <w:rPr>
                <w:sz w:val="26"/>
                <w:szCs w:val="26"/>
              </w:rPr>
            </w:pPr>
            <w:r w:rsidRPr="007308A5">
              <w:rPr>
                <w:sz w:val="26"/>
                <w:szCs w:val="26"/>
              </w:rPr>
              <w:t xml:space="preserve">Благоустройство территории </w:t>
            </w:r>
          </w:p>
        </w:tc>
        <w:tc>
          <w:tcPr>
            <w:tcW w:w="5528" w:type="dxa"/>
          </w:tcPr>
          <w:p w:rsidR="007308A5" w:rsidRPr="007308A5" w:rsidRDefault="007308A5" w:rsidP="007308A5">
            <w:pPr>
              <w:pStyle w:val="a5"/>
              <w:spacing w:after="0" w:line="240" w:lineRule="auto"/>
              <w:rPr>
                <w:sz w:val="26"/>
                <w:szCs w:val="26"/>
              </w:rPr>
            </w:pPr>
            <w:r w:rsidRPr="007308A5">
              <w:rPr>
                <w:sz w:val="26"/>
                <w:szCs w:val="26"/>
              </w:rPr>
              <w:t>Минимальные размеры земельного участка – 100 кв. м.</w:t>
            </w:r>
          </w:p>
          <w:p w:rsidR="007308A5" w:rsidRPr="007308A5" w:rsidRDefault="007308A5" w:rsidP="007308A5">
            <w:pPr>
              <w:pStyle w:val="a5"/>
              <w:spacing w:after="0" w:line="240" w:lineRule="auto"/>
              <w:rPr>
                <w:sz w:val="26"/>
                <w:szCs w:val="26"/>
              </w:rPr>
            </w:pPr>
            <w:r w:rsidRPr="007308A5">
              <w:rPr>
                <w:sz w:val="26"/>
                <w:szCs w:val="26"/>
              </w:rPr>
              <w:t>Максимальные размеры земельного участка –  53 000 кв. м.</w:t>
            </w:r>
          </w:p>
          <w:p w:rsidR="007308A5" w:rsidRPr="007308A5" w:rsidRDefault="007308A5" w:rsidP="007308A5">
            <w:pPr>
              <w:pStyle w:val="a5"/>
              <w:spacing w:after="0" w:line="240" w:lineRule="auto"/>
              <w:rPr>
                <w:sz w:val="26"/>
                <w:szCs w:val="26"/>
              </w:rPr>
            </w:pPr>
            <w:r w:rsidRPr="007308A5">
              <w:rPr>
                <w:sz w:val="26"/>
                <w:szCs w:val="26"/>
              </w:rPr>
              <w:t>Минимальные отступы от границ земельного участка 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не подлежат установлению.</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t>12.0.2</w:t>
            </w:r>
          </w:p>
        </w:tc>
      </w:tr>
    </w:tbl>
    <w:p w:rsidR="007308A5" w:rsidRPr="007308A5" w:rsidRDefault="007308A5" w:rsidP="007308A5">
      <w:pPr>
        <w:spacing w:after="0" w:line="240" w:lineRule="auto"/>
        <w:ind w:firstLine="709"/>
        <w:jc w:val="both"/>
        <w:rPr>
          <w:rFonts w:ascii="Times New Roman" w:hAnsi="Times New Roman"/>
          <w:sz w:val="28"/>
          <w:szCs w:val="28"/>
        </w:rPr>
      </w:pPr>
      <w:r w:rsidRPr="007308A5">
        <w:rPr>
          <w:rFonts w:ascii="Times New Roman" w:hAnsi="Times New Roman"/>
          <w:sz w:val="28"/>
          <w:szCs w:val="28"/>
        </w:rPr>
        <w:lastRenderedPageBreak/>
        <w:t xml:space="preserve">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w:t>
      </w:r>
      <w:r w:rsidR="003C6E50">
        <w:rPr>
          <w:rFonts w:ascii="Times New Roman" w:hAnsi="Times New Roman"/>
          <w:sz w:val="28"/>
          <w:szCs w:val="28"/>
        </w:rPr>
        <w:br/>
      </w:r>
      <w:r w:rsidRPr="007308A5">
        <w:rPr>
          <w:rFonts w:ascii="Times New Roman" w:hAnsi="Times New Roman"/>
          <w:sz w:val="28"/>
          <w:szCs w:val="28"/>
        </w:rPr>
        <w:t xml:space="preserve">статьи 67 Градостроительного кодекса Российской Федерации. </w:t>
      </w:r>
    </w:p>
    <w:p w:rsidR="007308A5" w:rsidRPr="007308A5" w:rsidRDefault="007308A5" w:rsidP="007308A5">
      <w:pPr>
        <w:spacing w:after="0" w:line="240" w:lineRule="auto"/>
        <w:ind w:firstLine="709"/>
        <w:jc w:val="both"/>
        <w:rPr>
          <w:rFonts w:ascii="Times New Roman" w:hAnsi="Times New Roman"/>
          <w:sz w:val="28"/>
          <w:szCs w:val="28"/>
        </w:rPr>
      </w:pPr>
      <w:r w:rsidRPr="007308A5">
        <w:rPr>
          <w:rFonts w:ascii="Times New Roman" w:hAnsi="Times New Roman"/>
          <w:sz w:val="28"/>
          <w:szCs w:val="28"/>
        </w:rPr>
        <w:t>Минимальный отступ зданий, строений, сооружений от действующих красных линий (со стороны ул. Калинина, ул. Героя Советского Союза Петра Лушева) вновь строящихся или реконструируемых зданий, строений, сооружений должен быть на расстоянии не менее 5 метров.</w:t>
      </w:r>
    </w:p>
    <w:p w:rsidR="007308A5" w:rsidRPr="007308A5" w:rsidRDefault="007308A5" w:rsidP="007308A5">
      <w:pPr>
        <w:spacing w:after="0" w:line="240" w:lineRule="auto"/>
        <w:ind w:firstLine="709"/>
        <w:jc w:val="both"/>
        <w:rPr>
          <w:rFonts w:ascii="Times New Roman" w:hAnsi="Times New Roman"/>
          <w:sz w:val="28"/>
          <w:szCs w:val="28"/>
        </w:rPr>
      </w:pPr>
      <w:r w:rsidRPr="007308A5">
        <w:rPr>
          <w:rFonts w:ascii="Times New Roman" w:hAnsi="Times New Roman"/>
          <w:sz w:val="28"/>
          <w:szCs w:val="28"/>
        </w:rPr>
        <w:t xml:space="preserve">Минимальные отступы от границ земельного участка в целях определения места допустимого размещения зданий, строений, сооружений – 3 метра. </w:t>
      </w:r>
    </w:p>
    <w:p w:rsidR="007308A5" w:rsidRPr="007308A5" w:rsidRDefault="007308A5" w:rsidP="007308A5">
      <w:pPr>
        <w:spacing w:after="0" w:line="240" w:lineRule="auto"/>
        <w:ind w:firstLine="709"/>
        <w:jc w:val="both"/>
        <w:rPr>
          <w:rFonts w:ascii="Times New Roman" w:hAnsi="Times New Roman"/>
          <w:sz w:val="28"/>
          <w:szCs w:val="28"/>
        </w:rPr>
      </w:pPr>
      <w:r w:rsidRPr="007308A5">
        <w:rPr>
          <w:rFonts w:ascii="Times New Roman" w:hAnsi="Times New Roman"/>
          <w:sz w:val="28"/>
          <w:szCs w:val="28"/>
        </w:rPr>
        <w:t xml:space="preserve">Жилые здания со встроенными в первые этажи или пристроенными помещениями общественного назначения, кроме учреждений образования </w:t>
      </w:r>
      <w:r w:rsidRPr="007308A5">
        <w:rPr>
          <w:rFonts w:ascii="Times New Roman" w:hAnsi="Times New Roman"/>
          <w:sz w:val="28"/>
          <w:szCs w:val="28"/>
        </w:rPr>
        <w:br/>
        <w:t>и просвещения, допускается размещать только со стороны красных линий                  (ул. Калинина, ул. Героя Советского Союза Петра Лушева).</w:t>
      </w:r>
    </w:p>
    <w:p w:rsidR="007308A5" w:rsidRPr="007308A5" w:rsidRDefault="007308A5" w:rsidP="007308A5">
      <w:pPr>
        <w:spacing w:after="0" w:line="240" w:lineRule="auto"/>
        <w:ind w:firstLine="709"/>
        <w:jc w:val="both"/>
        <w:rPr>
          <w:rFonts w:ascii="Times New Roman" w:hAnsi="Times New Roman"/>
          <w:sz w:val="28"/>
          <w:szCs w:val="28"/>
        </w:rPr>
      </w:pPr>
      <w:r w:rsidRPr="007308A5">
        <w:rPr>
          <w:rFonts w:ascii="Times New Roman" w:hAnsi="Times New Roman"/>
          <w:sz w:val="28"/>
          <w:szCs w:val="28"/>
        </w:rPr>
        <w:t>Коэффициент плотности застройки – 2.</w:t>
      </w:r>
    </w:p>
    <w:p w:rsidR="007308A5" w:rsidRPr="007308A5" w:rsidRDefault="007308A5" w:rsidP="007308A5">
      <w:pPr>
        <w:spacing w:after="0" w:line="240" w:lineRule="auto"/>
        <w:ind w:firstLine="709"/>
        <w:jc w:val="both"/>
        <w:rPr>
          <w:rFonts w:ascii="Times New Roman" w:hAnsi="Times New Roman"/>
          <w:sz w:val="28"/>
          <w:szCs w:val="28"/>
        </w:rPr>
      </w:pPr>
      <w:r w:rsidRPr="007308A5">
        <w:rPr>
          <w:rFonts w:ascii="Times New Roman" w:hAnsi="Times New Roman"/>
          <w:sz w:val="28"/>
          <w:szCs w:val="28"/>
        </w:rPr>
        <w:t xml:space="preserve">Со дня принятия решения о комплексном развитии территории </w:t>
      </w:r>
      <w:r w:rsidR="003C6E50">
        <w:rPr>
          <w:rFonts w:ascii="Times New Roman" w:hAnsi="Times New Roman"/>
          <w:sz w:val="28"/>
          <w:szCs w:val="28"/>
        </w:rPr>
        <w:br/>
      </w:r>
      <w:r w:rsidRPr="007308A5">
        <w:rPr>
          <w:rFonts w:ascii="Times New Roman" w:hAnsi="Times New Roman"/>
          <w:sz w:val="28"/>
          <w:szCs w:val="28"/>
        </w:rPr>
        <w:t>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(часть 4.1 статьи 37 Градостроительного кодекса Российской Федерации).</w:t>
      </w:r>
    </w:p>
    <w:p w:rsidR="007308A5" w:rsidRPr="007308A5" w:rsidRDefault="007308A5" w:rsidP="007308A5">
      <w:pPr>
        <w:spacing w:after="0" w:line="240" w:lineRule="auto"/>
        <w:ind w:firstLine="709"/>
        <w:jc w:val="both"/>
        <w:rPr>
          <w:rFonts w:ascii="Times New Roman" w:hAnsi="Times New Roman"/>
          <w:sz w:val="28"/>
          <w:szCs w:val="28"/>
        </w:rPr>
      </w:pPr>
      <w:r w:rsidRPr="007308A5">
        <w:rPr>
          <w:rFonts w:ascii="Times New Roman" w:hAnsi="Times New Roman"/>
          <w:sz w:val="28"/>
          <w:szCs w:val="28"/>
        </w:rPr>
        <w:t>В границах территории</w:t>
      </w:r>
      <w:r w:rsidR="003C6E50">
        <w:rPr>
          <w:rFonts w:ascii="Times New Roman" w:hAnsi="Times New Roman"/>
          <w:sz w:val="28"/>
          <w:szCs w:val="28"/>
        </w:rPr>
        <w:t xml:space="preserve"> согласно приложению № 1</w:t>
      </w:r>
      <w:r w:rsidRPr="007308A5">
        <w:rPr>
          <w:rFonts w:ascii="Times New Roman" w:hAnsi="Times New Roman"/>
          <w:sz w:val="28"/>
          <w:szCs w:val="28"/>
        </w:rPr>
        <w:t xml:space="preserve"> распространяются требования к архитектурно-градостроительному облику объекта капитального строительства в соответствии с пунктом 2.1 части 6 статьи 30 Градостроительного кодекса Российской Федерации</w:t>
      </w:r>
      <w:r w:rsidR="001A6352">
        <w:rPr>
          <w:rFonts w:ascii="Times New Roman" w:hAnsi="Times New Roman"/>
          <w:sz w:val="28"/>
          <w:szCs w:val="28"/>
        </w:rPr>
        <w:t>,</w:t>
      </w:r>
      <w:r w:rsidRPr="007308A5">
        <w:rPr>
          <w:rFonts w:ascii="Times New Roman" w:hAnsi="Times New Roman"/>
          <w:sz w:val="28"/>
          <w:szCs w:val="28"/>
        </w:rPr>
        <w:t xml:space="preserve"> установленные статьей 65 правил землепользования и застройки городского округа "Город Архангельск", утвержденных постановлением министерства строительства и архитектуры Архангельской области от 29 сентября 2020 года № 68-п (с изменениями).</w:t>
      </w:r>
    </w:p>
    <w:p w:rsidR="007308A5" w:rsidRPr="007308A5" w:rsidRDefault="007308A5" w:rsidP="007308A5">
      <w:pPr>
        <w:spacing w:after="0" w:line="240" w:lineRule="auto"/>
        <w:ind w:firstLine="709"/>
        <w:jc w:val="both"/>
        <w:rPr>
          <w:rFonts w:ascii="Times New Roman" w:hAnsi="Times New Roman"/>
          <w:szCs w:val="28"/>
        </w:rPr>
      </w:pPr>
    </w:p>
    <w:p w:rsidR="007308A5" w:rsidRPr="007308A5" w:rsidRDefault="007308A5" w:rsidP="007308A5">
      <w:pPr>
        <w:spacing w:after="0" w:line="240" w:lineRule="auto"/>
        <w:jc w:val="both"/>
        <w:rPr>
          <w:rFonts w:ascii="Times New Roman" w:hAnsi="Times New Roman"/>
          <w:szCs w:val="28"/>
        </w:rPr>
      </w:pPr>
    </w:p>
    <w:p w:rsidR="007308A5" w:rsidRPr="007308A5" w:rsidRDefault="007308A5" w:rsidP="007308A5">
      <w:pPr>
        <w:spacing w:after="0" w:line="240" w:lineRule="auto"/>
        <w:jc w:val="both"/>
        <w:rPr>
          <w:rFonts w:ascii="Times New Roman" w:hAnsi="Times New Roman"/>
          <w:szCs w:val="28"/>
        </w:rPr>
      </w:pPr>
    </w:p>
    <w:p w:rsidR="007308A5" w:rsidRPr="007308A5" w:rsidRDefault="007308A5" w:rsidP="007308A5">
      <w:pPr>
        <w:spacing w:after="0" w:line="240" w:lineRule="auto"/>
        <w:jc w:val="both"/>
        <w:rPr>
          <w:rFonts w:ascii="Times New Roman" w:hAnsi="Times New Roman"/>
          <w:szCs w:val="28"/>
        </w:rPr>
      </w:pPr>
      <w:r w:rsidRPr="007308A5">
        <w:rPr>
          <w:rFonts w:ascii="Times New Roman" w:hAnsi="Times New Roman"/>
          <w:szCs w:val="28"/>
        </w:rPr>
        <w:t xml:space="preserve">         </w:t>
      </w:r>
    </w:p>
    <w:p w:rsidR="007308A5" w:rsidRPr="007308A5" w:rsidRDefault="007308A5" w:rsidP="007308A5">
      <w:pPr>
        <w:spacing w:after="0" w:line="240" w:lineRule="auto"/>
        <w:rPr>
          <w:rFonts w:ascii="Times New Roman" w:hAnsi="Times New Roman"/>
          <w:sz w:val="24"/>
          <w:szCs w:val="24"/>
        </w:rPr>
      </w:pPr>
      <w:r w:rsidRPr="007308A5">
        <w:rPr>
          <w:rFonts w:ascii="Times New Roman" w:hAnsi="Times New Roman"/>
          <w:sz w:val="24"/>
          <w:szCs w:val="24"/>
        </w:rPr>
        <w:t>____________</w:t>
      </w:r>
    </w:p>
    <w:p w:rsidR="007308A5" w:rsidRPr="007308A5" w:rsidRDefault="007308A5" w:rsidP="007308A5">
      <w:pPr>
        <w:spacing w:after="0" w:line="240" w:lineRule="auto"/>
        <w:jc w:val="both"/>
        <w:rPr>
          <w:rFonts w:ascii="Times New Roman" w:hAnsi="Times New Roman"/>
          <w:szCs w:val="28"/>
        </w:rPr>
      </w:pPr>
    </w:p>
    <w:p w:rsidR="007308A5" w:rsidRPr="007308A5" w:rsidRDefault="007308A5" w:rsidP="007308A5">
      <w:pPr>
        <w:pStyle w:val="a5"/>
        <w:spacing w:after="120" w:line="240" w:lineRule="auto"/>
        <w:jc w:val="both"/>
        <w:rPr>
          <w:rFonts w:ascii="Times New Roman" w:hAnsi="Times New Roman"/>
          <w:sz w:val="24"/>
          <w:szCs w:val="28"/>
        </w:rPr>
      </w:pPr>
      <w:r w:rsidRPr="007308A5">
        <w:rPr>
          <w:rFonts w:ascii="Times New Roman" w:hAnsi="Times New Roman"/>
          <w:sz w:val="24"/>
          <w:szCs w:val="28"/>
        </w:rPr>
        <w:t xml:space="preserve">&lt;*&gt; В соответствии с классификатором видов разрешенного использования земельных участков, утвержденным приказом Росреестра от 10 ноября 2020 года № П/0412 </w:t>
      </w:r>
      <w:r>
        <w:rPr>
          <w:rFonts w:ascii="Times New Roman" w:hAnsi="Times New Roman"/>
          <w:sz w:val="24"/>
          <w:szCs w:val="28"/>
        </w:rPr>
        <w:br/>
      </w:r>
      <w:r w:rsidRPr="007308A5">
        <w:rPr>
          <w:rFonts w:ascii="Times New Roman" w:hAnsi="Times New Roman"/>
          <w:sz w:val="24"/>
          <w:szCs w:val="28"/>
        </w:rPr>
        <w:t>(с изменениями).</w:t>
      </w:r>
    </w:p>
    <w:p w:rsidR="007308A5" w:rsidRPr="007308A5" w:rsidRDefault="007308A5" w:rsidP="007308A5">
      <w:pPr>
        <w:pStyle w:val="a5"/>
        <w:tabs>
          <w:tab w:val="left" w:pos="708"/>
        </w:tabs>
        <w:spacing w:after="0" w:line="240" w:lineRule="auto"/>
        <w:jc w:val="both"/>
        <w:rPr>
          <w:rFonts w:ascii="Times New Roman" w:hAnsi="Times New Roman"/>
          <w:sz w:val="24"/>
          <w:szCs w:val="28"/>
        </w:rPr>
      </w:pPr>
      <w:r w:rsidRPr="007308A5">
        <w:rPr>
          <w:rFonts w:ascii="Times New Roman" w:hAnsi="Times New Roman"/>
          <w:sz w:val="24"/>
          <w:szCs w:val="28"/>
        </w:rPr>
        <w:t xml:space="preserve">&lt;**&gt; 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w:t>
      </w:r>
      <w:r>
        <w:rPr>
          <w:rFonts w:ascii="Times New Roman" w:hAnsi="Times New Roman"/>
          <w:sz w:val="24"/>
          <w:szCs w:val="28"/>
        </w:rPr>
        <w:br/>
      </w:r>
      <w:r w:rsidRPr="007308A5">
        <w:rPr>
          <w:rFonts w:ascii="Times New Roman" w:hAnsi="Times New Roman"/>
          <w:sz w:val="24"/>
          <w:szCs w:val="28"/>
        </w:rPr>
        <w:t>в соответствии с пунктом 2.1 части 6 статьи 30 Градостроительного кодекса Российской Федерации.</w:t>
      </w:r>
    </w:p>
    <w:p w:rsidR="007308A5" w:rsidRDefault="007308A5" w:rsidP="007308A5">
      <w:pPr>
        <w:pStyle w:val="a5"/>
        <w:spacing w:after="0" w:line="240" w:lineRule="auto"/>
        <w:jc w:val="both"/>
        <w:rPr>
          <w:rFonts w:ascii="Times New Roman" w:hAnsi="Times New Roman"/>
          <w:sz w:val="24"/>
          <w:szCs w:val="28"/>
        </w:rPr>
      </w:pPr>
    </w:p>
    <w:p w:rsidR="001A6352" w:rsidRDefault="001A6352" w:rsidP="007308A5">
      <w:pPr>
        <w:pStyle w:val="a5"/>
        <w:spacing w:after="0" w:line="240" w:lineRule="auto"/>
        <w:jc w:val="both"/>
        <w:rPr>
          <w:rFonts w:ascii="Times New Roman" w:hAnsi="Times New Roman"/>
          <w:sz w:val="24"/>
          <w:szCs w:val="28"/>
        </w:rPr>
      </w:pPr>
    </w:p>
    <w:p w:rsidR="001A6352" w:rsidRDefault="001A6352" w:rsidP="007308A5">
      <w:pPr>
        <w:pStyle w:val="a5"/>
        <w:spacing w:after="0" w:line="240" w:lineRule="auto"/>
        <w:jc w:val="both"/>
        <w:rPr>
          <w:rFonts w:ascii="Times New Roman" w:hAnsi="Times New Roman"/>
          <w:sz w:val="24"/>
          <w:szCs w:val="28"/>
        </w:rPr>
      </w:pPr>
    </w:p>
    <w:p w:rsidR="007308A5" w:rsidRDefault="007308A5" w:rsidP="007308A5">
      <w:pPr>
        <w:pStyle w:val="a5"/>
        <w:spacing w:after="0" w:line="240" w:lineRule="auto"/>
        <w:jc w:val="center"/>
        <w:rPr>
          <w:rFonts w:ascii="Times New Roman" w:hAnsi="Times New Roman"/>
          <w:sz w:val="24"/>
          <w:szCs w:val="28"/>
        </w:rPr>
        <w:sectPr w:rsidR="007308A5" w:rsidSect="007308A5">
          <w:pgSz w:w="11906" w:h="16838"/>
          <w:pgMar w:top="1134" w:right="567" w:bottom="1134" w:left="1418" w:header="709" w:footer="709" w:gutter="0"/>
          <w:pgNumType w:start="1"/>
          <w:cols w:space="708"/>
          <w:titlePg/>
          <w:docGrid w:linePitch="360"/>
        </w:sectPr>
      </w:pPr>
      <w:r>
        <w:rPr>
          <w:rFonts w:ascii="Times New Roman" w:hAnsi="Times New Roman"/>
          <w:sz w:val="24"/>
          <w:szCs w:val="28"/>
        </w:rPr>
        <w:t>___________</w:t>
      </w:r>
    </w:p>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t>№ 4</w:t>
      </w:r>
    </w:p>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к постановлению Главы</w:t>
      </w:r>
    </w:p>
    <w:p w:rsidR="007308A5"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 xml:space="preserve">городского округа </w:t>
      </w:r>
    </w:p>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"Город Архангельск"</w:t>
      </w:r>
    </w:p>
    <w:p w:rsidR="007308A5" w:rsidRPr="00F7495E" w:rsidRDefault="007308A5" w:rsidP="007308A5">
      <w:pPr>
        <w:autoSpaceDE w:val="0"/>
        <w:autoSpaceDN w:val="0"/>
        <w:adjustRightInd w:val="0"/>
        <w:spacing w:after="0" w:line="240" w:lineRule="auto"/>
        <w:ind w:left="5103"/>
        <w:jc w:val="center"/>
        <w:rPr>
          <w:rFonts w:ascii="Times New Roman" w:hAnsi="Times New Roman"/>
          <w:sz w:val="28"/>
          <w:szCs w:val="28"/>
        </w:rPr>
      </w:pPr>
      <w:r>
        <w:rPr>
          <w:rFonts w:ascii="Times New Roman" w:hAnsi="Times New Roman"/>
          <w:sz w:val="28"/>
          <w:szCs w:val="28"/>
        </w:rPr>
        <w:t>от 25 сентября 2025 г.</w:t>
      </w:r>
      <w:r w:rsidRPr="00F7495E">
        <w:rPr>
          <w:rFonts w:ascii="Times New Roman" w:hAnsi="Times New Roman"/>
          <w:sz w:val="28"/>
          <w:szCs w:val="28"/>
        </w:rPr>
        <w:t xml:space="preserve"> № </w:t>
      </w:r>
      <w:r w:rsidR="001A6352">
        <w:rPr>
          <w:rFonts w:ascii="Times New Roman" w:hAnsi="Times New Roman"/>
          <w:sz w:val="28"/>
          <w:szCs w:val="28"/>
        </w:rPr>
        <w:t>1538</w:t>
      </w:r>
    </w:p>
    <w:p w:rsidR="007308A5" w:rsidRPr="007308A5" w:rsidRDefault="007308A5" w:rsidP="007308A5">
      <w:pPr>
        <w:pStyle w:val="a5"/>
        <w:spacing w:after="0" w:line="240" w:lineRule="auto"/>
        <w:jc w:val="center"/>
        <w:rPr>
          <w:rFonts w:ascii="Times New Roman" w:hAnsi="Times New Roman"/>
          <w:sz w:val="24"/>
          <w:szCs w:val="28"/>
        </w:rPr>
      </w:pPr>
    </w:p>
    <w:p w:rsidR="007308A5" w:rsidRDefault="007308A5" w:rsidP="00674835">
      <w:pPr>
        <w:jc w:val="center"/>
        <w:rPr>
          <w:lang w:eastAsia="ru-RU"/>
        </w:rPr>
      </w:pPr>
    </w:p>
    <w:p w:rsidR="007308A5" w:rsidRDefault="007308A5" w:rsidP="007308A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Р</w:t>
      </w:r>
      <w:r w:rsidRPr="001F6CFF">
        <w:rPr>
          <w:rFonts w:ascii="Times New Roman" w:hAnsi="Times New Roman" w:cs="Times New Roman"/>
          <w:b/>
          <w:bCs/>
          <w:sz w:val="28"/>
          <w:szCs w:val="28"/>
        </w:rPr>
        <w:t xml:space="preserve">асчетные показатели минимально допустимого уровня обеспеченности объектами коммунальной, транспортной, социальной инфраструктур </w:t>
      </w:r>
    </w:p>
    <w:p w:rsidR="007308A5" w:rsidRDefault="007308A5" w:rsidP="007308A5">
      <w:pPr>
        <w:pStyle w:val="ConsPlusNormal"/>
        <w:jc w:val="center"/>
        <w:rPr>
          <w:rFonts w:ascii="Times New Roman" w:hAnsi="Times New Roman" w:cs="Times New Roman"/>
          <w:b/>
          <w:bCs/>
          <w:sz w:val="28"/>
          <w:szCs w:val="28"/>
        </w:rPr>
      </w:pPr>
      <w:r w:rsidRPr="001F6CFF">
        <w:rPr>
          <w:rFonts w:ascii="Times New Roman" w:hAnsi="Times New Roman" w:cs="Times New Roman"/>
          <w:b/>
          <w:bCs/>
          <w:sz w:val="28"/>
          <w:szCs w:val="28"/>
        </w:rPr>
        <w:t>и расчетные показатели максимально допустимого уровня территориальной доступности указанных объектов для населения, установленные градостроительным регламентом на территории жилой застройки  городского округа "Город Архангельск"</w:t>
      </w:r>
    </w:p>
    <w:p w:rsidR="007308A5" w:rsidRDefault="007308A5" w:rsidP="007308A5">
      <w:pPr>
        <w:pStyle w:val="ConsPlusNormal"/>
        <w:jc w:val="center"/>
        <w:rPr>
          <w:rFonts w:ascii="Times New Roman" w:hAnsi="Times New Roman" w:cs="Times New Roman"/>
          <w:b/>
          <w:bCs/>
          <w:sz w:val="28"/>
          <w:szCs w:val="28"/>
        </w:rPr>
      </w:pPr>
    </w:p>
    <w:p w:rsidR="007308A5" w:rsidRPr="001F6CFF" w:rsidRDefault="007308A5" w:rsidP="007308A5">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Согласно правилам землепользования и застройки городского округа "Город Архангельск" (Раздел </w:t>
      </w:r>
      <w:r>
        <w:rPr>
          <w:rFonts w:ascii="Times New Roman" w:hAnsi="Times New Roman" w:cs="Times New Roman"/>
          <w:bCs/>
          <w:sz w:val="28"/>
          <w:szCs w:val="28"/>
          <w:lang w:val="en-US"/>
        </w:rPr>
        <w:t>III</w:t>
      </w:r>
      <w:r>
        <w:rPr>
          <w:rFonts w:ascii="Times New Roman" w:hAnsi="Times New Roman" w:cs="Times New Roman"/>
          <w:bCs/>
          <w:sz w:val="28"/>
          <w:szCs w:val="28"/>
        </w:rPr>
        <w:t>. Градостроительные регламенты), утвержденным постановлением министерства строительства и архитектуры Архангельской области от 29 сентября 2020 года № 68-пп (с изменениями), р</w:t>
      </w:r>
      <w:r w:rsidRPr="001F6CFF">
        <w:rPr>
          <w:rFonts w:ascii="Times New Roman" w:hAnsi="Times New Roman" w:cs="Times New Roman"/>
          <w:bCs/>
          <w:sz w:val="28"/>
          <w:szCs w:val="28"/>
        </w:rPr>
        <w:t xml:space="preserve">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 с местными нормативами градостроительного проектирования </w:t>
      </w:r>
      <w:r>
        <w:rPr>
          <w:rFonts w:ascii="Times New Roman" w:hAnsi="Times New Roman" w:cs="Times New Roman"/>
          <w:bCs/>
          <w:sz w:val="28"/>
          <w:szCs w:val="28"/>
        </w:rPr>
        <w:t>городского округа</w:t>
      </w:r>
      <w:r w:rsidRPr="001F6CFF">
        <w:rPr>
          <w:rFonts w:ascii="Times New Roman" w:hAnsi="Times New Roman" w:cs="Times New Roman"/>
          <w:bCs/>
          <w:sz w:val="28"/>
          <w:szCs w:val="28"/>
        </w:rPr>
        <w:t xml:space="preserve"> </w:t>
      </w:r>
      <w:r>
        <w:rPr>
          <w:rFonts w:ascii="Times New Roman" w:hAnsi="Times New Roman" w:cs="Times New Roman"/>
          <w:bCs/>
          <w:sz w:val="28"/>
          <w:szCs w:val="28"/>
        </w:rPr>
        <w:t>"</w:t>
      </w:r>
      <w:r w:rsidRPr="001F6CFF">
        <w:rPr>
          <w:rFonts w:ascii="Times New Roman" w:hAnsi="Times New Roman" w:cs="Times New Roman"/>
          <w:bCs/>
          <w:sz w:val="28"/>
          <w:szCs w:val="28"/>
        </w:rPr>
        <w:t>Город Архангельск</w:t>
      </w:r>
      <w:r>
        <w:rPr>
          <w:rFonts w:ascii="Times New Roman" w:hAnsi="Times New Roman" w:cs="Times New Roman"/>
          <w:bCs/>
          <w:sz w:val="28"/>
          <w:szCs w:val="28"/>
        </w:rPr>
        <w:t>"</w:t>
      </w:r>
      <w:r w:rsidRPr="001F6CFF">
        <w:rPr>
          <w:rFonts w:ascii="Times New Roman" w:hAnsi="Times New Roman" w:cs="Times New Roman"/>
          <w:bCs/>
          <w:sz w:val="28"/>
          <w:szCs w:val="28"/>
        </w:rPr>
        <w:t xml:space="preserve">, утвержденными решением Архангельской городской Думы от 20 сентября </w:t>
      </w:r>
      <w:r>
        <w:rPr>
          <w:rFonts w:ascii="Times New Roman" w:hAnsi="Times New Roman" w:cs="Times New Roman"/>
          <w:bCs/>
          <w:sz w:val="28"/>
          <w:szCs w:val="28"/>
        </w:rPr>
        <w:br/>
      </w:r>
      <w:r w:rsidRPr="001F6CFF">
        <w:rPr>
          <w:rFonts w:ascii="Times New Roman" w:hAnsi="Times New Roman" w:cs="Times New Roman"/>
          <w:bCs/>
          <w:sz w:val="28"/>
          <w:szCs w:val="28"/>
        </w:rPr>
        <w:t>2017 г</w:t>
      </w:r>
      <w:r>
        <w:rPr>
          <w:rFonts w:ascii="Times New Roman" w:hAnsi="Times New Roman" w:cs="Times New Roman"/>
          <w:bCs/>
          <w:sz w:val="28"/>
          <w:szCs w:val="28"/>
        </w:rPr>
        <w:t>ода</w:t>
      </w:r>
      <w:r w:rsidRPr="001F6CFF">
        <w:rPr>
          <w:rFonts w:ascii="Times New Roman" w:hAnsi="Times New Roman" w:cs="Times New Roman"/>
          <w:bCs/>
          <w:sz w:val="28"/>
          <w:szCs w:val="28"/>
        </w:rPr>
        <w:t xml:space="preserve"> № 567</w:t>
      </w:r>
      <w:r>
        <w:rPr>
          <w:rFonts w:ascii="Times New Roman" w:hAnsi="Times New Roman" w:cs="Times New Roman"/>
          <w:bCs/>
          <w:sz w:val="28"/>
          <w:szCs w:val="28"/>
        </w:rPr>
        <w:t xml:space="preserve"> (с изменениями)</w:t>
      </w:r>
      <w:r w:rsidRPr="001F6CFF">
        <w:rPr>
          <w:rFonts w:ascii="Times New Roman" w:hAnsi="Times New Roman" w:cs="Times New Roman"/>
          <w:bCs/>
          <w:sz w:val="28"/>
          <w:szCs w:val="28"/>
        </w:rPr>
        <w:t>, а также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7308A5" w:rsidRDefault="007308A5" w:rsidP="00674835">
      <w:pPr>
        <w:jc w:val="center"/>
        <w:rPr>
          <w:lang w:eastAsia="ru-RU"/>
        </w:rPr>
      </w:pPr>
    </w:p>
    <w:p w:rsidR="007308A5" w:rsidRDefault="007308A5" w:rsidP="00674835">
      <w:pPr>
        <w:jc w:val="center"/>
        <w:rPr>
          <w:lang w:eastAsia="ru-RU"/>
        </w:rPr>
        <w:sectPr w:rsidR="007308A5" w:rsidSect="007308A5">
          <w:pgSz w:w="11906" w:h="16838"/>
          <w:pgMar w:top="1134" w:right="567" w:bottom="1134" w:left="1418" w:header="709" w:footer="709" w:gutter="0"/>
          <w:pgNumType w:start="1"/>
          <w:cols w:space="708"/>
          <w:titlePg/>
          <w:docGrid w:linePitch="360"/>
        </w:sectPr>
      </w:pPr>
      <w:r>
        <w:rPr>
          <w:lang w:eastAsia="ru-RU"/>
        </w:rPr>
        <w:t>____________</w:t>
      </w:r>
    </w:p>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t>№ 5</w:t>
      </w:r>
    </w:p>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к постановлению Главы</w:t>
      </w:r>
    </w:p>
    <w:p w:rsidR="007308A5"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 xml:space="preserve">городского округа </w:t>
      </w:r>
    </w:p>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"Город Архангельск"</w:t>
      </w:r>
    </w:p>
    <w:p w:rsidR="007308A5" w:rsidRPr="00F7495E" w:rsidRDefault="007308A5" w:rsidP="007308A5">
      <w:pPr>
        <w:autoSpaceDE w:val="0"/>
        <w:autoSpaceDN w:val="0"/>
        <w:adjustRightInd w:val="0"/>
        <w:spacing w:after="0" w:line="240" w:lineRule="auto"/>
        <w:ind w:left="5103"/>
        <w:jc w:val="center"/>
        <w:rPr>
          <w:rFonts w:ascii="Times New Roman" w:hAnsi="Times New Roman"/>
          <w:sz w:val="28"/>
          <w:szCs w:val="28"/>
        </w:rPr>
      </w:pPr>
      <w:r>
        <w:rPr>
          <w:rFonts w:ascii="Times New Roman" w:hAnsi="Times New Roman"/>
          <w:sz w:val="28"/>
          <w:szCs w:val="28"/>
        </w:rPr>
        <w:t>от 25 сентября 2025 г.</w:t>
      </w:r>
      <w:r w:rsidRPr="00F7495E">
        <w:rPr>
          <w:rFonts w:ascii="Times New Roman" w:hAnsi="Times New Roman"/>
          <w:sz w:val="28"/>
          <w:szCs w:val="28"/>
        </w:rPr>
        <w:t xml:space="preserve"> № </w:t>
      </w:r>
      <w:r w:rsidR="001A6352">
        <w:rPr>
          <w:rFonts w:ascii="Times New Roman" w:hAnsi="Times New Roman"/>
          <w:sz w:val="28"/>
          <w:szCs w:val="28"/>
        </w:rPr>
        <w:t>1538</w:t>
      </w:r>
    </w:p>
    <w:p w:rsidR="007308A5" w:rsidRDefault="007308A5" w:rsidP="00674835">
      <w:pPr>
        <w:jc w:val="center"/>
        <w:rPr>
          <w:lang w:eastAsia="ru-RU"/>
        </w:rPr>
      </w:pPr>
    </w:p>
    <w:p w:rsidR="007308A5" w:rsidRDefault="007308A5" w:rsidP="007308A5">
      <w:pPr>
        <w:pStyle w:val="ConsPlusNormal"/>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245D44">
        <w:rPr>
          <w:rFonts w:ascii="Times New Roman" w:hAnsi="Times New Roman" w:cs="Times New Roman"/>
          <w:b/>
          <w:bCs/>
          <w:sz w:val="28"/>
          <w:szCs w:val="28"/>
        </w:rPr>
        <w:t xml:space="preserve">. </w:t>
      </w:r>
      <w:r w:rsidRPr="005A6A13">
        <w:rPr>
          <w:rFonts w:ascii="Times New Roman" w:hAnsi="Times New Roman" w:cs="Times New Roman"/>
          <w:b/>
          <w:bCs/>
          <w:sz w:val="28"/>
          <w:szCs w:val="28"/>
        </w:rPr>
        <w:t xml:space="preserve">Иные сведения, </w:t>
      </w:r>
    </w:p>
    <w:p w:rsidR="007308A5" w:rsidRDefault="007308A5" w:rsidP="007308A5">
      <w:pPr>
        <w:pStyle w:val="ConsPlusNormal"/>
        <w:jc w:val="center"/>
        <w:rPr>
          <w:rFonts w:ascii="Times New Roman" w:hAnsi="Times New Roman" w:cs="Times New Roman"/>
          <w:b/>
          <w:bCs/>
          <w:sz w:val="28"/>
          <w:szCs w:val="28"/>
        </w:rPr>
      </w:pPr>
      <w:r w:rsidRPr="005A6A13">
        <w:rPr>
          <w:rFonts w:ascii="Times New Roman" w:hAnsi="Times New Roman" w:cs="Times New Roman"/>
          <w:b/>
          <w:bCs/>
          <w:sz w:val="28"/>
          <w:szCs w:val="28"/>
        </w:rPr>
        <w:t xml:space="preserve">включаемые в решение </w:t>
      </w:r>
      <w:r w:rsidRPr="005A6A13">
        <w:rPr>
          <w:rFonts w:ascii="Times New Roman" w:hAnsi="Times New Roman" w:cs="Times New Roman"/>
          <w:b/>
          <w:sz w:val="28"/>
          <w:szCs w:val="28"/>
        </w:rPr>
        <w:t>о комплексном разв</w:t>
      </w:r>
      <w:r>
        <w:rPr>
          <w:rFonts w:ascii="Times New Roman" w:hAnsi="Times New Roman" w:cs="Times New Roman"/>
          <w:b/>
          <w:sz w:val="28"/>
          <w:szCs w:val="28"/>
        </w:rPr>
        <w:t>итии территории жилой застройки</w:t>
      </w:r>
      <w:r w:rsidRPr="005A6A13">
        <w:rPr>
          <w:rFonts w:ascii="Times New Roman" w:hAnsi="Times New Roman" w:cs="Times New Roman"/>
          <w:b/>
          <w:sz w:val="28"/>
          <w:szCs w:val="28"/>
        </w:rPr>
        <w:t xml:space="preserve"> городского округа "Город Архангельск" </w:t>
      </w:r>
      <w:r w:rsidRPr="00087AD3">
        <w:rPr>
          <w:rFonts w:ascii="Times New Roman" w:hAnsi="Times New Roman" w:cs="Times New Roman"/>
          <w:b/>
          <w:bCs/>
          <w:sz w:val="28"/>
          <w:szCs w:val="28"/>
        </w:rPr>
        <w:t>в границах части элемента планировочной структуры: ул. Калинина, ул. Героя Советского Союза Петра Лушева</w:t>
      </w:r>
      <w:r w:rsidRPr="005A6A13">
        <w:rPr>
          <w:rFonts w:ascii="Times New Roman" w:hAnsi="Times New Roman" w:cs="Times New Roman"/>
          <w:b/>
          <w:sz w:val="28"/>
          <w:szCs w:val="28"/>
        </w:rPr>
        <w:t>,</w:t>
      </w:r>
      <w:r w:rsidRPr="005A6A13">
        <w:rPr>
          <w:rFonts w:ascii="Times New Roman" w:hAnsi="Times New Roman" w:cs="Times New Roman"/>
          <w:b/>
          <w:bCs/>
          <w:sz w:val="28"/>
          <w:szCs w:val="28"/>
        </w:rPr>
        <w:t xml:space="preserve"> которые</w:t>
      </w:r>
      <w:r>
        <w:rPr>
          <w:rFonts w:ascii="Times New Roman" w:hAnsi="Times New Roman" w:cs="Times New Roman"/>
          <w:b/>
          <w:bCs/>
          <w:sz w:val="28"/>
          <w:szCs w:val="28"/>
        </w:rPr>
        <w:t xml:space="preserve"> </w:t>
      </w:r>
      <w:r w:rsidRPr="005A6A13">
        <w:rPr>
          <w:rFonts w:ascii="Times New Roman" w:hAnsi="Times New Roman" w:cs="Times New Roman"/>
          <w:b/>
          <w:bCs/>
          <w:sz w:val="28"/>
          <w:szCs w:val="28"/>
        </w:rPr>
        <w:t xml:space="preserve">не предусмотрены </w:t>
      </w:r>
    </w:p>
    <w:p w:rsidR="007308A5" w:rsidRPr="00796617" w:rsidRDefault="007308A5" w:rsidP="007308A5">
      <w:pPr>
        <w:pStyle w:val="ConsPlusNormal"/>
        <w:jc w:val="center"/>
        <w:rPr>
          <w:rFonts w:ascii="Times New Roman" w:hAnsi="Times New Roman" w:cs="Times New Roman"/>
          <w:b/>
          <w:bCs/>
          <w:sz w:val="28"/>
          <w:szCs w:val="28"/>
        </w:rPr>
      </w:pPr>
      <w:r w:rsidRPr="005A6A13">
        <w:rPr>
          <w:rFonts w:ascii="Times New Roman" w:hAnsi="Times New Roman" w:cs="Times New Roman"/>
          <w:b/>
          <w:bCs/>
          <w:sz w:val="28"/>
          <w:szCs w:val="28"/>
        </w:rPr>
        <w:t xml:space="preserve">в Градостроительном кодексе Российской Федерации </w:t>
      </w:r>
      <w:r>
        <w:rPr>
          <w:rFonts w:ascii="Times New Roman" w:hAnsi="Times New Roman" w:cs="Times New Roman"/>
          <w:b/>
          <w:bCs/>
          <w:sz w:val="28"/>
          <w:szCs w:val="28"/>
        </w:rPr>
        <w:br/>
      </w:r>
      <w:r w:rsidRPr="005A6A13">
        <w:rPr>
          <w:rFonts w:ascii="Times New Roman" w:hAnsi="Times New Roman" w:cs="Times New Roman"/>
          <w:b/>
          <w:bCs/>
          <w:sz w:val="28"/>
          <w:szCs w:val="28"/>
        </w:rPr>
        <w:t>и не определены Правительством Российской Федерации</w:t>
      </w:r>
    </w:p>
    <w:p w:rsidR="007308A5" w:rsidRPr="00C36CDE" w:rsidRDefault="007308A5" w:rsidP="007308A5">
      <w:pPr>
        <w:pStyle w:val="ConsPlusNormal"/>
        <w:rPr>
          <w:sz w:val="28"/>
          <w:szCs w:val="28"/>
        </w:rPr>
      </w:pPr>
    </w:p>
    <w:p w:rsidR="007308A5" w:rsidRDefault="007308A5" w:rsidP="007308A5">
      <w:pPr>
        <w:pStyle w:val="ConsPlusNormal"/>
        <w:ind w:firstLine="709"/>
        <w:jc w:val="both"/>
        <w:rPr>
          <w:rFonts w:ascii="Times New Roman" w:hAnsi="Times New Roman" w:cs="Times New Roman"/>
          <w:color w:val="000000"/>
          <w:sz w:val="28"/>
          <w:szCs w:val="28"/>
        </w:rPr>
      </w:pPr>
      <w:r w:rsidRPr="005A6A13">
        <w:rPr>
          <w:rFonts w:ascii="Times New Roman" w:hAnsi="Times New Roman" w:cs="Times New Roman"/>
          <w:color w:val="000000"/>
          <w:sz w:val="28"/>
          <w:szCs w:val="28"/>
        </w:rPr>
        <w:t>1. Границы территории, подлежащей комплексному развитию, отображен</w:t>
      </w:r>
      <w:r>
        <w:rPr>
          <w:rFonts w:ascii="Times New Roman" w:hAnsi="Times New Roman" w:cs="Times New Roman"/>
          <w:color w:val="000000"/>
          <w:sz w:val="28"/>
          <w:szCs w:val="28"/>
        </w:rPr>
        <w:t>ы</w:t>
      </w:r>
      <w:r w:rsidRPr="005A6A13">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схеме,</w:t>
      </w:r>
      <w:r w:rsidRPr="005A6A13">
        <w:rPr>
          <w:rFonts w:ascii="Times New Roman" w:hAnsi="Times New Roman" w:cs="Times New Roman"/>
          <w:color w:val="000000"/>
          <w:sz w:val="28"/>
          <w:szCs w:val="28"/>
        </w:rPr>
        <w:t xml:space="preserve"> выполненной в масштабе</w:t>
      </w:r>
      <w:r>
        <w:rPr>
          <w:rFonts w:ascii="Times New Roman" w:hAnsi="Times New Roman" w:cs="Times New Roman"/>
          <w:color w:val="000000"/>
          <w:sz w:val="28"/>
          <w:szCs w:val="28"/>
        </w:rPr>
        <w:t xml:space="preserve"> 1:2000</w:t>
      </w:r>
      <w:r w:rsidRPr="005A6A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что </w:t>
      </w:r>
      <w:r w:rsidRPr="005A6A13">
        <w:rPr>
          <w:rFonts w:ascii="Times New Roman" w:hAnsi="Times New Roman" w:cs="Times New Roman"/>
          <w:color w:val="000000"/>
          <w:sz w:val="28"/>
          <w:szCs w:val="28"/>
        </w:rPr>
        <w:t>позволя</w:t>
      </w:r>
      <w:r>
        <w:rPr>
          <w:rFonts w:ascii="Times New Roman" w:hAnsi="Times New Roman" w:cs="Times New Roman"/>
          <w:color w:val="000000"/>
          <w:sz w:val="28"/>
          <w:szCs w:val="28"/>
        </w:rPr>
        <w:t>ет</w:t>
      </w:r>
      <w:r w:rsidRPr="005A6A13">
        <w:rPr>
          <w:rFonts w:ascii="Times New Roman" w:hAnsi="Times New Roman" w:cs="Times New Roman"/>
          <w:color w:val="000000"/>
          <w:sz w:val="28"/>
          <w:szCs w:val="28"/>
        </w:rPr>
        <w:t xml:space="preserve"> передать информацию </w:t>
      </w:r>
      <w:r w:rsidR="00A77412">
        <w:rPr>
          <w:rFonts w:ascii="Times New Roman" w:hAnsi="Times New Roman" w:cs="Times New Roman"/>
          <w:color w:val="000000"/>
          <w:sz w:val="28"/>
          <w:szCs w:val="28"/>
        </w:rPr>
        <w:br/>
      </w:r>
      <w:r w:rsidRPr="005A6A13">
        <w:rPr>
          <w:rFonts w:ascii="Times New Roman" w:hAnsi="Times New Roman" w:cs="Times New Roman"/>
          <w:color w:val="000000"/>
          <w:sz w:val="28"/>
          <w:szCs w:val="28"/>
        </w:rPr>
        <w:t>о предлагаемых границах</w:t>
      </w:r>
      <w:r>
        <w:rPr>
          <w:rFonts w:ascii="Times New Roman" w:hAnsi="Times New Roman" w:cs="Times New Roman"/>
          <w:color w:val="000000"/>
          <w:sz w:val="28"/>
          <w:szCs w:val="28"/>
        </w:rPr>
        <w:t xml:space="preserve"> (схема к приложению № 1)</w:t>
      </w:r>
      <w:r w:rsidRPr="005A6A13">
        <w:rPr>
          <w:rFonts w:ascii="Times New Roman" w:hAnsi="Times New Roman" w:cs="Times New Roman"/>
          <w:color w:val="000000"/>
          <w:sz w:val="28"/>
          <w:szCs w:val="28"/>
        </w:rPr>
        <w:t>.</w:t>
      </w:r>
    </w:p>
    <w:p w:rsidR="007308A5" w:rsidRPr="007D6489" w:rsidRDefault="007308A5" w:rsidP="007308A5">
      <w:pPr>
        <w:pStyle w:val="ConsPlusNormal"/>
        <w:ind w:firstLine="709"/>
        <w:jc w:val="both"/>
        <w:rPr>
          <w:rFonts w:ascii="Times New Roman" w:hAnsi="Times New Roman"/>
          <w:color w:val="000000"/>
          <w:sz w:val="28"/>
          <w:szCs w:val="28"/>
        </w:rPr>
      </w:pPr>
      <w:r w:rsidRPr="007D6489">
        <w:rPr>
          <w:rFonts w:ascii="Times New Roman" w:hAnsi="Times New Roman"/>
          <w:color w:val="000000"/>
          <w:sz w:val="28"/>
          <w:szCs w:val="28"/>
        </w:rPr>
        <w:t>2. Сведения, обосновывающие границы территории, подлежащей комплексному развитию</w:t>
      </w:r>
    </w:p>
    <w:p w:rsidR="007308A5" w:rsidRDefault="007308A5" w:rsidP="007308A5">
      <w:pPr>
        <w:pStyle w:val="ConsPlusNormal"/>
        <w:ind w:firstLine="709"/>
        <w:jc w:val="both"/>
        <w:rPr>
          <w:rFonts w:ascii="Times New Roman" w:hAnsi="Times New Roman" w:cs="Times New Roman"/>
          <w:color w:val="000000"/>
          <w:sz w:val="28"/>
          <w:szCs w:val="28"/>
        </w:rPr>
      </w:pPr>
      <w:r w:rsidRPr="006B34BA">
        <w:rPr>
          <w:rFonts w:ascii="Times New Roman" w:hAnsi="Times New Roman" w:cs="Times New Roman"/>
          <w:color w:val="000000"/>
          <w:sz w:val="28"/>
          <w:szCs w:val="28"/>
        </w:rPr>
        <w:t>1) </w:t>
      </w:r>
      <w:r w:rsidRPr="006461C2">
        <w:rPr>
          <w:rFonts w:ascii="Times New Roman" w:hAnsi="Times New Roman" w:cs="Times New Roman"/>
          <w:color w:val="000000"/>
          <w:sz w:val="28"/>
          <w:szCs w:val="28"/>
        </w:rPr>
        <w:t>сл</w:t>
      </w:r>
      <w:r>
        <w:rPr>
          <w:rFonts w:ascii="Times New Roman" w:hAnsi="Times New Roman" w:cs="Times New Roman"/>
          <w:color w:val="000000"/>
          <w:sz w:val="28"/>
          <w:szCs w:val="28"/>
        </w:rPr>
        <w:t>ожившаяся планировка территории:</w:t>
      </w:r>
    </w:p>
    <w:p w:rsidR="007308A5" w:rsidRDefault="007308A5" w:rsidP="007308A5">
      <w:pPr>
        <w:pStyle w:val="ConsPlusNormal"/>
        <w:ind w:firstLine="709"/>
        <w:jc w:val="both"/>
        <w:rPr>
          <w:rFonts w:ascii="Times New Roman" w:hAnsi="Times New Roman" w:cs="Times New Roman"/>
          <w:color w:val="000000"/>
          <w:sz w:val="28"/>
          <w:szCs w:val="28"/>
        </w:rPr>
      </w:pPr>
      <w:r w:rsidRPr="00E11065">
        <w:rPr>
          <w:rFonts w:ascii="Times New Roman" w:hAnsi="Times New Roman" w:cs="Times New Roman"/>
          <w:color w:val="000000"/>
          <w:sz w:val="28"/>
          <w:szCs w:val="28"/>
        </w:rPr>
        <w:t>Застройка территории низкоплотная, где расположены малоэтажные жилые дома с годами постройки 19</w:t>
      </w:r>
      <w:r>
        <w:rPr>
          <w:rFonts w:ascii="Times New Roman" w:hAnsi="Times New Roman" w:cs="Times New Roman"/>
          <w:color w:val="000000"/>
          <w:sz w:val="28"/>
          <w:szCs w:val="28"/>
        </w:rPr>
        <w:t>31</w:t>
      </w:r>
      <w:r w:rsidRPr="00E11065">
        <w:rPr>
          <w:rFonts w:ascii="Times New Roman" w:hAnsi="Times New Roman" w:cs="Times New Roman"/>
          <w:color w:val="000000"/>
          <w:sz w:val="28"/>
          <w:szCs w:val="28"/>
        </w:rPr>
        <w:t xml:space="preserve"> – 19</w:t>
      </w:r>
      <w:r>
        <w:rPr>
          <w:rFonts w:ascii="Times New Roman" w:hAnsi="Times New Roman" w:cs="Times New Roman"/>
          <w:color w:val="000000"/>
          <w:sz w:val="28"/>
          <w:szCs w:val="28"/>
        </w:rPr>
        <w:t>62</w:t>
      </w:r>
      <w:r w:rsidRPr="00E11065">
        <w:rPr>
          <w:rFonts w:ascii="Times New Roman" w:hAnsi="Times New Roman" w:cs="Times New Roman"/>
          <w:color w:val="000000"/>
          <w:sz w:val="28"/>
          <w:szCs w:val="28"/>
        </w:rPr>
        <w:t xml:space="preserve"> и требует дальнейшего активного формирования. Данная территория имеет высокий потенциал для развития.</w:t>
      </w:r>
    </w:p>
    <w:p w:rsidR="007308A5" w:rsidRDefault="007308A5" w:rsidP="007308A5">
      <w:pPr>
        <w:pStyle w:val="ConsPlusNormal"/>
        <w:ind w:firstLine="709"/>
        <w:jc w:val="both"/>
        <w:rPr>
          <w:rFonts w:ascii="Times New Roman" w:hAnsi="Times New Roman" w:cs="Times New Roman"/>
          <w:color w:val="000000"/>
          <w:sz w:val="28"/>
          <w:szCs w:val="28"/>
        </w:rPr>
      </w:pPr>
    </w:p>
    <w:tbl>
      <w:tblPr>
        <w:tblW w:w="9643" w:type="dxa"/>
        <w:tblLook w:val="04A0" w:firstRow="1" w:lastRow="0" w:firstColumn="1" w:lastColumn="0" w:noHBand="0" w:noVBand="1"/>
      </w:tblPr>
      <w:tblGrid>
        <w:gridCol w:w="893"/>
        <w:gridCol w:w="4744"/>
        <w:gridCol w:w="1369"/>
        <w:gridCol w:w="2637"/>
      </w:tblGrid>
      <w:tr w:rsidR="007308A5" w:rsidRPr="00087AD3" w:rsidTr="003C6E50">
        <w:tc>
          <w:tcPr>
            <w:tcW w:w="9643" w:type="dxa"/>
            <w:gridSpan w:val="4"/>
            <w:shd w:val="clear" w:color="auto" w:fill="auto"/>
          </w:tcPr>
          <w:p w:rsidR="007308A5"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 xml:space="preserve">Многоквартирные дома, признанные аварийными и подлежащими </w:t>
            </w:r>
            <w:r>
              <w:rPr>
                <w:rFonts w:ascii="Times New Roman" w:eastAsia="Times New Roman" w:hAnsi="Times New Roman"/>
                <w:bCs/>
                <w:sz w:val="28"/>
                <w:szCs w:val="28"/>
                <w:lang w:eastAsia="ru-RU"/>
              </w:rPr>
              <w:t xml:space="preserve">расселению и </w:t>
            </w:r>
            <w:r w:rsidRPr="00087AD3">
              <w:rPr>
                <w:rFonts w:ascii="Times New Roman" w:eastAsia="Times New Roman" w:hAnsi="Times New Roman"/>
                <w:bCs/>
                <w:sz w:val="28"/>
                <w:szCs w:val="28"/>
                <w:lang w:eastAsia="ru-RU"/>
              </w:rPr>
              <w:t>сносу</w:t>
            </w:r>
            <w:r>
              <w:t xml:space="preserve"> </w:t>
            </w:r>
            <w:r w:rsidRPr="00087AD3">
              <w:rPr>
                <w:rFonts w:ascii="Times New Roman" w:eastAsia="Times New Roman" w:hAnsi="Times New Roman"/>
                <w:bCs/>
                <w:sz w:val="28"/>
                <w:szCs w:val="28"/>
                <w:lang w:eastAsia="ru-RU"/>
              </w:rPr>
              <w:t xml:space="preserve">за счет внебюджетных источников </w:t>
            </w:r>
          </w:p>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(за счет средств лица, заключившего договор)</w:t>
            </w:r>
          </w:p>
        </w:tc>
      </w:tr>
      <w:tr w:rsidR="007308A5" w:rsidRPr="00087AD3" w:rsidTr="003C6E50">
        <w:tc>
          <w:tcPr>
            <w:tcW w:w="893"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p>
        </w:tc>
        <w:tc>
          <w:tcPr>
            <w:tcW w:w="4744" w:type="dxa"/>
            <w:shd w:val="clear" w:color="auto" w:fill="auto"/>
          </w:tcPr>
          <w:p w:rsidR="007308A5" w:rsidRPr="00087AD3" w:rsidRDefault="007308A5" w:rsidP="003C6E50">
            <w:pPr>
              <w:widowControl w:val="0"/>
              <w:autoSpaceDE w:val="0"/>
              <w:autoSpaceDN w:val="0"/>
              <w:spacing w:after="0" w:line="240" w:lineRule="auto"/>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ул. Калинина, д. 15</w:t>
            </w:r>
          </w:p>
        </w:tc>
        <w:tc>
          <w:tcPr>
            <w:tcW w:w="1369"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1959</w:t>
            </w:r>
          </w:p>
        </w:tc>
        <w:tc>
          <w:tcPr>
            <w:tcW w:w="2637"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29:22:060416:64</w:t>
            </w:r>
          </w:p>
        </w:tc>
      </w:tr>
      <w:tr w:rsidR="007308A5" w:rsidRPr="00087AD3" w:rsidTr="003C6E50">
        <w:tc>
          <w:tcPr>
            <w:tcW w:w="893"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p>
        </w:tc>
        <w:tc>
          <w:tcPr>
            <w:tcW w:w="4744" w:type="dxa"/>
            <w:shd w:val="clear" w:color="auto" w:fill="auto"/>
          </w:tcPr>
          <w:p w:rsidR="007308A5" w:rsidRPr="00087AD3" w:rsidRDefault="007308A5" w:rsidP="003C6E50">
            <w:pPr>
              <w:widowControl w:val="0"/>
              <w:autoSpaceDE w:val="0"/>
              <w:autoSpaceDN w:val="0"/>
              <w:spacing w:after="0" w:line="240" w:lineRule="auto"/>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ул. Калинина, д. 13</w:t>
            </w:r>
          </w:p>
        </w:tc>
        <w:tc>
          <w:tcPr>
            <w:tcW w:w="1369"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1960</w:t>
            </w:r>
          </w:p>
        </w:tc>
        <w:tc>
          <w:tcPr>
            <w:tcW w:w="2637"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29:22:060416:63</w:t>
            </w:r>
          </w:p>
        </w:tc>
      </w:tr>
      <w:tr w:rsidR="007308A5" w:rsidRPr="00087AD3" w:rsidTr="003C6E50">
        <w:tc>
          <w:tcPr>
            <w:tcW w:w="893"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p>
        </w:tc>
        <w:tc>
          <w:tcPr>
            <w:tcW w:w="4744" w:type="dxa"/>
            <w:shd w:val="clear" w:color="auto" w:fill="auto"/>
          </w:tcPr>
          <w:p w:rsidR="007308A5" w:rsidRPr="00087AD3" w:rsidRDefault="007308A5" w:rsidP="003C6E50">
            <w:pPr>
              <w:widowControl w:val="0"/>
              <w:autoSpaceDE w:val="0"/>
              <w:autoSpaceDN w:val="0"/>
              <w:spacing w:after="0" w:line="240" w:lineRule="auto"/>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ул. Калинина, д. 11</w:t>
            </w:r>
          </w:p>
        </w:tc>
        <w:tc>
          <w:tcPr>
            <w:tcW w:w="1369"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1960</w:t>
            </w:r>
          </w:p>
        </w:tc>
        <w:tc>
          <w:tcPr>
            <w:tcW w:w="2637"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29:22:060416:62</w:t>
            </w:r>
          </w:p>
        </w:tc>
      </w:tr>
      <w:tr w:rsidR="007308A5" w:rsidRPr="00087AD3" w:rsidTr="003C6E50">
        <w:tc>
          <w:tcPr>
            <w:tcW w:w="893"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w:t>
            </w:r>
          </w:p>
        </w:tc>
        <w:tc>
          <w:tcPr>
            <w:tcW w:w="4744" w:type="dxa"/>
            <w:shd w:val="clear" w:color="auto" w:fill="auto"/>
          </w:tcPr>
          <w:p w:rsidR="007308A5" w:rsidRPr="00087AD3" w:rsidRDefault="007308A5" w:rsidP="003C6E50">
            <w:pPr>
              <w:widowControl w:val="0"/>
              <w:autoSpaceDE w:val="0"/>
              <w:autoSpaceDN w:val="0"/>
              <w:spacing w:after="0" w:line="240" w:lineRule="auto"/>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ул. Чкалова, д. 10</w:t>
            </w:r>
          </w:p>
        </w:tc>
        <w:tc>
          <w:tcPr>
            <w:tcW w:w="1369"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1962</w:t>
            </w:r>
          </w:p>
        </w:tc>
        <w:tc>
          <w:tcPr>
            <w:tcW w:w="2637"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29:22:060416:105</w:t>
            </w:r>
          </w:p>
        </w:tc>
      </w:tr>
      <w:tr w:rsidR="007308A5" w:rsidRPr="00087AD3" w:rsidTr="003C6E50">
        <w:tc>
          <w:tcPr>
            <w:tcW w:w="893"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w:t>
            </w:r>
          </w:p>
        </w:tc>
        <w:tc>
          <w:tcPr>
            <w:tcW w:w="4744" w:type="dxa"/>
            <w:shd w:val="clear" w:color="auto" w:fill="auto"/>
          </w:tcPr>
          <w:p w:rsidR="007308A5" w:rsidRPr="00087AD3" w:rsidRDefault="007308A5" w:rsidP="003C6E50">
            <w:pPr>
              <w:widowControl w:val="0"/>
              <w:autoSpaceDE w:val="0"/>
              <w:autoSpaceDN w:val="0"/>
              <w:spacing w:after="0" w:line="240" w:lineRule="auto"/>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ул. Чкалова, д. 12</w:t>
            </w:r>
          </w:p>
        </w:tc>
        <w:tc>
          <w:tcPr>
            <w:tcW w:w="1369"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1962</w:t>
            </w:r>
          </w:p>
        </w:tc>
        <w:tc>
          <w:tcPr>
            <w:tcW w:w="2637"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29:22:060416:106</w:t>
            </w:r>
          </w:p>
        </w:tc>
      </w:tr>
      <w:tr w:rsidR="007308A5" w:rsidRPr="00087AD3" w:rsidTr="003C6E50">
        <w:tc>
          <w:tcPr>
            <w:tcW w:w="893"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w:t>
            </w:r>
          </w:p>
        </w:tc>
        <w:tc>
          <w:tcPr>
            <w:tcW w:w="4744" w:type="dxa"/>
            <w:shd w:val="clear" w:color="auto" w:fill="auto"/>
          </w:tcPr>
          <w:p w:rsidR="007308A5" w:rsidRPr="00087AD3" w:rsidRDefault="007308A5" w:rsidP="003C6E50">
            <w:pPr>
              <w:widowControl w:val="0"/>
              <w:autoSpaceDE w:val="0"/>
              <w:autoSpaceDN w:val="0"/>
              <w:spacing w:after="0" w:line="240" w:lineRule="auto"/>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ул. Чкалова, д. 14</w:t>
            </w:r>
          </w:p>
        </w:tc>
        <w:tc>
          <w:tcPr>
            <w:tcW w:w="1369"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1961</w:t>
            </w:r>
          </w:p>
        </w:tc>
        <w:tc>
          <w:tcPr>
            <w:tcW w:w="2637"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29:22:000000:1582</w:t>
            </w:r>
          </w:p>
        </w:tc>
      </w:tr>
      <w:tr w:rsidR="007308A5" w:rsidRPr="00087AD3" w:rsidTr="003C6E50">
        <w:tc>
          <w:tcPr>
            <w:tcW w:w="893"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w:t>
            </w:r>
          </w:p>
        </w:tc>
        <w:tc>
          <w:tcPr>
            <w:tcW w:w="4744" w:type="dxa"/>
            <w:shd w:val="clear" w:color="auto" w:fill="auto"/>
          </w:tcPr>
          <w:p w:rsidR="007308A5" w:rsidRPr="00087AD3" w:rsidRDefault="007308A5" w:rsidP="003C6E50">
            <w:pPr>
              <w:widowControl w:val="0"/>
              <w:autoSpaceDE w:val="0"/>
              <w:autoSpaceDN w:val="0"/>
              <w:spacing w:after="0" w:line="240" w:lineRule="auto"/>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ул. Республиканская, д. 12</w:t>
            </w:r>
          </w:p>
        </w:tc>
        <w:tc>
          <w:tcPr>
            <w:tcW w:w="1369"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1931</w:t>
            </w:r>
          </w:p>
        </w:tc>
        <w:tc>
          <w:tcPr>
            <w:tcW w:w="2637"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29:22:060416:81</w:t>
            </w:r>
          </w:p>
        </w:tc>
      </w:tr>
      <w:tr w:rsidR="007308A5" w:rsidRPr="00087AD3" w:rsidTr="003C6E50">
        <w:tc>
          <w:tcPr>
            <w:tcW w:w="893"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w:t>
            </w:r>
          </w:p>
        </w:tc>
        <w:tc>
          <w:tcPr>
            <w:tcW w:w="4744" w:type="dxa"/>
            <w:shd w:val="clear" w:color="auto" w:fill="auto"/>
          </w:tcPr>
          <w:p w:rsidR="007308A5" w:rsidRPr="00087AD3" w:rsidRDefault="007308A5" w:rsidP="003C6E50">
            <w:pPr>
              <w:widowControl w:val="0"/>
              <w:autoSpaceDE w:val="0"/>
              <w:autoSpaceDN w:val="0"/>
              <w:spacing w:after="0" w:line="240" w:lineRule="auto"/>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ул. Республиканская, д. 16, корп. 1</w:t>
            </w:r>
          </w:p>
        </w:tc>
        <w:tc>
          <w:tcPr>
            <w:tcW w:w="1369"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1933</w:t>
            </w:r>
          </w:p>
        </w:tc>
        <w:tc>
          <w:tcPr>
            <w:tcW w:w="2637"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29:22:060416:115</w:t>
            </w:r>
          </w:p>
        </w:tc>
      </w:tr>
      <w:tr w:rsidR="007308A5" w:rsidRPr="00087AD3" w:rsidTr="003C6E50">
        <w:tc>
          <w:tcPr>
            <w:tcW w:w="9643" w:type="dxa"/>
            <w:gridSpan w:val="4"/>
            <w:shd w:val="clear" w:color="auto" w:fill="auto"/>
          </w:tcPr>
          <w:p w:rsidR="007308A5" w:rsidRPr="00FC1B1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FC1B13">
              <w:rPr>
                <w:rFonts w:ascii="Times New Roman" w:eastAsia="Times New Roman" w:hAnsi="Times New Roman"/>
                <w:bCs/>
                <w:sz w:val="28"/>
                <w:szCs w:val="28"/>
                <w:lang w:eastAsia="ru-RU"/>
              </w:rPr>
              <w:t xml:space="preserve">Многоквартирный дом, не признанный аварийным и подлежащим сносу или реконструкции и расположенный в границах застроенной территории, который соответствуют критериям,  установленным постановлением Правительства Архангельской области от 30 июня 2021 года № 326-пп </w:t>
            </w:r>
          </w:p>
          <w:p w:rsidR="007308A5" w:rsidRPr="00FC1B1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FC1B13">
              <w:rPr>
                <w:rFonts w:ascii="Times New Roman" w:eastAsia="Times New Roman" w:hAnsi="Times New Roman"/>
                <w:bCs/>
                <w:sz w:val="28"/>
                <w:szCs w:val="28"/>
                <w:lang w:eastAsia="ru-RU"/>
              </w:rPr>
              <w:t xml:space="preserve">"О комплексном развитии территорий в Архангельской области", расселение и снос которого осуществляется за счет внебюджетных источников </w:t>
            </w:r>
          </w:p>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FC1B13">
              <w:rPr>
                <w:rFonts w:ascii="Times New Roman" w:eastAsia="Times New Roman" w:hAnsi="Times New Roman"/>
                <w:bCs/>
                <w:sz w:val="28"/>
                <w:szCs w:val="28"/>
                <w:lang w:eastAsia="ru-RU"/>
              </w:rPr>
              <w:t>(за счет средств лица, заключившего договор)</w:t>
            </w:r>
          </w:p>
        </w:tc>
      </w:tr>
      <w:tr w:rsidR="007308A5" w:rsidRPr="00087AD3" w:rsidTr="003C6E50">
        <w:tc>
          <w:tcPr>
            <w:tcW w:w="893" w:type="dxa"/>
            <w:shd w:val="clear" w:color="auto" w:fill="auto"/>
          </w:tcPr>
          <w:p w:rsidR="007308A5"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p>
        </w:tc>
        <w:tc>
          <w:tcPr>
            <w:tcW w:w="4744" w:type="dxa"/>
            <w:shd w:val="clear" w:color="auto" w:fill="auto"/>
          </w:tcPr>
          <w:p w:rsidR="007308A5" w:rsidRPr="007C38B9" w:rsidRDefault="007308A5" w:rsidP="003C6E50">
            <w:pPr>
              <w:pStyle w:val="ConsPlusNormal"/>
              <w:rPr>
                <w:rFonts w:ascii="Times New Roman" w:hAnsi="Times New Roman" w:cs="Times New Roman"/>
                <w:bCs/>
                <w:sz w:val="28"/>
                <w:szCs w:val="28"/>
              </w:rPr>
            </w:pPr>
            <w:r w:rsidRPr="007C38B9">
              <w:rPr>
                <w:rFonts w:ascii="Times New Roman" w:hAnsi="Times New Roman" w:cs="Times New Roman"/>
                <w:bCs/>
                <w:sz w:val="28"/>
                <w:szCs w:val="28"/>
              </w:rPr>
              <w:t>ул. Республиканская, д. 16</w:t>
            </w:r>
          </w:p>
        </w:tc>
        <w:tc>
          <w:tcPr>
            <w:tcW w:w="1369"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Pr>
                <w:rFonts w:ascii="Times New Roman" w:hAnsi="Times New Roman" w:cs="Times New Roman"/>
                <w:bCs/>
                <w:sz w:val="26"/>
                <w:szCs w:val="26"/>
              </w:rPr>
              <w:t>1932</w:t>
            </w:r>
          </w:p>
        </w:tc>
        <w:tc>
          <w:tcPr>
            <w:tcW w:w="2637" w:type="dxa"/>
            <w:shd w:val="clear" w:color="auto" w:fill="auto"/>
          </w:tcPr>
          <w:p w:rsidR="007308A5" w:rsidRPr="00F03CDD" w:rsidRDefault="007308A5" w:rsidP="003C6E50">
            <w:pPr>
              <w:pStyle w:val="ConsPlusNormal"/>
              <w:jc w:val="center"/>
              <w:rPr>
                <w:rFonts w:ascii="Times New Roman" w:hAnsi="Times New Roman" w:cs="Times New Roman"/>
                <w:bCs/>
                <w:sz w:val="26"/>
                <w:szCs w:val="26"/>
              </w:rPr>
            </w:pPr>
            <w:r w:rsidRPr="007C3B82">
              <w:rPr>
                <w:rFonts w:ascii="Times New Roman" w:hAnsi="Times New Roman" w:cs="Times New Roman"/>
                <w:bCs/>
                <w:sz w:val="26"/>
                <w:szCs w:val="26"/>
              </w:rPr>
              <w:t>29:22:060416:91</w:t>
            </w:r>
          </w:p>
        </w:tc>
      </w:tr>
      <w:tr w:rsidR="007308A5" w:rsidRPr="00E11065" w:rsidTr="003C6E50">
        <w:tc>
          <w:tcPr>
            <w:tcW w:w="9643" w:type="dxa"/>
            <w:gridSpan w:val="4"/>
            <w:shd w:val="clear" w:color="auto" w:fill="auto"/>
          </w:tcPr>
          <w:p w:rsidR="007308A5" w:rsidRPr="00E11065" w:rsidRDefault="007308A5" w:rsidP="003C6E50">
            <w:pPr>
              <w:widowControl w:val="0"/>
              <w:autoSpaceDE w:val="0"/>
              <w:autoSpaceDN w:val="0"/>
              <w:spacing w:before="240" w:after="0" w:line="240" w:lineRule="auto"/>
              <w:jc w:val="center"/>
              <w:rPr>
                <w:rFonts w:ascii="Times New Roman" w:eastAsia="Times New Roman" w:hAnsi="Times New Roman"/>
                <w:bCs/>
                <w:sz w:val="28"/>
                <w:szCs w:val="28"/>
                <w:lang w:eastAsia="ru-RU"/>
              </w:rPr>
            </w:pPr>
            <w:r w:rsidRPr="00E11065">
              <w:rPr>
                <w:rFonts w:ascii="Times New Roman" w:eastAsia="Times New Roman" w:hAnsi="Times New Roman"/>
                <w:bCs/>
                <w:sz w:val="28"/>
                <w:szCs w:val="28"/>
                <w:lang w:eastAsia="ru-RU"/>
              </w:rPr>
              <w:lastRenderedPageBreak/>
              <w:t>Многоквартирны</w:t>
            </w:r>
            <w:r>
              <w:rPr>
                <w:rFonts w:ascii="Times New Roman" w:eastAsia="Times New Roman" w:hAnsi="Times New Roman"/>
                <w:bCs/>
                <w:sz w:val="28"/>
                <w:szCs w:val="28"/>
                <w:lang w:eastAsia="ru-RU"/>
              </w:rPr>
              <w:t>е</w:t>
            </w:r>
            <w:r w:rsidRPr="00E11065">
              <w:rPr>
                <w:rFonts w:ascii="Times New Roman" w:eastAsia="Times New Roman" w:hAnsi="Times New Roman"/>
                <w:bCs/>
                <w:sz w:val="28"/>
                <w:szCs w:val="28"/>
                <w:lang w:eastAsia="ru-RU"/>
              </w:rPr>
              <w:t xml:space="preserve"> дом</w:t>
            </w:r>
            <w:r>
              <w:rPr>
                <w:rFonts w:ascii="Times New Roman" w:eastAsia="Times New Roman" w:hAnsi="Times New Roman"/>
                <w:bCs/>
                <w:sz w:val="28"/>
                <w:szCs w:val="28"/>
                <w:lang w:eastAsia="ru-RU"/>
              </w:rPr>
              <w:t>а</w:t>
            </w:r>
            <w:r w:rsidRPr="00E11065">
              <w:rPr>
                <w:rFonts w:ascii="Times New Roman" w:eastAsia="Times New Roman" w:hAnsi="Times New Roman"/>
                <w:bCs/>
                <w:sz w:val="28"/>
                <w:szCs w:val="28"/>
                <w:lang w:eastAsia="ru-RU"/>
              </w:rPr>
              <w:t>, признанны</w:t>
            </w:r>
            <w:r>
              <w:rPr>
                <w:rFonts w:ascii="Times New Roman" w:eastAsia="Times New Roman" w:hAnsi="Times New Roman"/>
                <w:bCs/>
                <w:sz w:val="28"/>
                <w:szCs w:val="28"/>
                <w:lang w:eastAsia="ru-RU"/>
              </w:rPr>
              <w:t>е</w:t>
            </w:r>
            <w:r w:rsidRPr="00E11065">
              <w:rPr>
                <w:rFonts w:ascii="Times New Roman" w:eastAsia="Times New Roman" w:hAnsi="Times New Roman"/>
                <w:bCs/>
                <w:sz w:val="28"/>
                <w:szCs w:val="28"/>
                <w:lang w:eastAsia="ru-RU"/>
              </w:rPr>
              <w:t xml:space="preserve"> аварийным</w:t>
            </w:r>
            <w:r>
              <w:rPr>
                <w:rFonts w:ascii="Times New Roman" w:eastAsia="Times New Roman" w:hAnsi="Times New Roman"/>
                <w:bCs/>
                <w:sz w:val="28"/>
                <w:szCs w:val="28"/>
                <w:lang w:eastAsia="ru-RU"/>
              </w:rPr>
              <w:t xml:space="preserve">и, </w:t>
            </w:r>
            <w:r w:rsidRPr="00E11065">
              <w:rPr>
                <w:rFonts w:ascii="Times New Roman" w:eastAsia="Times New Roman" w:hAnsi="Times New Roman"/>
                <w:bCs/>
                <w:sz w:val="28"/>
                <w:szCs w:val="28"/>
                <w:lang w:eastAsia="ru-RU"/>
              </w:rPr>
              <w:t xml:space="preserve"> расселен</w:t>
            </w:r>
            <w:r>
              <w:rPr>
                <w:rFonts w:ascii="Times New Roman" w:eastAsia="Times New Roman" w:hAnsi="Times New Roman"/>
                <w:bCs/>
                <w:sz w:val="28"/>
                <w:szCs w:val="28"/>
                <w:lang w:eastAsia="ru-RU"/>
              </w:rPr>
              <w:t>ы</w:t>
            </w:r>
            <w:r w:rsidRPr="00E11065">
              <w:rPr>
                <w:rFonts w:ascii="Times New Roman" w:eastAsia="Times New Roman" w:hAnsi="Times New Roman"/>
                <w:bCs/>
                <w:sz w:val="28"/>
                <w:szCs w:val="28"/>
                <w:lang w:eastAsia="ru-RU"/>
              </w:rPr>
              <w:t xml:space="preserve"> в полном объеме</w:t>
            </w:r>
            <w:r>
              <w:rPr>
                <w:rFonts w:ascii="Times New Roman" w:eastAsia="Times New Roman" w:hAnsi="Times New Roman"/>
                <w:bCs/>
                <w:sz w:val="28"/>
                <w:szCs w:val="28"/>
                <w:lang w:eastAsia="ru-RU"/>
              </w:rPr>
              <w:t xml:space="preserve"> </w:t>
            </w:r>
            <w:r w:rsidRPr="00AC7AC9">
              <w:rPr>
                <w:rFonts w:ascii="Times New Roman" w:eastAsia="Times New Roman" w:hAnsi="Times New Roman"/>
                <w:bCs/>
                <w:sz w:val="28"/>
                <w:szCs w:val="28"/>
                <w:lang w:eastAsia="ru-RU"/>
              </w:rPr>
              <w:t xml:space="preserve">за счет федеральных средств, предусмотренных </w:t>
            </w:r>
            <w:r>
              <w:rPr>
                <w:rFonts w:ascii="Times New Roman" w:eastAsia="Times New Roman" w:hAnsi="Times New Roman"/>
                <w:bCs/>
                <w:sz w:val="28"/>
                <w:szCs w:val="28"/>
                <w:lang w:eastAsia="ru-RU"/>
              </w:rPr>
              <w:t>в рамках адресных программ Архангельской области по переселению граждан из аварийного жилищного фонда, и подлежат сносу</w:t>
            </w:r>
          </w:p>
        </w:tc>
      </w:tr>
      <w:tr w:rsidR="007308A5" w:rsidRPr="00E11065" w:rsidTr="003C6E50">
        <w:tc>
          <w:tcPr>
            <w:tcW w:w="893"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1</w:t>
            </w:r>
          </w:p>
        </w:tc>
        <w:tc>
          <w:tcPr>
            <w:tcW w:w="4744" w:type="dxa"/>
            <w:shd w:val="clear" w:color="auto" w:fill="auto"/>
          </w:tcPr>
          <w:p w:rsidR="007308A5" w:rsidRPr="00087AD3" w:rsidRDefault="007308A5" w:rsidP="003C6E50">
            <w:pPr>
              <w:widowControl w:val="0"/>
              <w:autoSpaceDE w:val="0"/>
              <w:autoSpaceDN w:val="0"/>
              <w:spacing w:after="0" w:line="240" w:lineRule="auto"/>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ул. Калинина, д. 17</w:t>
            </w:r>
          </w:p>
        </w:tc>
        <w:tc>
          <w:tcPr>
            <w:tcW w:w="1369"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1959</w:t>
            </w:r>
          </w:p>
        </w:tc>
        <w:tc>
          <w:tcPr>
            <w:tcW w:w="2637" w:type="dxa"/>
            <w:shd w:val="clear" w:color="auto" w:fill="auto"/>
          </w:tcPr>
          <w:p w:rsidR="007308A5" w:rsidRPr="00087AD3" w:rsidRDefault="007308A5" w:rsidP="003C6E50">
            <w:pPr>
              <w:widowControl w:val="0"/>
              <w:autoSpaceDE w:val="0"/>
              <w:autoSpaceDN w:val="0"/>
              <w:spacing w:after="0" w:line="240" w:lineRule="auto"/>
              <w:jc w:val="center"/>
              <w:rPr>
                <w:rFonts w:ascii="Times New Roman" w:eastAsia="Times New Roman" w:hAnsi="Times New Roman"/>
                <w:bCs/>
                <w:sz w:val="28"/>
                <w:szCs w:val="28"/>
                <w:lang w:eastAsia="ru-RU"/>
              </w:rPr>
            </w:pPr>
            <w:r w:rsidRPr="00087AD3">
              <w:rPr>
                <w:rFonts w:ascii="Times New Roman" w:eastAsia="Times New Roman" w:hAnsi="Times New Roman"/>
                <w:bCs/>
                <w:sz w:val="28"/>
                <w:szCs w:val="28"/>
                <w:lang w:eastAsia="ru-RU"/>
              </w:rPr>
              <w:t>29:22:060416:66</w:t>
            </w:r>
          </w:p>
        </w:tc>
      </w:tr>
    </w:tbl>
    <w:p w:rsidR="007308A5" w:rsidRDefault="007308A5" w:rsidP="007308A5">
      <w:pPr>
        <w:pStyle w:val="ConsPlusNormal"/>
        <w:ind w:firstLine="709"/>
        <w:jc w:val="both"/>
        <w:rPr>
          <w:rFonts w:ascii="Times New Roman" w:hAnsi="Times New Roman" w:cs="Times New Roman"/>
          <w:color w:val="000000"/>
          <w:sz w:val="28"/>
          <w:szCs w:val="28"/>
        </w:rPr>
      </w:pPr>
    </w:p>
    <w:p w:rsidR="007308A5" w:rsidRDefault="007308A5" w:rsidP="007308A5">
      <w:pPr>
        <w:pStyle w:val="ConsPlusNormal"/>
        <w:ind w:firstLine="709"/>
        <w:jc w:val="both"/>
        <w:rPr>
          <w:rFonts w:ascii="Times New Roman" w:hAnsi="Times New Roman" w:cs="Times New Roman"/>
          <w:color w:val="000000"/>
          <w:sz w:val="28"/>
          <w:szCs w:val="28"/>
        </w:rPr>
      </w:pPr>
      <w:r w:rsidRPr="00DC472E">
        <w:rPr>
          <w:rFonts w:ascii="Times New Roman" w:hAnsi="Times New Roman" w:cs="Times New Roman"/>
          <w:color w:val="000000"/>
          <w:sz w:val="28"/>
          <w:szCs w:val="28"/>
        </w:rPr>
        <w:t xml:space="preserve">В границах территории площадью </w:t>
      </w:r>
      <w:r>
        <w:rPr>
          <w:rFonts w:ascii="Times New Roman" w:hAnsi="Times New Roman" w:cs="Times New Roman"/>
          <w:color w:val="000000"/>
          <w:sz w:val="28"/>
          <w:szCs w:val="28"/>
        </w:rPr>
        <w:t>2,6379 га</w:t>
      </w:r>
      <w:r w:rsidRPr="00DC472E">
        <w:rPr>
          <w:rFonts w:ascii="Times New Roman" w:hAnsi="Times New Roman" w:cs="Times New Roman"/>
          <w:color w:val="000000"/>
          <w:sz w:val="28"/>
          <w:szCs w:val="28"/>
        </w:rPr>
        <w:t>, подлежащей комплексн</w:t>
      </w:r>
      <w:r>
        <w:rPr>
          <w:rFonts w:ascii="Times New Roman" w:hAnsi="Times New Roman" w:cs="Times New Roman"/>
          <w:color w:val="000000"/>
          <w:sz w:val="28"/>
          <w:szCs w:val="28"/>
        </w:rPr>
        <w:t xml:space="preserve">ому развитию, предусматривается </w:t>
      </w:r>
      <w:r w:rsidRPr="00CA64B2">
        <w:rPr>
          <w:rFonts w:ascii="Times New Roman" w:hAnsi="Times New Roman" w:cs="Times New Roman"/>
          <w:color w:val="000000"/>
          <w:sz w:val="28"/>
          <w:szCs w:val="28"/>
        </w:rPr>
        <w:t>строительство объект</w:t>
      </w:r>
      <w:r>
        <w:rPr>
          <w:rFonts w:ascii="Times New Roman" w:hAnsi="Times New Roman" w:cs="Times New Roman"/>
          <w:color w:val="000000"/>
          <w:sz w:val="28"/>
          <w:szCs w:val="28"/>
        </w:rPr>
        <w:t>ов</w:t>
      </w:r>
      <w:r w:rsidRPr="00CA64B2">
        <w:rPr>
          <w:rFonts w:ascii="Times New Roman" w:hAnsi="Times New Roman" w:cs="Times New Roman"/>
          <w:color w:val="000000"/>
          <w:sz w:val="28"/>
          <w:szCs w:val="28"/>
        </w:rPr>
        <w:t xml:space="preserve"> жилого назначения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от 9 до 16 этажей</w:t>
      </w:r>
      <w:r w:rsidRPr="00CA64B2">
        <w:rPr>
          <w:rFonts w:ascii="Times New Roman" w:hAnsi="Times New Roman" w:cs="Times New Roman"/>
          <w:color w:val="000000"/>
          <w:sz w:val="28"/>
          <w:szCs w:val="28"/>
        </w:rPr>
        <w:t xml:space="preserve">,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Предполагаемое размещение жилых помещений общей площадью не более </w:t>
      </w:r>
      <w:r>
        <w:rPr>
          <w:rFonts w:ascii="Times New Roman" w:hAnsi="Times New Roman" w:cs="Times New Roman"/>
          <w:color w:val="000000"/>
          <w:sz w:val="28"/>
          <w:szCs w:val="28"/>
        </w:rPr>
        <w:t>32,83</w:t>
      </w:r>
      <w:r w:rsidRPr="00CA64B2">
        <w:rPr>
          <w:rFonts w:ascii="Times New Roman" w:hAnsi="Times New Roman" w:cs="Times New Roman"/>
          <w:color w:val="000000"/>
          <w:sz w:val="28"/>
          <w:szCs w:val="28"/>
        </w:rPr>
        <w:t xml:space="preserve"> тыс. кв. м.</w:t>
      </w:r>
    </w:p>
    <w:p w:rsidR="007308A5" w:rsidRDefault="007308A5" w:rsidP="007308A5">
      <w:pPr>
        <w:pStyle w:val="ConsPlusNormal"/>
        <w:ind w:firstLine="709"/>
        <w:jc w:val="both"/>
        <w:rPr>
          <w:rFonts w:ascii="Times New Roman" w:hAnsi="Times New Roman" w:cs="Times New Roman"/>
          <w:color w:val="000000"/>
          <w:sz w:val="28"/>
          <w:szCs w:val="28"/>
        </w:rPr>
      </w:pPr>
      <w:r w:rsidRPr="006B34BA">
        <w:rPr>
          <w:rFonts w:ascii="Times New Roman" w:hAnsi="Times New Roman" w:cs="Times New Roman"/>
          <w:color w:val="000000"/>
          <w:sz w:val="28"/>
          <w:szCs w:val="28"/>
        </w:rPr>
        <w:t>2) </w:t>
      </w:r>
      <w:r w:rsidRPr="006461C2">
        <w:rPr>
          <w:rFonts w:ascii="Times New Roman" w:hAnsi="Times New Roman" w:cs="Times New Roman"/>
          <w:color w:val="000000"/>
          <w:sz w:val="28"/>
          <w:szCs w:val="28"/>
        </w:rPr>
        <w:t>существующе</w:t>
      </w:r>
      <w:r>
        <w:rPr>
          <w:rFonts w:ascii="Times New Roman" w:hAnsi="Times New Roman" w:cs="Times New Roman"/>
          <w:color w:val="000000"/>
          <w:sz w:val="28"/>
          <w:szCs w:val="28"/>
        </w:rPr>
        <w:t>е землепользование:</w:t>
      </w:r>
    </w:p>
    <w:p w:rsidR="007308A5" w:rsidRDefault="007308A5" w:rsidP="007308A5">
      <w:pPr>
        <w:spacing w:after="0" w:line="240" w:lineRule="auto"/>
        <w:ind w:firstLine="709"/>
        <w:jc w:val="both"/>
        <w:rPr>
          <w:rFonts w:ascii="Times New Roman" w:eastAsia="Times New Roman" w:hAnsi="Times New Roman"/>
          <w:color w:val="000000"/>
          <w:sz w:val="28"/>
          <w:szCs w:val="28"/>
          <w:lang w:eastAsia="ru-RU"/>
        </w:rPr>
      </w:pPr>
      <w:r w:rsidRPr="006F21DD">
        <w:rPr>
          <w:rFonts w:ascii="Times New Roman" w:eastAsia="Times New Roman" w:hAnsi="Times New Roman"/>
          <w:color w:val="000000"/>
          <w:sz w:val="28"/>
          <w:szCs w:val="28"/>
          <w:lang w:eastAsia="ru-RU"/>
        </w:rPr>
        <w:t>29:22:060416:1664</w:t>
      </w:r>
      <w:r w:rsidRPr="006F21DD">
        <w:t xml:space="preserve"> </w:t>
      </w:r>
      <w:r w:rsidRPr="006F21DD">
        <w:rPr>
          <w:rFonts w:ascii="Times New Roman" w:eastAsia="Times New Roman" w:hAnsi="Times New Roman"/>
          <w:color w:val="000000"/>
          <w:sz w:val="28"/>
          <w:szCs w:val="28"/>
          <w:lang w:eastAsia="ru-RU"/>
        </w:rPr>
        <w:t>общая долевая собственность (собственники помещений в многоквартирном доме);</w:t>
      </w:r>
    </w:p>
    <w:p w:rsidR="007308A5" w:rsidRDefault="007308A5" w:rsidP="007308A5">
      <w:pPr>
        <w:spacing w:after="0" w:line="240" w:lineRule="auto"/>
        <w:ind w:firstLine="709"/>
        <w:jc w:val="both"/>
        <w:rPr>
          <w:rFonts w:ascii="Times New Roman" w:eastAsia="Times New Roman" w:hAnsi="Times New Roman"/>
          <w:color w:val="000000"/>
          <w:sz w:val="28"/>
          <w:szCs w:val="28"/>
          <w:lang w:eastAsia="ru-RU"/>
        </w:rPr>
      </w:pPr>
      <w:r w:rsidRPr="006F21DD">
        <w:rPr>
          <w:rFonts w:ascii="Times New Roman" w:eastAsia="Times New Roman" w:hAnsi="Times New Roman"/>
          <w:color w:val="000000"/>
          <w:sz w:val="28"/>
          <w:szCs w:val="28"/>
          <w:lang w:eastAsia="ru-RU"/>
        </w:rPr>
        <w:t>29:22:060416:1346</w:t>
      </w:r>
      <w:r>
        <w:rPr>
          <w:rFonts w:ascii="Times New Roman" w:eastAsia="Times New Roman" w:hAnsi="Times New Roman"/>
          <w:color w:val="000000"/>
          <w:sz w:val="28"/>
          <w:szCs w:val="28"/>
          <w:lang w:eastAsia="ru-RU"/>
        </w:rPr>
        <w:t xml:space="preserve"> </w:t>
      </w:r>
      <w:r w:rsidRPr="006F21DD">
        <w:rPr>
          <w:rFonts w:ascii="Times New Roman" w:eastAsia="Times New Roman" w:hAnsi="Times New Roman"/>
          <w:color w:val="000000"/>
          <w:sz w:val="28"/>
          <w:szCs w:val="28"/>
          <w:lang w:eastAsia="ru-RU"/>
        </w:rPr>
        <w:t>муниципальная собственность;</w:t>
      </w:r>
    </w:p>
    <w:p w:rsidR="007308A5" w:rsidRDefault="007308A5" w:rsidP="007308A5">
      <w:pPr>
        <w:spacing w:after="0" w:line="240" w:lineRule="auto"/>
        <w:ind w:firstLine="709"/>
        <w:jc w:val="both"/>
        <w:rPr>
          <w:rFonts w:ascii="Times New Roman" w:eastAsia="Times New Roman" w:hAnsi="Times New Roman"/>
          <w:color w:val="000000"/>
          <w:sz w:val="28"/>
          <w:szCs w:val="28"/>
          <w:lang w:eastAsia="ru-RU"/>
        </w:rPr>
      </w:pPr>
      <w:r w:rsidRPr="006F21DD">
        <w:rPr>
          <w:rFonts w:ascii="Times New Roman" w:eastAsia="Times New Roman" w:hAnsi="Times New Roman"/>
          <w:color w:val="000000"/>
          <w:sz w:val="28"/>
          <w:szCs w:val="28"/>
          <w:lang w:eastAsia="ru-RU"/>
        </w:rPr>
        <w:t>29:22:060416:134</w:t>
      </w:r>
      <w:r>
        <w:rPr>
          <w:rFonts w:ascii="Times New Roman" w:eastAsia="Times New Roman" w:hAnsi="Times New Roman"/>
          <w:color w:val="000000"/>
          <w:sz w:val="28"/>
          <w:szCs w:val="28"/>
          <w:lang w:eastAsia="ru-RU"/>
        </w:rPr>
        <w:t>5</w:t>
      </w:r>
      <w:r w:rsidRPr="006F21DD">
        <w:rPr>
          <w:rFonts w:ascii="Times New Roman" w:eastAsia="Times New Roman" w:hAnsi="Times New Roman"/>
          <w:color w:val="000000"/>
          <w:sz w:val="28"/>
          <w:szCs w:val="28"/>
          <w:lang w:eastAsia="ru-RU"/>
        </w:rPr>
        <w:t xml:space="preserve"> муниципальная собственность;</w:t>
      </w:r>
    </w:p>
    <w:p w:rsidR="007308A5" w:rsidRDefault="007308A5" w:rsidP="007308A5">
      <w:pPr>
        <w:spacing w:after="0" w:line="240" w:lineRule="auto"/>
        <w:ind w:firstLine="709"/>
        <w:jc w:val="both"/>
        <w:rPr>
          <w:rFonts w:ascii="Times New Roman" w:eastAsia="Times New Roman" w:hAnsi="Times New Roman"/>
          <w:color w:val="000000"/>
          <w:sz w:val="28"/>
          <w:szCs w:val="28"/>
          <w:lang w:eastAsia="ru-RU"/>
        </w:rPr>
      </w:pPr>
      <w:r w:rsidRPr="006F21DD">
        <w:rPr>
          <w:rFonts w:ascii="Times New Roman" w:eastAsia="Times New Roman" w:hAnsi="Times New Roman"/>
          <w:color w:val="000000"/>
          <w:sz w:val="28"/>
          <w:szCs w:val="28"/>
          <w:lang w:eastAsia="ru-RU"/>
        </w:rPr>
        <w:t>29:22:060416:13</w:t>
      </w:r>
      <w:r>
        <w:rPr>
          <w:rFonts w:ascii="Times New Roman" w:eastAsia="Times New Roman" w:hAnsi="Times New Roman"/>
          <w:color w:val="000000"/>
          <w:sz w:val="28"/>
          <w:szCs w:val="28"/>
          <w:lang w:eastAsia="ru-RU"/>
        </w:rPr>
        <w:t>98</w:t>
      </w:r>
      <w:r w:rsidRPr="006F21DD">
        <w:rPr>
          <w:rFonts w:ascii="Times New Roman" w:eastAsia="Times New Roman" w:hAnsi="Times New Roman"/>
          <w:color w:val="000000"/>
          <w:sz w:val="28"/>
          <w:szCs w:val="28"/>
          <w:lang w:eastAsia="ru-RU"/>
        </w:rPr>
        <w:t xml:space="preserve"> муниципальная собственность</w:t>
      </w:r>
      <w:r>
        <w:rPr>
          <w:rFonts w:ascii="Times New Roman" w:eastAsia="Times New Roman" w:hAnsi="Times New Roman"/>
          <w:color w:val="000000"/>
          <w:sz w:val="28"/>
          <w:szCs w:val="28"/>
          <w:lang w:eastAsia="ru-RU"/>
        </w:rPr>
        <w:t>.</w:t>
      </w:r>
    </w:p>
    <w:p w:rsidR="007308A5" w:rsidRDefault="007308A5" w:rsidP="007308A5">
      <w:pPr>
        <w:spacing w:after="0" w:line="240" w:lineRule="auto"/>
        <w:ind w:firstLine="709"/>
        <w:jc w:val="both"/>
        <w:rPr>
          <w:rFonts w:ascii="Times New Roman" w:hAnsi="Times New Roman"/>
          <w:sz w:val="28"/>
          <w:szCs w:val="28"/>
        </w:rPr>
      </w:pPr>
      <w:r w:rsidRPr="00562B1E">
        <w:rPr>
          <w:rFonts w:ascii="Times New Roman" w:hAnsi="Times New Roman"/>
          <w:sz w:val="28"/>
          <w:szCs w:val="28"/>
        </w:rPr>
        <w:t>3) наличие инженерной, транспортной, коммунальной и социальной инфраструктур (планируемой и существующей):</w:t>
      </w:r>
    </w:p>
    <w:p w:rsidR="007308A5" w:rsidRPr="00AF1ED9" w:rsidRDefault="007308A5" w:rsidP="007308A5">
      <w:pPr>
        <w:spacing w:after="0" w:line="240" w:lineRule="auto"/>
        <w:ind w:firstLine="709"/>
        <w:jc w:val="both"/>
        <w:rPr>
          <w:rFonts w:ascii="Times New Roman" w:hAnsi="Times New Roman"/>
          <w:sz w:val="28"/>
          <w:szCs w:val="28"/>
        </w:rPr>
      </w:pPr>
      <w:r w:rsidRPr="00F313EF">
        <w:rPr>
          <w:rFonts w:ascii="Times New Roman" w:hAnsi="Times New Roman"/>
          <w:sz w:val="28"/>
          <w:szCs w:val="28"/>
        </w:rPr>
        <w:t>Транспортная инфраструктура:</w:t>
      </w:r>
      <w:r w:rsidRPr="00AF1ED9">
        <w:rPr>
          <w:rFonts w:ascii="Times New Roman" w:hAnsi="Times New Roman"/>
          <w:sz w:val="28"/>
          <w:szCs w:val="28"/>
        </w:rPr>
        <w:t xml:space="preserve"> </w:t>
      </w:r>
    </w:p>
    <w:p w:rsidR="007308A5" w:rsidRDefault="007308A5" w:rsidP="007308A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Сформирована. </w:t>
      </w:r>
    </w:p>
    <w:p w:rsidR="007308A5" w:rsidRDefault="007308A5" w:rsidP="007308A5">
      <w:pPr>
        <w:suppressAutoHyphens/>
        <w:spacing w:after="0" w:line="240" w:lineRule="auto"/>
        <w:ind w:firstLine="709"/>
        <w:jc w:val="both"/>
        <w:rPr>
          <w:rFonts w:ascii="Times New Roman" w:hAnsi="Times New Roman"/>
          <w:sz w:val="28"/>
          <w:szCs w:val="28"/>
        </w:rPr>
      </w:pPr>
      <w:r w:rsidRPr="00227544">
        <w:rPr>
          <w:rFonts w:ascii="Times New Roman" w:hAnsi="Times New Roman"/>
          <w:sz w:val="28"/>
          <w:szCs w:val="28"/>
        </w:rPr>
        <w:t xml:space="preserve">Транспортная связь обеспечивается </w:t>
      </w:r>
      <w:r>
        <w:rPr>
          <w:rFonts w:ascii="Times New Roman" w:hAnsi="Times New Roman"/>
          <w:sz w:val="28"/>
          <w:szCs w:val="28"/>
        </w:rPr>
        <w:t xml:space="preserve">по просп. Ленинградскому,                    ул. Ленина (магистральные улицы общегородского значения регулируемого движения), </w:t>
      </w:r>
      <w:r w:rsidRPr="00690B7C">
        <w:rPr>
          <w:rFonts w:ascii="Times New Roman" w:hAnsi="Times New Roman"/>
          <w:sz w:val="28"/>
          <w:szCs w:val="28"/>
        </w:rPr>
        <w:t xml:space="preserve">ул. Героя Советского Союза Петра Лушева </w:t>
      </w:r>
      <w:r>
        <w:rPr>
          <w:rFonts w:ascii="Times New Roman" w:hAnsi="Times New Roman"/>
          <w:sz w:val="28"/>
          <w:szCs w:val="28"/>
        </w:rPr>
        <w:t xml:space="preserve">(магистральная улица районного значения), </w:t>
      </w:r>
      <w:r w:rsidRPr="005F5597">
        <w:rPr>
          <w:rFonts w:ascii="Times New Roman" w:hAnsi="Times New Roman"/>
          <w:sz w:val="28"/>
          <w:szCs w:val="28"/>
        </w:rPr>
        <w:t xml:space="preserve">ул. </w:t>
      </w:r>
      <w:r>
        <w:rPr>
          <w:rFonts w:ascii="Times New Roman" w:hAnsi="Times New Roman"/>
          <w:sz w:val="28"/>
          <w:szCs w:val="28"/>
        </w:rPr>
        <w:t xml:space="preserve">Калинина (улица местного значения) </w:t>
      </w:r>
      <w:r>
        <w:rPr>
          <w:rFonts w:ascii="Times New Roman" w:hAnsi="Times New Roman"/>
          <w:sz w:val="28"/>
          <w:szCs w:val="28"/>
        </w:rPr>
        <w:br/>
        <w:t>в</w:t>
      </w:r>
      <w:r w:rsidRPr="00AA3629">
        <w:rPr>
          <w:rFonts w:ascii="Times New Roman" w:hAnsi="Times New Roman"/>
          <w:sz w:val="28"/>
          <w:szCs w:val="28"/>
        </w:rPr>
        <w:t xml:space="preserve"> соответствии с картой планируемого размещения автомобильных дорог местного значения муниципального образования "Город Архангельск", включая</w:t>
      </w:r>
      <w:r>
        <w:rPr>
          <w:rFonts w:ascii="Times New Roman" w:hAnsi="Times New Roman"/>
          <w:sz w:val="28"/>
          <w:szCs w:val="28"/>
        </w:rPr>
        <w:t xml:space="preserve"> </w:t>
      </w:r>
      <w:r w:rsidRPr="00AA3629">
        <w:rPr>
          <w:rFonts w:ascii="Times New Roman" w:hAnsi="Times New Roman"/>
          <w:sz w:val="28"/>
          <w:szCs w:val="28"/>
        </w:rPr>
        <w:t>создание 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w:t>
      </w:r>
      <w:r>
        <w:rPr>
          <w:rFonts w:ascii="Times New Roman" w:hAnsi="Times New Roman"/>
          <w:sz w:val="28"/>
          <w:szCs w:val="28"/>
        </w:rPr>
        <w:t>.</w:t>
      </w:r>
    </w:p>
    <w:p w:rsidR="007308A5" w:rsidRDefault="007308A5" w:rsidP="007308A5">
      <w:pPr>
        <w:suppressAutoHyphens/>
        <w:spacing w:after="0" w:line="240" w:lineRule="auto"/>
        <w:ind w:firstLine="709"/>
        <w:jc w:val="both"/>
        <w:rPr>
          <w:rFonts w:ascii="Times New Roman" w:hAnsi="Times New Roman"/>
          <w:sz w:val="28"/>
          <w:szCs w:val="28"/>
        </w:rPr>
      </w:pPr>
      <w:r w:rsidRPr="00AF1ED9">
        <w:rPr>
          <w:rFonts w:ascii="Times New Roman" w:hAnsi="Times New Roman"/>
          <w:sz w:val="28"/>
          <w:szCs w:val="28"/>
        </w:rPr>
        <w:t>Инженерная и коммунальная инфраструктуры:</w:t>
      </w:r>
    </w:p>
    <w:p w:rsidR="007308A5" w:rsidRDefault="007308A5" w:rsidP="007308A5">
      <w:pPr>
        <w:suppressAutoHyphens/>
        <w:spacing w:after="0" w:line="240" w:lineRule="auto"/>
        <w:ind w:firstLine="709"/>
        <w:jc w:val="both"/>
        <w:rPr>
          <w:rFonts w:ascii="Times New Roman" w:hAnsi="Times New Roman"/>
          <w:sz w:val="28"/>
          <w:szCs w:val="28"/>
        </w:rPr>
      </w:pPr>
      <w:r w:rsidRPr="00562B1E">
        <w:rPr>
          <w:rFonts w:ascii="Times New Roman" w:hAnsi="Times New Roman"/>
          <w:sz w:val="28"/>
          <w:szCs w:val="28"/>
        </w:rPr>
        <w:t xml:space="preserve">На территории имеются сети: водоснабжения, хозяйственно-бытовой канализации, дренажно-ливневой канализации, канализации, электроснабжения, теплоснабжения, сети наружного освещения. </w:t>
      </w:r>
    </w:p>
    <w:p w:rsidR="007308A5" w:rsidRPr="00562B1E" w:rsidRDefault="001A6352" w:rsidP="007308A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Предложения </w:t>
      </w:r>
      <w:r w:rsidR="007308A5" w:rsidRPr="00562B1E">
        <w:rPr>
          <w:rFonts w:ascii="Times New Roman" w:hAnsi="Times New Roman"/>
          <w:sz w:val="28"/>
          <w:szCs w:val="28"/>
        </w:rPr>
        <w:t xml:space="preserve">по обеспечению сохранения существующих инженерных сетей, их реконструкции, а также по строительству новых инженерных сетей определяются комплексной схемой инженерного обеспечения территории                    в составе материалов по обоснованию проекта планировки территории </w:t>
      </w:r>
      <w:r w:rsidR="007308A5">
        <w:rPr>
          <w:rFonts w:ascii="Times New Roman" w:hAnsi="Times New Roman"/>
          <w:sz w:val="28"/>
          <w:szCs w:val="28"/>
        </w:rPr>
        <w:br/>
      </w:r>
      <w:r w:rsidR="007308A5" w:rsidRPr="00562B1E">
        <w:rPr>
          <w:rFonts w:ascii="Times New Roman" w:hAnsi="Times New Roman"/>
          <w:sz w:val="28"/>
          <w:szCs w:val="28"/>
        </w:rPr>
        <w:t xml:space="preserve">(часть 13 статьи 52.1 Градостроительного кодекса Российской Федерации) </w:t>
      </w:r>
      <w:r w:rsidR="007308A5">
        <w:rPr>
          <w:rFonts w:ascii="Times New Roman" w:hAnsi="Times New Roman"/>
          <w:sz w:val="28"/>
          <w:szCs w:val="28"/>
        </w:rPr>
        <w:br/>
      </w:r>
      <w:r w:rsidR="007308A5" w:rsidRPr="00562B1E">
        <w:rPr>
          <w:rFonts w:ascii="Times New Roman" w:hAnsi="Times New Roman"/>
          <w:sz w:val="28"/>
          <w:szCs w:val="28"/>
        </w:rPr>
        <w:t>с учетом планируемой застройки по техническим условиям, выданными ресурсоснабжающими организациями.</w:t>
      </w:r>
    </w:p>
    <w:p w:rsidR="007308A5" w:rsidRPr="00562B1E" w:rsidRDefault="007308A5" w:rsidP="007308A5">
      <w:pPr>
        <w:suppressAutoHyphens/>
        <w:spacing w:after="0" w:line="240" w:lineRule="auto"/>
        <w:ind w:firstLine="709"/>
        <w:jc w:val="both"/>
        <w:rPr>
          <w:rFonts w:ascii="Times New Roman" w:hAnsi="Times New Roman"/>
          <w:sz w:val="28"/>
          <w:szCs w:val="28"/>
        </w:rPr>
      </w:pPr>
      <w:r w:rsidRPr="00562B1E">
        <w:rPr>
          <w:rFonts w:ascii="Times New Roman" w:hAnsi="Times New Roman"/>
          <w:sz w:val="28"/>
          <w:szCs w:val="28"/>
        </w:rPr>
        <w:lastRenderedPageBreak/>
        <w:t>Содержание комплексной схемы инженерного о</w:t>
      </w:r>
      <w:r w:rsidR="001A6352">
        <w:rPr>
          <w:rFonts w:ascii="Times New Roman" w:hAnsi="Times New Roman"/>
          <w:sz w:val="28"/>
          <w:szCs w:val="28"/>
        </w:rPr>
        <w:t xml:space="preserve">беспечения территории, порядок </w:t>
      </w:r>
      <w:r w:rsidRPr="00562B1E">
        <w:rPr>
          <w:rFonts w:ascii="Times New Roman" w:hAnsi="Times New Roman"/>
          <w:sz w:val="28"/>
          <w:szCs w:val="28"/>
        </w:rPr>
        <w:t xml:space="preserve">ее разработки и утверждения, а также порядок и сроки                                      ее согласования с правообладателями сетей инженерно-технического обеспечения установлены постановлением Правительства Российской Федерации </w:t>
      </w:r>
      <w:r w:rsidR="00A77412">
        <w:rPr>
          <w:rFonts w:ascii="Times New Roman" w:hAnsi="Times New Roman"/>
          <w:sz w:val="28"/>
          <w:szCs w:val="28"/>
        </w:rPr>
        <w:br/>
      </w:r>
      <w:r w:rsidRPr="00562B1E">
        <w:rPr>
          <w:rFonts w:ascii="Times New Roman" w:hAnsi="Times New Roman"/>
          <w:sz w:val="28"/>
          <w:szCs w:val="28"/>
        </w:rPr>
        <w:t>от 15 декабря 2021 года № 2303.</w:t>
      </w:r>
    </w:p>
    <w:p w:rsidR="007308A5" w:rsidRPr="00AF1ED9" w:rsidRDefault="007308A5" w:rsidP="007308A5">
      <w:pPr>
        <w:suppressAutoHyphens/>
        <w:spacing w:after="0" w:line="240" w:lineRule="auto"/>
        <w:ind w:firstLine="709"/>
        <w:jc w:val="both"/>
        <w:rPr>
          <w:rFonts w:ascii="Times New Roman" w:hAnsi="Times New Roman"/>
          <w:sz w:val="28"/>
          <w:szCs w:val="28"/>
        </w:rPr>
      </w:pPr>
      <w:r w:rsidRPr="00562B1E">
        <w:rPr>
          <w:rFonts w:ascii="Times New Roman" w:hAnsi="Times New Roman"/>
          <w:sz w:val="28"/>
          <w:szCs w:val="28"/>
        </w:rPr>
        <w:t xml:space="preserve">После утверждения в установленном порядке проекта планировки территории комплексного развития, комплексной схемы инженерного обеспечения территории комплексного развития застройщик заключает договор </w:t>
      </w:r>
      <w:r w:rsidR="00A77412">
        <w:rPr>
          <w:rFonts w:ascii="Times New Roman" w:hAnsi="Times New Roman"/>
          <w:sz w:val="28"/>
          <w:szCs w:val="28"/>
        </w:rPr>
        <w:br/>
      </w:r>
      <w:r w:rsidRPr="00562B1E">
        <w:rPr>
          <w:rFonts w:ascii="Times New Roman" w:hAnsi="Times New Roman"/>
          <w:sz w:val="28"/>
          <w:szCs w:val="28"/>
        </w:rPr>
        <w:t>о подключении (технологическом присоединении) с правообладателем сети инженерно-технического обеспечения (часть 5 статьи 52.1 Градостроительного кодекса Российской Федерации).</w:t>
      </w:r>
    </w:p>
    <w:p w:rsidR="007308A5" w:rsidRDefault="007308A5" w:rsidP="007308A5">
      <w:pPr>
        <w:spacing w:after="0" w:line="240" w:lineRule="auto"/>
        <w:ind w:firstLine="709"/>
        <w:jc w:val="both"/>
        <w:rPr>
          <w:rFonts w:ascii="Times New Roman" w:hAnsi="Times New Roman"/>
          <w:sz w:val="28"/>
          <w:szCs w:val="28"/>
        </w:rPr>
      </w:pPr>
      <w:r w:rsidRPr="00C721A2">
        <w:rPr>
          <w:rFonts w:ascii="Times New Roman" w:hAnsi="Times New Roman"/>
          <w:sz w:val="28"/>
          <w:szCs w:val="28"/>
        </w:rPr>
        <w:t>Социальная инфраструктура:</w:t>
      </w:r>
      <w:r w:rsidRPr="00AF1ED9">
        <w:rPr>
          <w:rFonts w:ascii="Times New Roman" w:hAnsi="Times New Roman"/>
          <w:sz w:val="28"/>
          <w:szCs w:val="28"/>
        </w:rPr>
        <w:t xml:space="preserve"> </w:t>
      </w:r>
    </w:p>
    <w:p w:rsidR="007308A5" w:rsidRDefault="007308A5" w:rsidP="007308A5">
      <w:pPr>
        <w:spacing w:after="0" w:line="240" w:lineRule="auto"/>
        <w:ind w:firstLine="709"/>
        <w:jc w:val="both"/>
        <w:rPr>
          <w:rFonts w:ascii="Times New Roman" w:hAnsi="Times New Roman"/>
          <w:sz w:val="28"/>
          <w:szCs w:val="28"/>
        </w:rPr>
      </w:pPr>
      <w:r>
        <w:rPr>
          <w:rFonts w:ascii="Times New Roman" w:hAnsi="Times New Roman"/>
          <w:sz w:val="28"/>
          <w:szCs w:val="28"/>
        </w:rPr>
        <w:t>на земельном участке с кадастровым номером</w:t>
      </w:r>
      <w:r w:rsidRPr="006C3CF9">
        <w:t xml:space="preserve"> </w:t>
      </w:r>
      <w:r w:rsidRPr="00D21337">
        <w:rPr>
          <w:rFonts w:ascii="Times New Roman" w:hAnsi="Times New Roman"/>
          <w:sz w:val="28"/>
          <w:szCs w:val="28"/>
        </w:rPr>
        <w:t xml:space="preserve">29:22:060417:16 </w:t>
      </w:r>
      <w:r w:rsidRPr="00017DC1">
        <w:rPr>
          <w:rFonts w:ascii="Times New Roman" w:hAnsi="Times New Roman"/>
          <w:sz w:val="28"/>
          <w:szCs w:val="28"/>
        </w:rPr>
        <w:t xml:space="preserve">расположено здание </w:t>
      </w:r>
      <w:r w:rsidRPr="00D21337">
        <w:rPr>
          <w:rFonts w:ascii="Times New Roman" w:hAnsi="Times New Roman"/>
          <w:sz w:val="28"/>
          <w:szCs w:val="28"/>
        </w:rPr>
        <w:t>муниципально</w:t>
      </w:r>
      <w:r>
        <w:rPr>
          <w:rFonts w:ascii="Times New Roman" w:hAnsi="Times New Roman"/>
          <w:sz w:val="28"/>
          <w:szCs w:val="28"/>
        </w:rPr>
        <w:t>го</w:t>
      </w:r>
      <w:r w:rsidRPr="00D21337">
        <w:rPr>
          <w:rFonts w:ascii="Times New Roman" w:hAnsi="Times New Roman"/>
          <w:sz w:val="28"/>
          <w:szCs w:val="28"/>
        </w:rPr>
        <w:t xml:space="preserve"> бюджетно</w:t>
      </w:r>
      <w:r>
        <w:rPr>
          <w:rFonts w:ascii="Times New Roman" w:hAnsi="Times New Roman"/>
          <w:sz w:val="28"/>
          <w:szCs w:val="28"/>
        </w:rPr>
        <w:t>го</w:t>
      </w:r>
      <w:r w:rsidRPr="00D21337">
        <w:rPr>
          <w:rFonts w:ascii="Times New Roman" w:hAnsi="Times New Roman"/>
          <w:sz w:val="28"/>
          <w:szCs w:val="28"/>
        </w:rPr>
        <w:t xml:space="preserve"> дошкольно</w:t>
      </w:r>
      <w:r>
        <w:rPr>
          <w:rFonts w:ascii="Times New Roman" w:hAnsi="Times New Roman"/>
          <w:sz w:val="28"/>
          <w:szCs w:val="28"/>
        </w:rPr>
        <w:t>го</w:t>
      </w:r>
      <w:r w:rsidRPr="00D21337">
        <w:rPr>
          <w:rFonts w:ascii="Times New Roman" w:hAnsi="Times New Roman"/>
          <w:sz w:val="28"/>
          <w:szCs w:val="28"/>
        </w:rPr>
        <w:t xml:space="preserve"> образовательно</w:t>
      </w:r>
      <w:r>
        <w:rPr>
          <w:rFonts w:ascii="Times New Roman" w:hAnsi="Times New Roman"/>
          <w:sz w:val="28"/>
          <w:szCs w:val="28"/>
        </w:rPr>
        <w:t>го</w:t>
      </w:r>
      <w:r w:rsidRPr="00D21337">
        <w:rPr>
          <w:rFonts w:ascii="Times New Roman" w:hAnsi="Times New Roman"/>
          <w:sz w:val="28"/>
          <w:szCs w:val="28"/>
        </w:rPr>
        <w:t xml:space="preserve"> учреждени</w:t>
      </w:r>
      <w:r>
        <w:rPr>
          <w:rFonts w:ascii="Times New Roman" w:hAnsi="Times New Roman"/>
          <w:sz w:val="28"/>
          <w:szCs w:val="28"/>
        </w:rPr>
        <w:t>я</w:t>
      </w:r>
      <w:r w:rsidRPr="00D21337">
        <w:rPr>
          <w:rFonts w:ascii="Times New Roman" w:hAnsi="Times New Roman"/>
          <w:sz w:val="28"/>
          <w:szCs w:val="28"/>
        </w:rPr>
        <w:t xml:space="preserve"> городского округа "Город Архангельск" Детский сад комбинированного вида №116 "Загадка" </w:t>
      </w:r>
      <w:r>
        <w:rPr>
          <w:rFonts w:ascii="Times New Roman" w:hAnsi="Times New Roman"/>
          <w:sz w:val="28"/>
          <w:szCs w:val="28"/>
        </w:rPr>
        <w:t>(</w:t>
      </w:r>
      <w:r w:rsidRPr="00D21337">
        <w:rPr>
          <w:rFonts w:ascii="Times New Roman" w:hAnsi="Times New Roman"/>
          <w:sz w:val="28"/>
          <w:szCs w:val="28"/>
        </w:rPr>
        <w:t>МБДОУ Детский сад №</w:t>
      </w:r>
      <w:r>
        <w:rPr>
          <w:rFonts w:ascii="Times New Roman" w:hAnsi="Times New Roman"/>
          <w:sz w:val="28"/>
          <w:szCs w:val="28"/>
        </w:rPr>
        <w:t xml:space="preserve"> </w:t>
      </w:r>
      <w:r w:rsidRPr="00D21337">
        <w:rPr>
          <w:rFonts w:ascii="Times New Roman" w:hAnsi="Times New Roman"/>
          <w:sz w:val="28"/>
          <w:szCs w:val="28"/>
        </w:rPr>
        <w:t>116</w:t>
      </w:r>
      <w:r w:rsidR="001A6352">
        <w:rPr>
          <w:rFonts w:ascii="Times New Roman" w:hAnsi="Times New Roman"/>
          <w:sz w:val="28"/>
          <w:szCs w:val="28"/>
        </w:rPr>
        <w:t>)</w:t>
      </w:r>
      <w:r>
        <w:rPr>
          <w:rFonts w:ascii="Times New Roman" w:hAnsi="Times New Roman"/>
          <w:sz w:val="28"/>
          <w:szCs w:val="28"/>
        </w:rPr>
        <w:t xml:space="preserve"> по адресу: </w:t>
      </w:r>
      <w:r w:rsidRPr="00D21337">
        <w:rPr>
          <w:rFonts w:ascii="Times New Roman" w:hAnsi="Times New Roman"/>
          <w:sz w:val="28"/>
          <w:szCs w:val="28"/>
        </w:rPr>
        <w:t xml:space="preserve">г. Архангельск, территориальный округ Майская горка, ул. Калинина </w:t>
      </w:r>
      <w:r>
        <w:rPr>
          <w:rFonts w:ascii="Times New Roman" w:hAnsi="Times New Roman"/>
          <w:sz w:val="28"/>
          <w:szCs w:val="28"/>
        </w:rPr>
        <w:t>д.</w:t>
      </w:r>
      <w:r w:rsidRPr="00D21337">
        <w:rPr>
          <w:rFonts w:ascii="Times New Roman" w:hAnsi="Times New Roman"/>
          <w:sz w:val="28"/>
          <w:szCs w:val="28"/>
        </w:rPr>
        <w:t xml:space="preserve"> 19</w:t>
      </w:r>
      <w:r>
        <w:rPr>
          <w:rFonts w:ascii="Times New Roman" w:hAnsi="Times New Roman"/>
          <w:sz w:val="28"/>
          <w:szCs w:val="28"/>
        </w:rPr>
        <w:t xml:space="preserve"> (доступность 162 м, п</w:t>
      </w:r>
      <w:r w:rsidRPr="00D21337">
        <w:rPr>
          <w:rFonts w:ascii="Times New Roman" w:hAnsi="Times New Roman"/>
          <w:sz w:val="28"/>
          <w:szCs w:val="28"/>
        </w:rPr>
        <w:t>роектная мощность учреждения – 12 групп</w:t>
      </w:r>
      <w:r>
        <w:rPr>
          <w:rFonts w:ascii="Times New Roman" w:hAnsi="Times New Roman"/>
          <w:sz w:val="28"/>
          <w:szCs w:val="28"/>
        </w:rPr>
        <w:t>, ф</w:t>
      </w:r>
      <w:r w:rsidRPr="00D21337">
        <w:rPr>
          <w:rFonts w:ascii="Times New Roman" w:hAnsi="Times New Roman"/>
          <w:sz w:val="28"/>
          <w:szCs w:val="28"/>
        </w:rPr>
        <w:t>ункционирует – 10 групп</w:t>
      </w:r>
      <w:r>
        <w:rPr>
          <w:rFonts w:ascii="Times New Roman" w:hAnsi="Times New Roman"/>
          <w:sz w:val="28"/>
          <w:szCs w:val="28"/>
        </w:rPr>
        <w:t>);</w:t>
      </w:r>
    </w:p>
    <w:p w:rsidR="007308A5" w:rsidRDefault="007308A5" w:rsidP="007308A5">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земельном участке с кадастровым номером </w:t>
      </w:r>
      <w:r w:rsidRPr="00D21337">
        <w:rPr>
          <w:rFonts w:ascii="Times New Roman" w:hAnsi="Times New Roman"/>
          <w:sz w:val="28"/>
          <w:szCs w:val="28"/>
        </w:rPr>
        <w:t>29:22:060417:65</w:t>
      </w:r>
      <w:r>
        <w:rPr>
          <w:rFonts w:ascii="Times New Roman" w:hAnsi="Times New Roman"/>
          <w:sz w:val="28"/>
          <w:szCs w:val="28"/>
        </w:rPr>
        <w:t xml:space="preserve"> расположено здание </w:t>
      </w:r>
      <w:r w:rsidRPr="002D3E9C">
        <w:rPr>
          <w:rFonts w:ascii="Times New Roman" w:hAnsi="Times New Roman"/>
          <w:sz w:val="28"/>
          <w:szCs w:val="28"/>
        </w:rPr>
        <w:t>муниципально</w:t>
      </w:r>
      <w:r>
        <w:rPr>
          <w:rFonts w:ascii="Times New Roman" w:hAnsi="Times New Roman"/>
          <w:sz w:val="28"/>
          <w:szCs w:val="28"/>
        </w:rPr>
        <w:t>го</w:t>
      </w:r>
      <w:r w:rsidRPr="002D3E9C">
        <w:rPr>
          <w:rFonts w:ascii="Times New Roman" w:hAnsi="Times New Roman"/>
          <w:sz w:val="28"/>
          <w:szCs w:val="28"/>
        </w:rPr>
        <w:t xml:space="preserve"> бюджетно</w:t>
      </w:r>
      <w:r>
        <w:rPr>
          <w:rFonts w:ascii="Times New Roman" w:hAnsi="Times New Roman"/>
          <w:sz w:val="28"/>
          <w:szCs w:val="28"/>
        </w:rPr>
        <w:t>го</w:t>
      </w:r>
      <w:r w:rsidRPr="002D3E9C">
        <w:rPr>
          <w:rFonts w:ascii="Times New Roman" w:hAnsi="Times New Roman"/>
          <w:sz w:val="28"/>
          <w:szCs w:val="28"/>
        </w:rPr>
        <w:t xml:space="preserve"> общеобразовательно</w:t>
      </w:r>
      <w:r>
        <w:rPr>
          <w:rFonts w:ascii="Times New Roman" w:hAnsi="Times New Roman"/>
          <w:sz w:val="28"/>
          <w:szCs w:val="28"/>
        </w:rPr>
        <w:t>го</w:t>
      </w:r>
      <w:r w:rsidRPr="002D3E9C">
        <w:rPr>
          <w:rFonts w:ascii="Times New Roman" w:hAnsi="Times New Roman"/>
          <w:sz w:val="28"/>
          <w:szCs w:val="28"/>
        </w:rPr>
        <w:t xml:space="preserve"> учреждени</w:t>
      </w:r>
      <w:r>
        <w:rPr>
          <w:rFonts w:ascii="Times New Roman" w:hAnsi="Times New Roman"/>
          <w:sz w:val="28"/>
          <w:szCs w:val="28"/>
        </w:rPr>
        <w:t>я</w:t>
      </w:r>
      <w:r w:rsidRPr="002D3E9C">
        <w:rPr>
          <w:rFonts w:ascii="Times New Roman" w:hAnsi="Times New Roman"/>
          <w:sz w:val="28"/>
          <w:szCs w:val="28"/>
        </w:rPr>
        <w:t xml:space="preserve"> городского округ</w:t>
      </w:r>
      <w:r w:rsidR="001A6352">
        <w:rPr>
          <w:rFonts w:ascii="Times New Roman" w:hAnsi="Times New Roman"/>
          <w:sz w:val="28"/>
          <w:szCs w:val="28"/>
        </w:rPr>
        <w:t xml:space="preserve">а "Город Архангельск" "Средняя </w:t>
      </w:r>
      <w:r w:rsidRPr="002D3E9C">
        <w:rPr>
          <w:rFonts w:ascii="Times New Roman" w:hAnsi="Times New Roman"/>
          <w:sz w:val="28"/>
          <w:szCs w:val="28"/>
        </w:rPr>
        <w:t>школа №</w:t>
      </w:r>
      <w:r>
        <w:rPr>
          <w:rFonts w:ascii="Times New Roman" w:hAnsi="Times New Roman"/>
          <w:sz w:val="28"/>
          <w:szCs w:val="28"/>
        </w:rPr>
        <w:t xml:space="preserve"> </w:t>
      </w:r>
      <w:r w:rsidRPr="002D3E9C">
        <w:rPr>
          <w:rFonts w:ascii="Times New Roman" w:hAnsi="Times New Roman"/>
          <w:sz w:val="28"/>
          <w:szCs w:val="28"/>
        </w:rPr>
        <w:t xml:space="preserve">95 </w:t>
      </w:r>
      <w:r w:rsidR="00A77412">
        <w:rPr>
          <w:rFonts w:ascii="Times New Roman" w:hAnsi="Times New Roman"/>
          <w:sz w:val="28"/>
          <w:szCs w:val="28"/>
        </w:rPr>
        <w:br/>
      </w:r>
      <w:r w:rsidRPr="002D3E9C">
        <w:rPr>
          <w:rFonts w:ascii="Times New Roman" w:hAnsi="Times New Roman"/>
          <w:sz w:val="28"/>
          <w:szCs w:val="28"/>
        </w:rPr>
        <w:t>имени П. Г. Лушева"</w:t>
      </w:r>
      <w:r w:rsidR="001A6352">
        <w:rPr>
          <w:rFonts w:ascii="Times New Roman" w:hAnsi="Times New Roman"/>
          <w:sz w:val="28"/>
          <w:szCs w:val="28"/>
        </w:rPr>
        <w:t xml:space="preserve"> (МБОУ СШ № 95) по адресу: </w:t>
      </w:r>
      <w:r w:rsidRPr="002D3E9C">
        <w:rPr>
          <w:rFonts w:ascii="Times New Roman" w:hAnsi="Times New Roman"/>
          <w:sz w:val="28"/>
          <w:szCs w:val="28"/>
        </w:rPr>
        <w:t>г. Архангельск, территориальный округ Майская горка, пр</w:t>
      </w:r>
      <w:r w:rsidR="001A6352">
        <w:rPr>
          <w:rFonts w:ascii="Times New Roman" w:hAnsi="Times New Roman"/>
          <w:sz w:val="28"/>
          <w:szCs w:val="28"/>
        </w:rPr>
        <w:t>осп</w:t>
      </w:r>
      <w:r w:rsidRPr="002D3E9C">
        <w:rPr>
          <w:rFonts w:ascii="Times New Roman" w:hAnsi="Times New Roman"/>
          <w:sz w:val="28"/>
          <w:szCs w:val="28"/>
        </w:rPr>
        <w:t>. Ленинградский, д. 169</w:t>
      </w:r>
      <w:r>
        <w:rPr>
          <w:rFonts w:ascii="Times New Roman" w:hAnsi="Times New Roman"/>
          <w:sz w:val="28"/>
          <w:szCs w:val="28"/>
        </w:rPr>
        <w:t xml:space="preserve"> (доступность 250 м, на 1 000 учащихся);</w:t>
      </w:r>
    </w:p>
    <w:p w:rsidR="007308A5" w:rsidRDefault="007308A5" w:rsidP="007308A5">
      <w:pPr>
        <w:spacing w:after="0" w:line="240" w:lineRule="auto"/>
        <w:ind w:firstLine="709"/>
        <w:jc w:val="both"/>
        <w:rPr>
          <w:rFonts w:ascii="Times New Roman" w:hAnsi="Times New Roman"/>
          <w:sz w:val="28"/>
          <w:szCs w:val="28"/>
        </w:rPr>
      </w:pPr>
      <w:r w:rsidRPr="00972787">
        <w:rPr>
          <w:rFonts w:ascii="Times New Roman" w:hAnsi="Times New Roman"/>
          <w:sz w:val="28"/>
          <w:szCs w:val="28"/>
        </w:rPr>
        <w:t>на земельном участке с кад</w:t>
      </w:r>
      <w:r>
        <w:rPr>
          <w:rFonts w:ascii="Times New Roman" w:hAnsi="Times New Roman"/>
          <w:sz w:val="28"/>
          <w:szCs w:val="28"/>
        </w:rPr>
        <w:t xml:space="preserve">астровым номером </w:t>
      </w:r>
      <w:r w:rsidRPr="00972787">
        <w:rPr>
          <w:rFonts w:ascii="Times New Roman" w:hAnsi="Times New Roman"/>
          <w:sz w:val="28"/>
          <w:szCs w:val="28"/>
        </w:rPr>
        <w:t>29:22:060416:12</w:t>
      </w:r>
      <w:r>
        <w:rPr>
          <w:rFonts w:ascii="Times New Roman" w:hAnsi="Times New Roman"/>
          <w:sz w:val="28"/>
          <w:szCs w:val="28"/>
        </w:rPr>
        <w:t xml:space="preserve"> расположено здание начальной школы </w:t>
      </w:r>
      <w:r w:rsidRPr="00972787">
        <w:rPr>
          <w:rFonts w:ascii="Times New Roman" w:hAnsi="Times New Roman"/>
          <w:sz w:val="28"/>
          <w:szCs w:val="28"/>
        </w:rPr>
        <w:t xml:space="preserve">муниципального бюджетного общеобразовательного учреждения городского округа "Город </w:t>
      </w:r>
      <w:r w:rsidR="001A6352">
        <w:rPr>
          <w:rFonts w:ascii="Times New Roman" w:hAnsi="Times New Roman"/>
          <w:sz w:val="28"/>
          <w:szCs w:val="28"/>
        </w:rPr>
        <w:t>Архангельск" "Средняя школа № 95 имени П.Г. Лушева" (МБОУ СШ № 95)</w:t>
      </w:r>
      <w:r w:rsidRPr="00972787">
        <w:rPr>
          <w:rFonts w:ascii="Times New Roman" w:hAnsi="Times New Roman"/>
          <w:sz w:val="28"/>
          <w:szCs w:val="28"/>
        </w:rPr>
        <w:t xml:space="preserve"> по адресу: г. Архангельск, территориальный округ Майская горка, пр</w:t>
      </w:r>
      <w:r w:rsidR="001A6352">
        <w:rPr>
          <w:rFonts w:ascii="Times New Roman" w:hAnsi="Times New Roman"/>
          <w:sz w:val="28"/>
          <w:szCs w:val="28"/>
        </w:rPr>
        <w:t>осп</w:t>
      </w:r>
      <w:r w:rsidRPr="00972787">
        <w:rPr>
          <w:rFonts w:ascii="Times New Roman" w:hAnsi="Times New Roman"/>
          <w:sz w:val="28"/>
          <w:szCs w:val="28"/>
        </w:rPr>
        <w:t>. Ленинградский,</w:t>
      </w:r>
      <w:r>
        <w:rPr>
          <w:rFonts w:ascii="Times New Roman" w:hAnsi="Times New Roman"/>
          <w:sz w:val="28"/>
          <w:szCs w:val="28"/>
        </w:rPr>
        <w:t xml:space="preserve"> </w:t>
      </w:r>
      <w:r w:rsidRPr="00972787">
        <w:rPr>
          <w:rFonts w:ascii="Times New Roman" w:hAnsi="Times New Roman"/>
          <w:sz w:val="28"/>
          <w:szCs w:val="28"/>
        </w:rPr>
        <w:t xml:space="preserve">д. 169, </w:t>
      </w:r>
      <w:r>
        <w:rPr>
          <w:rFonts w:ascii="Times New Roman" w:hAnsi="Times New Roman"/>
          <w:sz w:val="28"/>
          <w:szCs w:val="28"/>
        </w:rPr>
        <w:t xml:space="preserve">корп. 1 </w:t>
      </w:r>
      <w:r w:rsidRPr="00972787">
        <w:rPr>
          <w:rFonts w:ascii="Times New Roman" w:hAnsi="Times New Roman"/>
          <w:sz w:val="28"/>
          <w:szCs w:val="28"/>
        </w:rPr>
        <w:t xml:space="preserve">(доступность </w:t>
      </w:r>
      <w:r>
        <w:rPr>
          <w:rFonts w:ascii="Times New Roman" w:hAnsi="Times New Roman"/>
          <w:sz w:val="28"/>
          <w:szCs w:val="28"/>
        </w:rPr>
        <w:t>180</w:t>
      </w:r>
      <w:r w:rsidRPr="00972787">
        <w:rPr>
          <w:rFonts w:ascii="Times New Roman" w:hAnsi="Times New Roman"/>
          <w:sz w:val="28"/>
          <w:szCs w:val="28"/>
        </w:rPr>
        <w:t xml:space="preserve"> м)</w:t>
      </w:r>
      <w:r w:rsidR="001A6352">
        <w:rPr>
          <w:rFonts w:ascii="Times New Roman" w:hAnsi="Times New Roman"/>
          <w:sz w:val="28"/>
          <w:szCs w:val="28"/>
        </w:rPr>
        <w:t>;</w:t>
      </w:r>
    </w:p>
    <w:p w:rsidR="007308A5" w:rsidRDefault="007308A5" w:rsidP="007308A5">
      <w:pPr>
        <w:pStyle w:val="ConsPlusNormal"/>
        <w:ind w:firstLine="709"/>
        <w:jc w:val="both"/>
        <w:rPr>
          <w:rFonts w:ascii="Times New Roman" w:hAnsi="Times New Roman" w:cs="Times New Roman"/>
          <w:color w:val="000000"/>
          <w:sz w:val="28"/>
          <w:szCs w:val="28"/>
        </w:rPr>
      </w:pPr>
      <w:r w:rsidRPr="006B34BA">
        <w:rPr>
          <w:rFonts w:ascii="Times New Roman" w:hAnsi="Times New Roman" w:cs="Times New Roman"/>
          <w:color w:val="000000"/>
          <w:sz w:val="28"/>
          <w:szCs w:val="28"/>
        </w:rPr>
        <w:t>4) </w:t>
      </w:r>
      <w:r w:rsidRPr="006461C2">
        <w:rPr>
          <w:rFonts w:ascii="Times New Roman" w:hAnsi="Times New Roman" w:cs="Times New Roman"/>
          <w:color w:val="000000"/>
          <w:sz w:val="28"/>
          <w:szCs w:val="28"/>
        </w:rPr>
        <w:t xml:space="preserve">наличие объектов федерального, регионального, местного значения, размещение которых предусмотрено на основании отраслевых документов </w:t>
      </w:r>
      <w:r w:rsidRPr="00D90496">
        <w:rPr>
          <w:rFonts w:ascii="Times New Roman" w:hAnsi="Times New Roman" w:cs="Times New Roman"/>
          <w:color w:val="000000"/>
          <w:spacing w:val="-2"/>
          <w:sz w:val="28"/>
          <w:szCs w:val="28"/>
        </w:rPr>
        <w:t>стратегического планирования, стратегий социально-экономического развития</w:t>
      </w:r>
      <w:r w:rsidRPr="006461C2">
        <w:rPr>
          <w:rFonts w:ascii="Times New Roman" w:hAnsi="Times New Roman" w:cs="Times New Roman"/>
          <w:color w:val="000000"/>
          <w:sz w:val="28"/>
          <w:szCs w:val="28"/>
        </w:rPr>
        <w:t xml:space="preserve"> Архангельской области и соответствующего муниципального образования </w:t>
      </w:r>
      <w:r w:rsidRPr="00D90496">
        <w:rPr>
          <w:rFonts w:ascii="Times New Roman" w:hAnsi="Times New Roman" w:cs="Times New Roman"/>
          <w:color w:val="000000"/>
          <w:spacing w:val="-8"/>
          <w:sz w:val="28"/>
          <w:szCs w:val="28"/>
        </w:rPr>
        <w:t>Архангельской области, документов территориального планирования Российской</w:t>
      </w:r>
      <w:r w:rsidRPr="00D90496">
        <w:rPr>
          <w:rFonts w:ascii="Times New Roman" w:hAnsi="Times New Roman" w:cs="Times New Roman"/>
          <w:color w:val="000000"/>
          <w:sz w:val="28"/>
          <w:szCs w:val="28"/>
        </w:rPr>
        <w:t xml:space="preserve"> Федерации, Архангельской области и соответствующих муниципальных</w:t>
      </w:r>
      <w:r w:rsidRPr="006461C2">
        <w:rPr>
          <w:rFonts w:ascii="Times New Roman" w:hAnsi="Times New Roman" w:cs="Times New Roman"/>
          <w:color w:val="000000"/>
          <w:sz w:val="28"/>
          <w:szCs w:val="28"/>
        </w:rPr>
        <w:t xml:space="preserve"> образований Архангельской области, межгосударственных программ, государственных программ Российской Федерации, национальных </w:t>
      </w:r>
      <w:r w:rsidRPr="00D90496">
        <w:rPr>
          <w:rFonts w:ascii="Times New Roman" w:hAnsi="Times New Roman" w:cs="Times New Roman"/>
          <w:color w:val="000000"/>
          <w:spacing w:val="-4"/>
          <w:sz w:val="28"/>
          <w:szCs w:val="28"/>
        </w:rPr>
        <w:t>проектов, государственных программ Архангельской области, инвестиционных</w:t>
      </w:r>
      <w:r w:rsidRPr="006461C2">
        <w:rPr>
          <w:rFonts w:ascii="Times New Roman" w:hAnsi="Times New Roman" w:cs="Times New Roman"/>
          <w:color w:val="000000"/>
          <w:sz w:val="28"/>
          <w:szCs w:val="28"/>
        </w:rPr>
        <w:t xml:space="preserve"> </w:t>
      </w:r>
      <w:r w:rsidRPr="00D90496">
        <w:rPr>
          <w:rFonts w:ascii="Times New Roman" w:hAnsi="Times New Roman" w:cs="Times New Roman"/>
          <w:color w:val="000000"/>
          <w:sz w:val="28"/>
          <w:szCs w:val="28"/>
        </w:rPr>
        <w:t xml:space="preserve">программ субъектов естественных монополий, решений органов государственной власти, иных главных распорядителей средств соответствующих бюджетов, </w:t>
      </w:r>
      <w:r w:rsidRPr="00D90496">
        <w:rPr>
          <w:rFonts w:ascii="Times New Roman" w:hAnsi="Times New Roman" w:cs="Times New Roman"/>
          <w:color w:val="000000"/>
          <w:spacing w:val="-6"/>
          <w:sz w:val="28"/>
          <w:szCs w:val="28"/>
        </w:rPr>
        <w:t>предусматривающих создание объектов федерального, регионального и местного</w:t>
      </w:r>
      <w:r w:rsidRPr="006461C2">
        <w:rPr>
          <w:rFonts w:ascii="Times New Roman" w:hAnsi="Times New Roman" w:cs="Times New Roman"/>
          <w:color w:val="000000"/>
          <w:sz w:val="28"/>
          <w:szCs w:val="28"/>
        </w:rPr>
        <w:t xml:space="preserve"> значения</w:t>
      </w:r>
      <w:r>
        <w:rPr>
          <w:rFonts w:ascii="Times New Roman" w:hAnsi="Times New Roman" w:cs="Times New Roman"/>
          <w:color w:val="000000"/>
          <w:sz w:val="28"/>
          <w:szCs w:val="28"/>
        </w:rPr>
        <w:t xml:space="preserve">: </w:t>
      </w:r>
    </w:p>
    <w:p w:rsidR="007308A5" w:rsidRDefault="001A6352" w:rsidP="007308A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Отсутствуют;</w:t>
      </w:r>
    </w:p>
    <w:p w:rsidR="007308A5" w:rsidRDefault="007308A5" w:rsidP="007308A5">
      <w:pPr>
        <w:pStyle w:val="ConsPlusNormal"/>
        <w:ind w:firstLine="709"/>
        <w:jc w:val="both"/>
        <w:rPr>
          <w:rFonts w:ascii="Times New Roman" w:hAnsi="Times New Roman" w:cs="Times New Roman"/>
          <w:color w:val="000000"/>
          <w:sz w:val="28"/>
          <w:szCs w:val="28"/>
        </w:rPr>
      </w:pPr>
      <w:r w:rsidRPr="00DD2687">
        <w:rPr>
          <w:rFonts w:ascii="Times New Roman" w:hAnsi="Times New Roman" w:cs="Times New Roman"/>
          <w:color w:val="000000"/>
          <w:sz w:val="28"/>
          <w:szCs w:val="28"/>
        </w:rPr>
        <w:t>5)</w:t>
      </w:r>
      <w:r w:rsidRPr="006B34BA">
        <w:rPr>
          <w:rFonts w:ascii="Times New Roman" w:hAnsi="Times New Roman" w:cs="Times New Roman"/>
          <w:color w:val="000000"/>
          <w:sz w:val="28"/>
          <w:szCs w:val="28"/>
        </w:rPr>
        <w:t> </w:t>
      </w:r>
      <w:r w:rsidRPr="006461C2">
        <w:rPr>
          <w:rFonts w:ascii="Times New Roman" w:hAnsi="Times New Roman" w:cs="Times New Roman"/>
          <w:color w:val="000000"/>
          <w:sz w:val="28"/>
          <w:szCs w:val="28"/>
        </w:rPr>
        <w:t xml:space="preserve">ограничения использования территории, включая зоны с особыми </w:t>
      </w:r>
      <w:r w:rsidRPr="006461C2">
        <w:rPr>
          <w:rFonts w:ascii="Times New Roman" w:hAnsi="Times New Roman" w:cs="Times New Roman"/>
          <w:color w:val="000000"/>
          <w:sz w:val="28"/>
          <w:szCs w:val="28"/>
        </w:rPr>
        <w:lastRenderedPageBreak/>
        <w:t>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7308A5" w:rsidRDefault="007308A5" w:rsidP="007308A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Территория </w:t>
      </w:r>
      <w:r w:rsidRPr="00245AC4">
        <w:rPr>
          <w:rFonts w:ascii="Times New Roman" w:hAnsi="Times New Roman" w:cs="Times New Roman"/>
          <w:color w:val="000000"/>
          <w:sz w:val="28"/>
          <w:szCs w:val="28"/>
        </w:rPr>
        <w:t xml:space="preserve">в границах части элемента планировочной структуры: </w:t>
      </w:r>
      <w:r>
        <w:rPr>
          <w:rFonts w:ascii="Times New Roman" w:hAnsi="Times New Roman" w:cs="Times New Roman"/>
          <w:color w:val="000000"/>
          <w:sz w:val="28"/>
          <w:szCs w:val="28"/>
        </w:rPr>
        <w:t xml:space="preserve">                       </w:t>
      </w:r>
      <w:r w:rsidRPr="00245AC4">
        <w:rPr>
          <w:rFonts w:ascii="Times New Roman" w:hAnsi="Times New Roman" w:cs="Times New Roman"/>
          <w:color w:val="000000"/>
          <w:sz w:val="28"/>
          <w:szCs w:val="28"/>
        </w:rPr>
        <w:t xml:space="preserve">ул. Калинина, ул. Героя Советского Союза Петра Лушева </w:t>
      </w:r>
      <w:r w:rsidRPr="00F03BEF">
        <w:rPr>
          <w:rFonts w:ascii="Times New Roman" w:hAnsi="Times New Roman" w:cs="Times New Roman"/>
          <w:color w:val="000000"/>
          <w:sz w:val="28"/>
          <w:szCs w:val="28"/>
        </w:rPr>
        <w:t>расположен</w:t>
      </w:r>
      <w:r>
        <w:rPr>
          <w:rFonts w:ascii="Times New Roman" w:hAnsi="Times New Roman" w:cs="Times New Roman"/>
          <w:color w:val="000000"/>
          <w:sz w:val="28"/>
          <w:szCs w:val="28"/>
        </w:rPr>
        <w:t>а</w:t>
      </w:r>
      <w:r w:rsidRPr="00F03B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03BEF">
        <w:rPr>
          <w:rFonts w:ascii="Times New Roman" w:hAnsi="Times New Roman" w:cs="Times New Roman"/>
          <w:color w:val="000000"/>
          <w:sz w:val="28"/>
          <w:szCs w:val="28"/>
        </w:rPr>
        <w:t>в границах</w:t>
      </w:r>
      <w:r>
        <w:rPr>
          <w:rFonts w:ascii="Times New Roman" w:hAnsi="Times New Roman" w:cs="Times New Roman"/>
          <w:color w:val="000000"/>
          <w:sz w:val="28"/>
          <w:szCs w:val="28"/>
        </w:rPr>
        <w:t xml:space="preserve"> следующих зон:</w:t>
      </w:r>
    </w:p>
    <w:p w:rsidR="007308A5" w:rsidRPr="00B758F7" w:rsidRDefault="007308A5" w:rsidP="007308A5">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B758F7">
        <w:rPr>
          <w:rFonts w:ascii="Times New Roman" w:eastAsia="Times New Roman" w:hAnsi="Times New Roman"/>
          <w:color w:val="000000"/>
          <w:sz w:val="28"/>
          <w:szCs w:val="28"/>
          <w:lang w:eastAsia="ru-RU"/>
        </w:rPr>
        <w:t>зона с реестровым номером границы: 29:00-6.451; Тип: Зона с особыми условиями использования территории; Вид: 218020110000; Наименование: Приаэродромная территория аэродрома Архангельск (Талаги). Шестая подзона. Ограничени</w:t>
      </w:r>
      <w:r>
        <w:rPr>
          <w:rFonts w:ascii="Times New Roman" w:eastAsia="Times New Roman" w:hAnsi="Times New Roman"/>
          <w:color w:val="000000"/>
          <w:sz w:val="28"/>
          <w:szCs w:val="28"/>
          <w:lang w:eastAsia="ru-RU"/>
        </w:rPr>
        <w:t>е</w:t>
      </w:r>
      <w:r w:rsidRPr="00B758F7">
        <w:rPr>
          <w:rFonts w:ascii="Times New Roman" w:eastAsia="Times New Roman" w:hAnsi="Times New Roman"/>
          <w:color w:val="000000"/>
          <w:sz w:val="28"/>
          <w:szCs w:val="28"/>
          <w:lang w:eastAsia="ru-RU"/>
        </w:rPr>
        <w:t xml:space="preserve">: согласно подпункту 6 пункта 3 статьи 47 Воздушного кодекса Российской Федерации запрещается размещать объекты, способствующие привлечению и массовому скоплению птиц; </w:t>
      </w:r>
    </w:p>
    <w:p w:rsidR="007308A5" w:rsidRPr="00B758F7" w:rsidRDefault="007308A5" w:rsidP="007308A5">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B758F7">
        <w:rPr>
          <w:rFonts w:ascii="Times New Roman" w:eastAsia="Times New Roman" w:hAnsi="Times New Roman"/>
          <w:color w:val="000000"/>
          <w:sz w:val="28"/>
          <w:szCs w:val="28"/>
          <w:lang w:eastAsia="ru-RU"/>
        </w:rPr>
        <w:t>зона с реестровым номером границы: 29:00-6.452; Тип: Зона с особыми условиями использования территории; Вид: 218020110000; Наименование: Приаэродромная территория аэродрома Архангельск (Талаги). Пятая подзона. Ограничени</w:t>
      </w:r>
      <w:r>
        <w:rPr>
          <w:rFonts w:ascii="Times New Roman" w:eastAsia="Times New Roman" w:hAnsi="Times New Roman"/>
          <w:color w:val="000000"/>
          <w:sz w:val="28"/>
          <w:szCs w:val="28"/>
          <w:lang w:eastAsia="ru-RU"/>
        </w:rPr>
        <w:t>е</w:t>
      </w:r>
      <w:r w:rsidRPr="00B758F7">
        <w:rPr>
          <w:rFonts w:ascii="Times New Roman" w:eastAsia="Times New Roman" w:hAnsi="Times New Roman"/>
          <w:color w:val="000000"/>
          <w:sz w:val="28"/>
          <w:szCs w:val="28"/>
          <w:lang w:eastAsia="ru-RU"/>
        </w:rPr>
        <w:t>: согласно подпункту 5 пункта 3 статьи 47 Воздушного кодекса Российской Федерации запрещается размещать опасные производственные объекты, функционирование которых может повлиять на безопасность полетов воздушных судов;</w:t>
      </w:r>
    </w:p>
    <w:p w:rsidR="007308A5" w:rsidRPr="00B758F7" w:rsidRDefault="007308A5" w:rsidP="007308A5">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B758F7">
        <w:rPr>
          <w:rFonts w:ascii="Times New Roman" w:eastAsia="Times New Roman" w:hAnsi="Times New Roman"/>
          <w:color w:val="000000"/>
          <w:sz w:val="28"/>
          <w:szCs w:val="28"/>
          <w:lang w:eastAsia="ru-RU"/>
        </w:rPr>
        <w:t>зона с реестровым номером границы: 29:00-6.453; Тип: Зона с особыми условиями использования территории; Вид: 218020110000; Наименование: Приаэродромная территория аэродрома Архангельск (Талаги). Четвертая подзона. Ограничени</w:t>
      </w:r>
      <w:r>
        <w:rPr>
          <w:rFonts w:ascii="Times New Roman" w:eastAsia="Times New Roman" w:hAnsi="Times New Roman"/>
          <w:color w:val="000000"/>
          <w:sz w:val="28"/>
          <w:szCs w:val="28"/>
          <w:lang w:eastAsia="ru-RU"/>
        </w:rPr>
        <w:t>е</w:t>
      </w:r>
      <w:r w:rsidRPr="00B758F7">
        <w:rPr>
          <w:rFonts w:ascii="Times New Roman" w:eastAsia="Times New Roman" w:hAnsi="Times New Roman"/>
          <w:color w:val="000000"/>
          <w:sz w:val="28"/>
          <w:szCs w:val="28"/>
          <w:lang w:eastAsia="ru-RU"/>
        </w:rPr>
        <w:t xml:space="preserve">: согласно подпункту 4 пункта 3 статьи 47 Воздушного кодекса Российской Федерации запрещается размещать объекты, создающие помехи </w:t>
      </w:r>
      <w:r w:rsidR="00A77412">
        <w:rPr>
          <w:rFonts w:ascii="Times New Roman" w:eastAsia="Times New Roman" w:hAnsi="Times New Roman"/>
          <w:color w:val="000000"/>
          <w:sz w:val="28"/>
          <w:szCs w:val="28"/>
          <w:lang w:eastAsia="ru-RU"/>
        </w:rPr>
        <w:br/>
      </w:r>
      <w:r w:rsidRPr="00B758F7">
        <w:rPr>
          <w:rFonts w:ascii="Times New Roman" w:eastAsia="Times New Roman" w:hAnsi="Times New Roman"/>
          <w:color w:val="000000"/>
          <w:sz w:val="28"/>
          <w:szCs w:val="28"/>
          <w:lang w:eastAsia="ru-RU"/>
        </w:rPr>
        <w:t>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7308A5" w:rsidRPr="00B758F7" w:rsidRDefault="007308A5" w:rsidP="007308A5">
      <w:pPr>
        <w:pStyle w:val="ConsPlusNormal"/>
        <w:ind w:firstLine="709"/>
        <w:jc w:val="both"/>
        <w:rPr>
          <w:rFonts w:ascii="Times New Roman" w:hAnsi="Times New Roman" w:cs="Times New Roman"/>
          <w:color w:val="000000"/>
          <w:sz w:val="28"/>
          <w:szCs w:val="28"/>
        </w:rPr>
      </w:pPr>
      <w:r w:rsidRPr="00B758F7">
        <w:rPr>
          <w:rFonts w:ascii="Times New Roman" w:eastAsia="Calibri" w:hAnsi="Times New Roman" w:cs="Times New Roman"/>
          <w:color w:val="000000"/>
          <w:sz w:val="28"/>
          <w:szCs w:val="28"/>
          <w:lang w:eastAsia="en-US"/>
        </w:rPr>
        <w:t>зона с реестровым номером границы: 29:00-6.454; Тип: Зона с особыми условиями использования территории; Вид: 218020110000; Наименование: Приаэродромная территории аэродрома Архангельск (Талаги). Третья подзона. Ограничени</w:t>
      </w:r>
      <w:r>
        <w:rPr>
          <w:rFonts w:ascii="Times New Roman" w:eastAsia="Calibri" w:hAnsi="Times New Roman" w:cs="Times New Roman"/>
          <w:color w:val="000000"/>
          <w:sz w:val="28"/>
          <w:szCs w:val="28"/>
          <w:lang w:eastAsia="en-US"/>
        </w:rPr>
        <w:t>е</w:t>
      </w:r>
      <w:r w:rsidRPr="00B758F7">
        <w:rPr>
          <w:rFonts w:ascii="Times New Roman" w:eastAsia="Calibri" w:hAnsi="Times New Roman" w:cs="Times New Roman"/>
          <w:color w:val="000000"/>
          <w:sz w:val="28"/>
          <w:szCs w:val="28"/>
          <w:lang w:eastAsia="en-US"/>
        </w:rPr>
        <w:t>: согласно подпункту 3 пункта 3 статьи 47 Воздушного кодекса Российской Федерации запрещается размещать объекты, высота которых</w:t>
      </w:r>
      <w:r w:rsidRPr="00B758F7">
        <w:rPr>
          <w:rFonts w:ascii="Times New Roman" w:hAnsi="Times New Roman" w:cs="Times New Roman"/>
          <w:color w:val="000000"/>
          <w:sz w:val="28"/>
          <w:szCs w:val="28"/>
        </w:rPr>
        <w:t xml:space="preserve"> превышает ограничения, установленные уполномоченным Правительством Российской Федерации федеральным органом исполнительной власти </w:t>
      </w:r>
      <w:r w:rsidR="00A77412">
        <w:rPr>
          <w:rFonts w:ascii="Times New Roman" w:hAnsi="Times New Roman" w:cs="Times New Roman"/>
          <w:color w:val="000000"/>
          <w:sz w:val="28"/>
          <w:szCs w:val="28"/>
        </w:rPr>
        <w:br/>
      </w:r>
      <w:r w:rsidRPr="00B758F7">
        <w:rPr>
          <w:rFonts w:ascii="Times New Roman" w:hAnsi="Times New Roman" w:cs="Times New Roman"/>
          <w:color w:val="000000"/>
          <w:sz w:val="28"/>
          <w:szCs w:val="28"/>
        </w:rPr>
        <w:t>при установлении соответствующей приаэродромной территории;</w:t>
      </w:r>
    </w:p>
    <w:p w:rsidR="007308A5" w:rsidRPr="00B758F7" w:rsidRDefault="007308A5" w:rsidP="007308A5">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B758F7">
        <w:rPr>
          <w:rFonts w:ascii="Times New Roman" w:eastAsia="Times New Roman" w:hAnsi="Times New Roman"/>
          <w:color w:val="000000"/>
          <w:sz w:val="28"/>
          <w:szCs w:val="28"/>
          <w:lang w:eastAsia="ru-RU"/>
        </w:rPr>
        <w:t>зона с реестровым номером границы: 29:00-6.455; Тип: Зона с особыми условиями использования территории; Вид: 218020110000; Наименование: Приаэродромная территория аэродрома Архангельск (Талаги);</w:t>
      </w:r>
    </w:p>
    <w:p w:rsidR="007308A5" w:rsidRDefault="007308A5" w:rsidP="007308A5">
      <w:pPr>
        <w:pStyle w:val="ConsPlusNormal"/>
        <w:ind w:firstLine="709"/>
        <w:jc w:val="both"/>
        <w:rPr>
          <w:rFonts w:ascii="Times New Roman" w:hAnsi="Times New Roman" w:cs="Times New Roman"/>
          <w:color w:val="000000"/>
          <w:sz w:val="28"/>
          <w:szCs w:val="28"/>
        </w:rPr>
      </w:pPr>
      <w:r w:rsidRPr="00B758F7">
        <w:rPr>
          <w:rFonts w:ascii="Times New Roman" w:hAnsi="Times New Roman" w:cs="Times New Roman"/>
          <w:color w:val="000000"/>
          <w:sz w:val="28"/>
          <w:szCs w:val="28"/>
        </w:rPr>
        <w:t>третий пояс ЗСО источников водоснабжения;</w:t>
      </w:r>
    </w:p>
    <w:p w:rsidR="007308A5" w:rsidRDefault="007308A5" w:rsidP="007308A5">
      <w:pPr>
        <w:pStyle w:val="ConsPlusNormal"/>
        <w:ind w:firstLine="709"/>
        <w:jc w:val="both"/>
        <w:rPr>
          <w:rFonts w:ascii="Times New Roman" w:hAnsi="Times New Roman" w:cs="Times New Roman"/>
          <w:color w:val="000000"/>
          <w:sz w:val="28"/>
          <w:szCs w:val="28"/>
        </w:rPr>
      </w:pPr>
      <w:r w:rsidRPr="00245AC4">
        <w:rPr>
          <w:rFonts w:ascii="Times New Roman" w:hAnsi="Times New Roman" w:cs="Times New Roman"/>
          <w:color w:val="000000"/>
          <w:sz w:val="28"/>
          <w:szCs w:val="28"/>
        </w:rPr>
        <w:t>зон</w:t>
      </w:r>
      <w:r>
        <w:rPr>
          <w:rFonts w:ascii="Times New Roman" w:hAnsi="Times New Roman" w:cs="Times New Roman"/>
          <w:color w:val="000000"/>
          <w:sz w:val="28"/>
          <w:szCs w:val="28"/>
        </w:rPr>
        <w:t>а</w:t>
      </w:r>
      <w:r w:rsidRPr="00245AC4">
        <w:rPr>
          <w:rFonts w:ascii="Times New Roman" w:hAnsi="Times New Roman" w:cs="Times New Roman"/>
          <w:color w:val="000000"/>
          <w:sz w:val="28"/>
          <w:szCs w:val="28"/>
        </w:rPr>
        <w:t xml:space="preserve"> с реестровым номером 29:00-6.279</w:t>
      </w:r>
      <w:r>
        <w:rPr>
          <w:rFonts w:ascii="Times New Roman" w:hAnsi="Times New Roman" w:cs="Times New Roman"/>
          <w:color w:val="000000"/>
          <w:sz w:val="28"/>
          <w:szCs w:val="28"/>
        </w:rPr>
        <w:t xml:space="preserve">; Тип: Иная зона с особыми условиями использования территории; Вид: </w:t>
      </w:r>
      <w:r w:rsidRPr="00B758F7">
        <w:rPr>
          <w:rFonts w:ascii="Times New Roman" w:hAnsi="Times New Roman" w:cs="Times New Roman"/>
          <w:color w:val="000000"/>
          <w:sz w:val="28"/>
          <w:szCs w:val="28"/>
        </w:rPr>
        <w:t>Граница зоны с особыми условиями использования территории</w:t>
      </w:r>
      <w:r>
        <w:rPr>
          <w:rFonts w:ascii="Times New Roman" w:hAnsi="Times New Roman" w:cs="Times New Roman"/>
          <w:color w:val="000000"/>
          <w:sz w:val="28"/>
          <w:szCs w:val="28"/>
        </w:rPr>
        <w:t xml:space="preserve">: Наименование: </w:t>
      </w:r>
      <w:r w:rsidRPr="00B758F7">
        <w:rPr>
          <w:rFonts w:ascii="Times New Roman" w:hAnsi="Times New Roman" w:cs="Times New Roman"/>
          <w:color w:val="000000"/>
          <w:sz w:val="28"/>
          <w:szCs w:val="28"/>
        </w:rPr>
        <w:t xml:space="preserve">Граница зоны подтопления муниципального образования </w:t>
      </w:r>
      <w:r>
        <w:rPr>
          <w:rFonts w:ascii="Times New Roman" w:hAnsi="Times New Roman" w:cs="Times New Roman"/>
          <w:color w:val="000000"/>
          <w:sz w:val="28"/>
          <w:szCs w:val="28"/>
        </w:rPr>
        <w:t>"</w:t>
      </w:r>
      <w:r w:rsidRPr="00B758F7">
        <w:rPr>
          <w:rFonts w:ascii="Times New Roman" w:hAnsi="Times New Roman" w:cs="Times New Roman"/>
          <w:color w:val="000000"/>
          <w:sz w:val="28"/>
          <w:szCs w:val="28"/>
        </w:rPr>
        <w:t>Город Архангельск</w:t>
      </w:r>
      <w:r>
        <w:rPr>
          <w:rFonts w:ascii="Times New Roman" w:hAnsi="Times New Roman" w:cs="Times New Roman"/>
          <w:color w:val="000000"/>
          <w:sz w:val="28"/>
          <w:szCs w:val="28"/>
        </w:rPr>
        <w:t>"</w:t>
      </w:r>
      <w:r w:rsidRPr="00B758F7">
        <w:rPr>
          <w:rFonts w:ascii="Times New Roman" w:hAnsi="Times New Roman" w:cs="Times New Roman"/>
          <w:color w:val="000000"/>
          <w:sz w:val="28"/>
          <w:szCs w:val="28"/>
        </w:rPr>
        <w:t xml:space="preserve"> (территориальные округа Октябрьский, Ломоносовский, Майская </w:t>
      </w:r>
      <w:r w:rsidR="00A77412" w:rsidRPr="00B758F7">
        <w:rPr>
          <w:rFonts w:ascii="Times New Roman" w:hAnsi="Times New Roman" w:cs="Times New Roman"/>
          <w:color w:val="000000"/>
          <w:sz w:val="28"/>
          <w:szCs w:val="28"/>
        </w:rPr>
        <w:t>горка</w:t>
      </w:r>
      <w:r w:rsidRPr="00B758F7">
        <w:rPr>
          <w:rFonts w:ascii="Times New Roman" w:hAnsi="Times New Roman" w:cs="Times New Roman"/>
          <w:color w:val="000000"/>
          <w:sz w:val="28"/>
          <w:szCs w:val="28"/>
        </w:rPr>
        <w:t>, Варавино-Фактория)</w:t>
      </w:r>
      <w:r>
        <w:rPr>
          <w:rFonts w:ascii="Times New Roman" w:hAnsi="Times New Roman" w:cs="Times New Roman"/>
          <w:color w:val="000000"/>
          <w:sz w:val="28"/>
          <w:szCs w:val="28"/>
        </w:rPr>
        <w:t xml:space="preserve">. Ограничение: </w:t>
      </w:r>
      <w:r w:rsidRPr="00DD2687">
        <w:rPr>
          <w:rFonts w:ascii="Times New Roman" w:hAnsi="Times New Roman" w:cs="Times New Roman"/>
          <w:color w:val="000000"/>
          <w:sz w:val="28"/>
          <w:szCs w:val="28"/>
        </w:rPr>
        <w:lastRenderedPageBreak/>
        <w:t>В границах зон затопления, подтопления,</w:t>
      </w:r>
      <w:r>
        <w:rPr>
          <w:rFonts w:ascii="Times New Roman" w:hAnsi="Times New Roman" w:cs="Times New Roman"/>
          <w:color w:val="000000"/>
          <w:sz w:val="28"/>
          <w:szCs w:val="28"/>
        </w:rPr>
        <w:t xml:space="preserve"> </w:t>
      </w:r>
      <w:r w:rsidRPr="00DD2687">
        <w:rPr>
          <w:rFonts w:ascii="Times New Roman" w:hAnsi="Times New Roman" w:cs="Times New Roman"/>
          <w:color w:val="000000"/>
          <w:sz w:val="28"/>
          <w:szCs w:val="28"/>
        </w:rPr>
        <w:t xml:space="preserve">в соответствии с законодательством Российской Федерации о градостроительной деятельности отнесенных к зонам </w:t>
      </w:r>
      <w:r w:rsidR="00A77412">
        <w:rPr>
          <w:rFonts w:ascii="Times New Roman" w:hAnsi="Times New Roman" w:cs="Times New Roman"/>
          <w:color w:val="000000"/>
          <w:sz w:val="28"/>
          <w:szCs w:val="28"/>
        </w:rPr>
        <w:br/>
      </w:r>
      <w:r w:rsidRPr="00DD2687">
        <w:rPr>
          <w:rFonts w:ascii="Times New Roman" w:hAnsi="Times New Roman" w:cs="Times New Roman"/>
          <w:color w:val="000000"/>
          <w:sz w:val="28"/>
          <w:szCs w:val="28"/>
        </w:rPr>
        <w:t xml:space="preserve">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w:t>
      </w:r>
      <w:r w:rsidR="00A77412">
        <w:rPr>
          <w:rFonts w:ascii="Times New Roman" w:hAnsi="Times New Roman" w:cs="Times New Roman"/>
          <w:color w:val="000000"/>
          <w:sz w:val="28"/>
          <w:szCs w:val="28"/>
        </w:rPr>
        <w:br/>
      </w:r>
      <w:r w:rsidRPr="00DD2687">
        <w:rPr>
          <w:rFonts w:ascii="Times New Roman" w:hAnsi="Times New Roman" w:cs="Times New Roman"/>
          <w:color w:val="000000"/>
          <w:sz w:val="28"/>
          <w:szCs w:val="28"/>
        </w:rPr>
        <w:t xml:space="preserve">от затопления, подтопления; 2) использование сточных вод в целях регулирования плодородия почв;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по борьбе </w:t>
      </w:r>
      <w:r>
        <w:rPr>
          <w:rFonts w:ascii="Times New Roman" w:hAnsi="Times New Roman" w:cs="Times New Roman"/>
          <w:color w:val="000000"/>
          <w:sz w:val="28"/>
          <w:szCs w:val="28"/>
        </w:rPr>
        <w:br/>
      </w:r>
      <w:r w:rsidRPr="00DD2687">
        <w:rPr>
          <w:rFonts w:ascii="Times New Roman" w:hAnsi="Times New Roman" w:cs="Times New Roman"/>
          <w:color w:val="000000"/>
          <w:sz w:val="28"/>
          <w:szCs w:val="28"/>
        </w:rPr>
        <w:t xml:space="preserve">с вредными организмами. Водный Кодекс Российской Федерации </w:t>
      </w:r>
      <w:r>
        <w:rPr>
          <w:rFonts w:ascii="Times New Roman" w:hAnsi="Times New Roman" w:cs="Times New Roman"/>
          <w:color w:val="000000"/>
          <w:sz w:val="28"/>
          <w:szCs w:val="28"/>
        </w:rPr>
        <w:br/>
      </w:r>
      <w:r w:rsidRPr="00DD2687">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 xml:space="preserve">3 июня </w:t>
      </w:r>
      <w:r w:rsidRPr="00DD2687">
        <w:rPr>
          <w:rFonts w:ascii="Times New Roman" w:hAnsi="Times New Roman" w:cs="Times New Roman"/>
          <w:color w:val="000000"/>
          <w:sz w:val="28"/>
          <w:szCs w:val="28"/>
        </w:rPr>
        <w:t xml:space="preserve">2006 </w:t>
      </w:r>
      <w:r>
        <w:rPr>
          <w:rFonts w:ascii="Times New Roman" w:hAnsi="Times New Roman" w:cs="Times New Roman"/>
          <w:color w:val="000000"/>
          <w:sz w:val="28"/>
          <w:szCs w:val="28"/>
        </w:rPr>
        <w:t xml:space="preserve">года </w:t>
      </w:r>
      <w:r w:rsidRPr="00DD2687">
        <w:rPr>
          <w:rFonts w:ascii="Times New Roman" w:hAnsi="Times New Roman" w:cs="Times New Roman"/>
          <w:color w:val="000000"/>
          <w:sz w:val="28"/>
          <w:szCs w:val="28"/>
        </w:rPr>
        <w:t>№ 74-ФЗ)</w:t>
      </w:r>
      <w:r>
        <w:rPr>
          <w:rFonts w:ascii="Times New Roman" w:hAnsi="Times New Roman" w:cs="Times New Roman"/>
          <w:color w:val="000000"/>
          <w:sz w:val="28"/>
          <w:szCs w:val="28"/>
        </w:rPr>
        <w:t>;</w:t>
      </w:r>
    </w:p>
    <w:p w:rsidR="007308A5" w:rsidRDefault="007308A5" w:rsidP="007308A5">
      <w:pPr>
        <w:pStyle w:val="ConsPlusNormal"/>
        <w:ind w:firstLine="709"/>
        <w:jc w:val="both"/>
        <w:rPr>
          <w:rFonts w:ascii="Times New Roman" w:hAnsi="Times New Roman" w:cs="Times New Roman"/>
          <w:color w:val="000000"/>
          <w:sz w:val="28"/>
          <w:szCs w:val="28"/>
        </w:rPr>
      </w:pPr>
      <w:r w:rsidRPr="00032657">
        <w:rPr>
          <w:rFonts w:ascii="Times New Roman" w:hAnsi="Times New Roman" w:cs="Times New Roman"/>
          <w:color w:val="000000"/>
          <w:sz w:val="28"/>
          <w:szCs w:val="28"/>
        </w:rPr>
        <w:t>зона с реестровым номером</w:t>
      </w:r>
      <w:r>
        <w:rPr>
          <w:rFonts w:ascii="Times New Roman" w:hAnsi="Times New Roman" w:cs="Times New Roman"/>
          <w:color w:val="000000"/>
          <w:sz w:val="28"/>
          <w:szCs w:val="28"/>
        </w:rPr>
        <w:t xml:space="preserve"> </w:t>
      </w:r>
      <w:r w:rsidRPr="00032657">
        <w:rPr>
          <w:rFonts w:ascii="Times New Roman" w:hAnsi="Times New Roman" w:cs="Times New Roman"/>
          <w:color w:val="000000"/>
          <w:sz w:val="28"/>
          <w:szCs w:val="28"/>
        </w:rPr>
        <w:t>29:22-6.593</w:t>
      </w:r>
      <w:r>
        <w:rPr>
          <w:rFonts w:ascii="Times New Roman" w:hAnsi="Times New Roman" w:cs="Times New Roman"/>
          <w:color w:val="000000"/>
          <w:sz w:val="28"/>
          <w:szCs w:val="28"/>
        </w:rPr>
        <w:t>; Тип:</w:t>
      </w:r>
      <w:r w:rsidRPr="00032657">
        <w:t xml:space="preserve"> </w:t>
      </w:r>
      <w:r w:rsidRPr="00032657">
        <w:rPr>
          <w:rFonts w:ascii="Times New Roman" w:hAnsi="Times New Roman" w:cs="Times New Roman"/>
          <w:color w:val="000000"/>
          <w:sz w:val="28"/>
          <w:szCs w:val="28"/>
        </w:rPr>
        <w:t>Охранная зона инженерных коммуникаций</w:t>
      </w:r>
      <w:r>
        <w:rPr>
          <w:rFonts w:ascii="Times New Roman" w:hAnsi="Times New Roman" w:cs="Times New Roman"/>
          <w:color w:val="000000"/>
          <w:sz w:val="28"/>
          <w:szCs w:val="28"/>
        </w:rPr>
        <w:t xml:space="preserve">; Вид: </w:t>
      </w:r>
      <w:r w:rsidRPr="00032657">
        <w:rPr>
          <w:rFonts w:ascii="Times New Roman" w:hAnsi="Times New Roman" w:cs="Times New Roman"/>
          <w:color w:val="000000"/>
          <w:sz w:val="28"/>
          <w:szCs w:val="28"/>
        </w:rPr>
        <w:t>Охранная зона тепловых сетей</w:t>
      </w:r>
      <w:r>
        <w:rPr>
          <w:rFonts w:ascii="Times New Roman" w:hAnsi="Times New Roman" w:cs="Times New Roman"/>
          <w:color w:val="000000"/>
          <w:sz w:val="28"/>
          <w:szCs w:val="28"/>
        </w:rPr>
        <w:t>; Наименование:</w:t>
      </w:r>
      <w:r w:rsidRPr="00032657">
        <w:t xml:space="preserve"> </w:t>
      </w:r>
      <w:r w:rsidRPr="00032657">
        <w:rPr>
          <w:rFonts w:ascii="Times New Roman" w:hAnsi="Times New Roman" w:cs="Times New Roman"/>
          <w:color w:val="000000"/>
          <w:sz w:val="28"/>
          <w:szCs w:val="28"/>
        </w:rPr>
        <w:t>Охранная зона тепловых сетей</w:t>
      </w:r>
      <w:r>
        <w:rPr>
          <w:rFonts w:ascii="Times New Roman" w:hAnsi="Times New Roman" w:cs="Times New Roman"/>
          <w:color w:val="000000"/>
          <w:sz w:val="28"/>
          <w:szCs w:val="28"/>
        </w:rPr>
        <w:t xml:space="preserve">; Ограничение: </w:t>
      </w:r>
      <w:r w:rsidRPr="00032657">
        <w:rPr>
          <w:rFonts w:ascii="Times New Roman" w:hAnsi="Times New Roman" w:cs="Times New Roman"/>
          <w:color w:val="000000"/>
          <w:sz w:val="28"/>
          <w:szCs w:val="28"/>
        </w:rPr>
        <w:t xml:space="preserve">В пределах охранных зон тепловых сетей </w:t>
      </w:r>
      <w:r>
        <w:rPr>
          <w:rFonts w:ascii="Times New Roman" w:hAnsi="Times New Roman" w:cs="Times New Roman"/>
          <w:color w:val="000000"/>
          <w:sz w:val="28"/>
          <w:szCs w:val="28"/>
        </w:rPr>
        <w:br/>
      </w:r>
      <w:r w:rsidRPr="00032657">
        <w:rPr>
          <w:rFonts w:ascii="Times New Roman" w:hAnsi="Times New Roman" w:cs="Times New Roman"/>
          <w:color w:val="000000"/>
          <w:sz w:val="28"/>
          <w:szCs w:val="28"/>
        </w:rPr>
        <w:t xml:space="preserve">не допускается производить действия, которые могут повлечь нарушения </w:t>
      </w:r>
      <w:r>
        <w:rPr>
          <w:rFonts w:ascii="Times New Roman" w:hAnsi="Times New Roman" w:cs="Times New Roman"/>
          <w:color w:val="000000"/>
          <w:sz w:val="28"/>
          <w:szCs w:val="28"/>
        </w:rPr>
        <w:br/>
      </w:r>
      <w:r w:rsidRPr="00032657">
        <w:rPr>
          <w:rFonts w:ascii="Times New Roman" w:hAnsi="Times New Roman" w:cs="Times New Roman"/>
          <w:color w:val="000000"/>
          <w:sz w:val="28"/>
          <w:szCs w:val="28"/>
        </w:rPr>
        <w:t xml:space="preserve">в нормальной работе тепловых сетей, их повреждение, несчастные случаи, </w:t>
      </w:r>
      <w:r w:rsidR="002128BC">
        <w:rPr>
          <w:rFonts w:ascii="Times New Roman" w:hAnsi="Times New Roman" w:cs="Times New Roman"/>
          <w:color w:val="000000"/>
          <w:sz w:val="28"/>
          <w:szCs w:val="28"/>
        </w:rPr>
        <w:br/>
      </w:r>
      <w:r w:rsidRPr="00032657">
        <w:rPr>
          <w:rFonts w:ascii="Times New Roman" w:hAnsi="Times New Roman" w:cs="Times New Roman"/>
          <w:color w:val="000000"/>
          <w:sz w:val="28"/>
          <w:szCs w:val="28"/>
        </w:rPr>
        <w:t xml:space="preserve">или препятствующие ремонту: а) размещать автозаправочные станции, хранилища горюче-смазочных материалов, складировать агрессивные химические материалы; б)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в)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г) устраивать всякого рода свалки, разжигать костры, сжигать бытовой мусор или промышленные отходы; д) производить работы ударными механизмами, производить сброс и слив едких и коррозионно-активных веществ и горюче-смазочных материалов; е) проникать в помещения павильонов, центральных </w:t>
      </w:r>
      <w:r>
        <w:rPr>
          <w:rFonts w:ascii="Times New Roman" w:hAnsi="Times New Roman" w:cs="Times New Roman"/>
          <w:color w:val="000000"/>
          <w:sz w:val="28"/>
          <w:szCs w:val="28"/>
        </w:rPr>
        <w:br/>
      </w:r>
      <w:r w:rsidRPr="00032657">
        <w:rPr>
          <w:rFonts w:ascii="Times New Roman" w:hAnsi="Times New Roman" w:cs="Times New Roman"/>
          <w:color w:val="000000"/>
          <w:sz w:val="28"/>
          <w:szCs w:val="28"/>
        </w:rPr>
        <w:t xml:space="preserve">и индивидуальных тепловых пунктов посторонним лицам; ж) открывать, снимать, засыпать люки камер тепловых сетей; з) сбрасывать в камеры мусор, отходы, снег и т.д.; и) снимать покровный металлический слой тепловой изоляции; </w:t>
      </w:r>
      <w:r w:rsidR="00A77412">
        <w:rPr>
          <w:rFonts w:ascii="Times New Roman" w:hAnsi="Times New Roman" w:cs="Times New Roman"/>
          <w:color w:val="000000"/>
          <w:sz w:val="28"/>
          <w:szCs w:val="28"/>
        </w:rPr>
        <w:br/>
      </w:r>
      <w:r w:rsidRPr="00032657">
        <w:rPr>
          <w:rFonts w:ascii="Times New Roman" w:hAnsi="Times New Roman" w:cs="Times New Roman"/>
          <w:color w:val="000000"/>
          <w:sz w:val="28"/>
          <w:szCs w:val="28"/>
        </w:rPr>
        <w:t>к) разрушать тепловую изоляцию; л) ходить по трубопроводам надземной прокладки (переход через трубы разрешается только по специальным переходным мостикам); м)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н) тепловые вводы в здания должны быть загерметизированы. Ограничения использования объектов недвижимости предусмотрены "Типовыми правилами охраны коммунальных тепловых сетей</w:t>
      </w:r>
      <w:r>
        <w:rPr>
          <w:rFonts w:ascii="Times New Roman" w:hAnsi="Times New Roman" w:cs="Times New Roman"/>
          <w:color w:val="000000"/>
          <w:sz w:val="28"/>
          <w:szCs w:val="28"/>
        </w:rPr>
        <w:t>"</w:t>
      </w:r>
      <w:r w:rsidRPr="00032657">
        <w:rPr>
          <w:rFonts w:ascii="Times New Roman" w:hAnsi="Times New Roman" w:cs="Times New Roman"/>
          <w:color w:val="000000"/>
          <w:sz w:val="28"/>
          <w:szCs w:val="28"/>
        </w:rPr>
        <w:t>, утвержденными Приказом Министерства архитектуры, строительства и жилищно-коммунального хозяйства Российской Фе</w:t>
      </w:r>
      <w:r>
        <w:rPr>
          <w:rFonts w:ascii="Times New Roman" w:hAnsi="Times New Roman" w:cs="Times New Roman"/>
          <w:color w:val="000000"/>
          <w:sz w:val="28"/>
          <w:szCs w:val="28"/>
        </w:rPr>
        <w:t xml:space="preserve">дерации </w:t>
      </w:r>
      <w:r w:rsidR="00A77412">
        <w:rPr>
          <w:rFonts w:ascii="Times New Roman" w:hAnsi="Times New Roman" w:cs="Times New Roman"/>
          <w:color w:val="000000"/>
          <w:sz w:val="28"/>
          <w:szCs w:val="28"/>
        </w:rPr>
        <w:br/>
      </w:r>
      <w:r>
        <w:rPr>
          <w:rFonts w:ascii="Times New Roman" w:hAnsi="Times New Roman" w:cs="Times New Roman"/>
          <w:color w:val="000000"/>
          <w:sz w:val="28"/>
          <w:szCs w:val="28"/>
        </w:rPr>
        <w:t>от 17 августа 1992 года</w:t>
      </w:r>
      <w:r w:rsidRPr="000326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032657">
        <w:rPr>
          <w:rFonts w:ascii="Times New Roman" w:hAnsi="Times New Roman" w:cs="Times New Roman"/>
          <w:color w:val="000000"/>
          <w:sz w:val="28"/>
          <w:szCs w:val="28"/>
        </w:rPr>
        <w:t>197.</w:t>
      </w:r>
    </w:p>
    <w:p w:rsidR="007308A5" w:rsidRPr="00DD2687" w:rsidRDefault="007308A5" w:rsidP="007308A5">
      <w:pPr>
        <w:pStyle w:val="ConsPlusNormal"/>
        <w:ind w:firstLine="709"/>
        <w:jc w:val="both"/>
        <w:rPr>
          <w:rFonts w:ascii="Times New Roman" w:hAnsi="Times New Roman"/>
          <w:sz w:val="28"/>
          <w:szCs w:val="28"/>
        </w:rPr>
      </w:pPr>
      <w:r w:rsidRPr="00DD2687">
        <w:rPr>
          <w:rFonts w:ascii="Times New Roman" w:hAnsi="Times New Roman"/>
          <w:sz w:val="28"/>
          <w:szCs w:val="28"/>
        </w:rPr>
        <w:t xml:space="preserve">3. Информация об отсутствии ограничений оборотоспособности земельных участков в случаях, предусмотренных статьей 27 Земельного кодекса Российской Федерации: </w:t>
      </w:r>
    </w:p>
    <w:p w:rsidR="007308A5" w:rsidRDefault="007308A5" w:rsidP="007308A5">
      <w:pPr>
        <w:pStyle w:val="ConsPlusNormal"/>
        <w:ind w:firstLine="709"/>
        <w:jc w:val="both"/>
        <w:rPr>
          <w:rFonts w:ascii="Times New Roman" w:hAnsi="Times New Roman"/>
          <w:sz w:val="28"/>
          <w:szCs w:val="28"/>
        </w:rPr>
      </w:pPr>
      <w:r w:rsidRPr="00DD2687">
        <w:rPr>
          <w:rFonts w:ascii="Times New Roman" w:hAnsi="Times New Roman"/>
          <w:sz w:val="28"/>
          <w:szCs w:val="28"/>
        </w:rPr>
        <w:lastRenderedPageBreak/>
        <w:t>Ограничения отсутствуют.</w:t>
      </w:r>
    </w:p>
    <w:p w:rsidR="007308A5" w:rsidRDefault="007308A5" w:rsidP="007308A5">
      <w:pPr>
        <w:pStyle w:val="ConsPlusNormal"/>
        <w:ind w:firstLine="709"/>
        <w:jc w:val="both"/>
        <w:rPr>
          <w:rFonts w:ascii="Times New Roman" w:hAnsi="Times New Roman"/>
          <w:sz w:val="28"/>
          <w:szCs w:val="28"/>
        </w:rPr>
      </w:pPr>
      <w:r>
        <w:rPr>
          <w:rFonts w:ascii="Times New Roman" w:hAnsi="Times New Roman"/>
          <w:sz w:val="28"/>
          <w:szCs w:val="28"/>
        </w:rPr>
        <w:t>4</w:t>
      </w:r>
      <w:r w:rsidRPr="00E93FD7">
        <w:rPr>
          <w:rFonts w:ascii="Times New Roman" w:hAnsi="Times New Roman"/>
          <w:sz w:val="28"/>
          <w:szCs w:val="28"/>
        </w:rPr>
        <w:t>. Перечень земельных участков и расположенных на них объектов недвижимости.</w:t>
      </w:r>
    </w:p>
    <w:tbl>
      <w:tblPr>
        <w:tblW w:w="0" w:type="auto"/>
        <w:tblLook w:val="04A0" w:firstRow="1" w:lastRow="0" w:firstColumn="1" w:lastColumn="0" w:noHBand="0" w:noVBand="1"/>
      </w:tblPr>
      <w:tblGrid>
        <w:gridCol w:w="959"/>
        <w:gridCol w:w="3118"/>
        <w:gridCol w:w="5777"/>
      </w:tblGrid>
      <w:tr w:rsidR="007308A5" w:rsidRPr="00D84E27" w:rsidTr="00A77412">
        <w:tc>
          <w:tcPr>
            <w:tcW w:w="959" w:type="dxa"/>
            <w:tcBorders>
              <w:top w:val="single" w:sz="4" w:space="0" w:color="auto"/>
              <w:bottom w:val="single" w:sz="4" w:space="0" w:color="auto"/>
              <w:right w:val="single" w:sz="4" w:space="0" w:color="auto"/>
            </w:tcBorders>
            <w:shd w:val="clear" w:color="auto" w:fill="auto"/>
            <w:vAlign w:val="center"/>
          </w:tcPr>
          <w:p w:rsidR="007308A5" w:rsidRPr="00D84E27" w:rsidRDefault="007308A5" w:rsidP="00A77412">
            <w:pPr>
              <w:pStyle w:val="ConsPlusNormal"/>
              <w:jc w:val="center"/>
              <w:rPr>
                <w:rFonts w:ascii="Times New Roman" w:hAnsi="Times New Roman"/>
                <w:sz w:val="24"/>
                <w:szCs w:val="24"/>
              </w:rPr>
            </w:pPr>
            <w:r w:rsidRPr="00D84E27">
              <w:rPr>
                <w:rFonts w:ascii="Times New Roman" w:hAnsi="Times New Roman"/>
                <w:sz w:val="24"/>
                <w:szCs w:val="24"/>
              </w:rPr>
              <w:t xml:space="preserve">№ </w:t>
            </w:r>
            <w:r w:rsidR="00A77412">
              <w:rPr>
                <w:rFonts w:ascii="Times New Roman" w:hAnsi="Times New Roman"/>
                <w:sz w:val="24"/>
                <w:szCs w:val="24"/>
              </w:rPr>
              <w:br/>
            </w:r>
            <w:r w:rsidRPr="00D84E27">
              <w:rPr>
                <w:rFonts w:ascii="Times New Roman" w:hAnsi="Times New Roman"/>
                <w:sz w:val="24"/>
                <w:szCs w:val="24"/>
              </w:rPr>
              <w:t>п/п</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08A5" w:rsidRPr="00D84E27" w:rsidRDefault="007308A5" w:rsidP="00A77412">
            <w:pPr>
              <w:pStyle w:val="ConsPlusNormal"/>
              <w:jc w:val="center"/>
              <w:rPr>
                <w:rFonts w:ascii="Times New Roman" w:hAnsi="Times New Roman"/>
                <w:sz w:val="24"/>
                <w:szCs w:val="24"/>
              </w:rPr>
            </w:pPr>
            <w:r w:rsidRPr="00D84E27">
              <w:rPr>
                <w:rFonts w:ascii="Times New Roman" w:hAnsi="Times New Roman"/>
                <w:sz w:val="24"/>
                <w:szCs w:val="24"/>
              </w:rPr>
              <w:t>Кадастровый номер земельного участка</w:t>
            </w:r>
          </w:p>
        </w:tc>
        <w:tc>
          <w:tcPr>
            <w:tcW w:w="5777" w:type="dxa"/>
            <w:tcBorders>
              <w:top w:val="single" w:sz="4" w:space="0" w:color="auto"/>
              <w:left w:val="single" w:sz="4" w:space="0" w:color="auto"/>
              <w:bottom w:val="single" w:sz="4" w:space="0" w:color="auto"/>
            </w:tcBorders>
            <w:shd w:val="clear" w:color="auto" w:fill="auto"/>
            <w:vAlign w:val="center"/>
          </w:tcPr>
          <w:p w:rsidR="007308A5" w:rsidRPr="00D84E27" w:rsidRDefault="007308A5" w:rsidP="00A77412">
            <w:pPr>
              <w:pStyle w:val="ConsPlusNormal"/>
              <w:jc w:val="center"/>
              <w:rPr>
                <w:rFonts w:ascii="Times New Roman" w:hAnsi="Times New Roman"/>
                <w:sz w:val="24"/>
                <w:szCs w:val="24"/>
              </w:rPr>
            </w:pPr>
            <w:r w:rsidRPr="00D84E27">
              <w:rPr>
                <w:rFonts w:ascii="Times New Roman" w:hAnsi="Times New Roman"/>
                <w:sz w:val="24"/>
                <w:szCs w:val="24"/>
              </w:rPr>
              <w:t>Кадастровый номер объекта недвижимости</w:t>
            </w:r>
          </w:p>
        </w:tc>
      </w:tr>
      <w:tr w:rsidR="007308A5" w:rsidRPr="00D84E27" w:rsidTr="003C6E50">
        <w:tc>
          <w:tcPr>
            <w:tcW w:w="959" w:type="dxa"/>
            <w:shd w:val="clear" w:color="auto" w:fill="auto"/>
          </w:tcPr>
          <w:p w:rsidR="007308A5" w:rsidRPr="00D84E27" w:rsidRDefault="007308A5" w:rsidP="003C6E50">
            <w:pPr>
              <w:pStyle w:val="ConsPlusNormal"/>
              <w:jc w:val="center"/>
              <w:rPr>
                <w:rFonts w:ascii="Times New Roman" w:hAnsi="Times New Roman"/>
                <w:sz w:val="24"/>
                <w:szCs w:val="24"/>
              </w:rPr>
            </w:pPr>
            <w:r>
              <w:rPr>
                <w:rFonts w:ascii="Times New Roman" w:hAnsi="Times New Roman"/>
                <w:sz w:val="24"/>
                <w:szCs w:val="24"/>
              </w:rPr>
              <w:t>1</w:t>
            </w:r>
          </w:p>
        </w:tc>
        <w:tc>
          <w:tcPr>
            <w:tcW w:w="3118" w:type="dxa"/>
            <w:shd w:val="clear" w:color="auto" w:fill="auto"/>
          </w:tcPr>
          <w:p w:rsidR="007308A5" w:rsidRPr="00D84E27" w:rsidRDefault="007308A5" w:rsidP="003C6E50">
            <w:pPr>
              <w:pStyle w:val="ConsPlusNormal"/>
              <w:jc w:val="center"/>
              <w:rPr>
                <w:rFonts w:ascii="Times New Roman" w:hAnsi="Times New Roman"/>
                <w:sz w:val="24"/>
                <w:szCs w:val="24"/>
              </w:rPr>
            </w:pPr>
            <w:r w:rsidRPr="00D84E27">
              <w:rPr>
                <w:rFonts w:ascii="Times New Roman" w:hAnsi="Times New Roman"/>
                <w:sz w:val="24"/>
                <w:szCs w:val="24"/>
              </w:rPr>
              <w:t>29:22:060416:1345</w:t>
            </w:r>
          </w:p>
        </w:tc>
        <w:tc>
          <w:tcPr>
            <w:tcW w:w="5777" w:type="dxa"/>
            <w:shd w:val="clear" w:color="auto" w:fill="auto"/>
          </w:tcPr>
          <w:p w:rsidR="007308A5" w:rsidRPr="00D84E27" w:rsidRDefault="007308A5" w:rsidP="003C6E50">
            <w:pPr>
              <w:pStyle w:val="ConsPlusNormal"/>
              <w:jc w:val="both"/>
              <w:rPr>
                <w:rFonts w:ascii="Times New Roman" w:hAnsi="Times New Roman"/>
                <w:sz w:val="24"/>
                <w:szCs w:val="24"/>
              </w:rPr>
            </w:pPr>
            <w:r w:rsidRPr="00D84E27">
              <w:rPr>
                <w:rFonts w:ascii="Times New Roman" w:hAnsi="Times New Roman"/>
                <w:sz w:val="24"/>
                <w:szCs w:val="24"/>
              </w:rPr>
              <w:t>объекты отсутствуют</w:t>
            </w:r>
          </w:p>
        </w:tc>
      </w:tr>
      <w:tr w:rsidR="007308A5" w:rsidRPr="00D84E27" w:rsidTr="003C6E50">
        <w:tc>
          <w:tcPr>
            <w:tcW w:w="959" w:type="dxa"/>
            <w:shd w:val="clear" w:color="auto" w:fill="auto"/>
          </w:tcPr>
          <w:p w:rsidR="007308A5" w:rsidRPr="00D84E27" w:rsidRDefault="007308A5" w:rsidP="003C6E50">
            <w:pPr>
              <w:pStyle w:val="ConsPlusNormal"/>
              <w:jc w:val="center"/>
              <w:rPr>
                <w:rFonts w:ascii="Times New Roman" w:hAnsi="Times New Roman"/>
                <w:sz w:val="24"/>
                <w:szCs w:val="24"/>
              </w:rPr>
            </w:pPr>
            <w:r>
              <w:rPr>
                <w:rFonts w:ascii="Times New Roman" w:hAnsi="Times New Roman"/>
                <w:sz w:val="24"/>
                <w:szCs w:val="24"/>
              </w:rPr>
              <w:t>2</w:t>
            </w:r>
          </w:p>
        </w:tc>
        <w:tc>
          <w:tcPr>
            <w:tcW w:w="3118" w:type="dxa"/>
            <w:shd w:val="clear" w:color="auto" w:fill="auto"/>
          </w:tcPr>
          <w:p w:rsidR="007308A5" w:rsidRPr="00D84E27" w:rsidRDefault="007308A5" w:rsidP="003C6E50">
            <w:pPr>
              <w:pStyle w:val="ConsPlusNormal"/>
              <w:jc w:val="center"/>
              <w:rPr>
                <w:rFonts w:ascii="Times New Roman" w:hAnsi="Times New Roman"/>
                <w:sz w:val="24"/>
                <w:szCs w:val="24"/>
              </w:rPr>
            </w:pPr>
            <w:r w:rsidRPr="00D84E27">
              <w:rPr>
                <w:rFonts w:ascii="Times New Roman" w:hAnsi="Times New Roman"/>
                <w:sz w:val="24"/>
                <w:szCs w:val="24"/>
              </w:rPr>
              <w:t>29:22:060416:1346</w:t>
            </w:r>
          </w:p>
        </w:tc>
        <w:tc>
          <w:tcPr>
            <w:tcW w:w="5777" w:type="dxa"/>
            <w:shd w:val="clear" w:color="auto" w:fill="auto"/>
          </w:tcPr>
          <w:p w:rsidR="007308A5" w:rsidRPr="00D84E27" w:rsidRDefault="007308A5" w:rsidP="003C6E50">
            <w:pPr>
              <w:pStyle w:val="ConsPlusNormal"/>
              <w:jc w:val="both"/>
              <w:rPr>
                <w:rFonts w:ascii="Times New Roman" w:hAnsi="Times New Roman"/>
                <w:sz w:val="24"/>
                <w:szCs w:val="24"/>
              </w:rPr>
            </w:pPr>
            <w:r w:rsidRPr="00D84E27">
              <w:rPr>
                <w:rFonts w:ascii="Times New Roman" w:hAnsi="Times New Roman"/>
                <w:sz w:val="24"/>
                <w:szCs w:val="24"/>
              </w:rPr>
              <w:t xml:space="preserve">29:22:000000:8390 сооружение: внутриквартальные сети водопровода микрорайона "ЛДК им. Ленина" Архангельская обл., г. Архангельск, тер/окр Майская горка, Чкалова ул., Архангельская обл., </w:t>
            </w:r>
            <w:r w:rsidR="00A77412">
              <w:rPr>
                <w:rFonts w:ascii="Times New Roman" w:hAnsi="Times New Roman"/>
                <w:sz w:val="24"/>
                <w:szCs w:val="24"/>
              </w:rPr>
              <w:br/>
            </w:r>
            <w:r w:rsidRPr="00D84E27">
              <w:rPr>
                <w:rFonts w:ascii="Times New Roman" w:hAnsi="Times New Roman"/>
                <w:sz w:val="24"/>
                <w:szCs w:val="24"/>
              </w:rPr>
              <w:t xml:space="preserve">г. Архангельск, тер/окр Майская горка, Калинина </w:t>
            </w:r>
            <w:r w:rsidR="00A77412">
              <w:rPr>
                <w:rFonts w:ascii="Times New Roman" w:hAnsi="Times New Roman"/>
                <w:sz w:val="24"/>
                <w:szCs w:val="24"/>
              </w:rPr>
              <w:br/>
            </w:r>
            <w:r w:rsidRPr="00D84E27">
              <w:rPr>
                <w:rFonts w:ascii="Times New Roman" w:hAnsi="Times New Roman"/>
                <w:sz w:val="24"/>
                <w:szCs w:val="24"/>
              </w:rPr>
              <w:t xml:space="preserve">ул., Архангельская обл., г. Архангельск, тер/окр Майская горка, Почтовая ул., Архангельская обл., </w:t>
            </w:r>
            <w:r w:rsidR="00A77412">
              <w:rPr>
                <w:rFonts w:ascii="Times New Roman" w:hAnsi="Times New Roman"/>
                <w:sz w:val="24"/>
                <w:szCs w:val="24"/>
              </w:rPr>
              <w:br/>
            </w:r>
            <w:r w:rsidRPr="00D84E27">
              <w:rPr>
                <w:rFonts w:ascii="Times New Roman" w:hAnsi="Times New Roman"/>
                <w:sz w:val="24"/>
                <w:szCs w:val="24"/>
              </w:rPr>
              <w:t>г. Архангельск, тер/окр Майская горка,</w:t>
            </w:r>
            <w:r>
              <w:t xml:space="preserve"> </w:t>
            </w:r>
            <w:r w:rsidRPr="00D84E27">
              <w:rPr>
                <w:rFonts w:ascii="Times New Roman" w:hAnsi="Times New Roman"/>
                <w:sz w:val="24"/>
                <w:szCs w:val="24"/>
              </w:rPr>
              <w:t xml:space="preserve">Дачная </w:t>
            </w:r>
            <w:r w:rsidR="00A77412">
              <w:rPr>
                <w:rFonts w:ascii="Times New Roman" w:hAnsi="Times New Roman"/>
                <w:sz w:val="24"/>
                <w:szCs w:val="24"/>
              </w:rPr>
              <w:br/>
            </w:r>
            <w:r w:rsidRPr="00D84E27">
              <w:rPr>
                <w:rFonts w:ascii="Times New Roman" w:hAnsi="Times New Roman"/>
                <w:sz w:val="24"/>
                <w:szCs w:val="24"/>
              </w:rPr>
              <w:t xml:space="preserve">ул., Архангельская обл., г. Архангельск, тер/окр Майская горка, Ленинградский проспект, </w:t>
            </w:r>
            <w:r w:rsidR="00A77412">
              <w:rPr>
                <w:rFonts w:ascii="Times New Roman" w:hAnsi="Times New Roman"/>
                <w:sz w:val="24"/>
                <w:szCs w:val="24"/>
              </w:rPr>
              <w:br/>
            </w:r>
            <w:r w:rsidRPr="00D84E27">
              <w:rPr>
                <w:rFonts w:ascii="Times New Roman" w:hAnsi="Times New Roman"/>
                <w:sz w:val="24"/>
                <w:szCs w:val="24"/>
              </w:rPr>
              <w:t>д. 161,163,165,165 к1,165 к2,165 стр.1,167,167 к1,167 к2,171,171 к1, Архангельская обл., г. Архангельск, тер/окр Майская горка, Чкалова ул., д. 2, 3, 5, 5 к1, 6, 6 к1, 7, 9, 12, 16, 19, 19 к1, 20, 20 стр.1,23, Архангельская</w:t>
            </w:r>
            <w:r w:rsidR="00A77412">
              <w:rPr>
                <w:rFonts w:ascii="Times New Roman" w:hAnsi="Times New Roman"/>
                <w:sz w:val="24"/>
                <w:szCs w:val="24"/>
              </w:rPr>
              <w:t xml:space="preserve"> </w:t>
            </w:r>
            <w:r w:rsidRPr="00D84E27">
              <w:rPr>
                <w:rFonts w:ascii="Times New Roman" w:hAnsi="Times New Roman"/>
                <w:sz w:val="24"/>
                <w:szCs w:val="24"/>
              </w:rPr>
              <w:t>обл.,</w:t>
            </w:r>
            <w:r w:rsidR="00A77412">
              <w:rPr>
                <w:rFonts w:ascii="Times New Roman" w:hAnsi="Times New Roman"/>
                <w:sz w:val="24"/>
                <w:szCs w:val="24"/>
              </w:rPr>
              <w:t xml:space="preserve"> </w:t>
            </w:r>
            <w:r w:rsidRPr="00D84E27">
              <w:rPr>
                <w:rFonts w:ascii="Times New Roman" w:hAnsi="Times New Roman"/>
                <w:sz w:val="24"/>
                <w:szCs w:val="24"/>
              </w:rPr>
              <w:t xml:space="preserve">г. Архангельск, тер/окр Майская горка, Почтовая ул., д. 5 к1, 7 к1, 9, 13, 15, 17, 19, 21, 21 к1, 23, 23 стр.2, Архангельская обл., </w:t>
            </w:r>
            <w:r w:rsidR="00A77412">
              <w:rPr>
                <w:rFonts w:ascii="Times New Roman" w:hAnsi="Times New Roman"/>
                <w:sz w:val="24"/>
                <w:szCs w:val="24"/>
              </w:rPr>
              <w:br/>
            </w:r>
            <w:r w:rsidRPr="00D84E27">
              <w:rPr>
                <w:rFonts w:ascii="Times New Roman" w:hAnsi="Times New Roman"/>
                <w:sz w:val="24"/>
                <w:szCs w:val="24"/>
              </w:rPr>
              <w:t xml:space="preserve">г. Архангельск, тер/окр Майская горка, Калинина </w:t>
            </w:r>
            <w:r w:rsidR="00A77412">
              <w:rPr>
                <w:rFonts w:ascii="Times New Roman" w:hAnsi="Times New Roman"/>
                <w:sz w:val="24"/>
                <w:szCs w:val="24"/>
              </w:rPr>
              <w:br/>
            </w:r>
            <w:r w:rsidRPr="00D84E27">
              <w:rPr>
                <w:rFonts w:ascii="Times New Roman" w:hAnsi="Times New Roman"/>
                <w:sz w:val="24"/>
                <w:szCs w:val="24"/>
              </w:rPr>
              <w:t>ул., д. 10, 19, 19 к1, 19 к2, 21, 21 к2, Архангельская обл., г. Архангельск, тер/окр Майская горка, Холмогорская ул., д. 16, 16 к1, 16 к2</w:t>
            </w:r>
          </w:p>
          <w:p w:rsidR="007308A5" w:rsidRPr="00D84E27" w:rsidRDefault="007308A5" w:rsidP="003C6E50">
            <w:pPr>
              <w:pStyle w:val="ConsPlusNormal"/>
              <w:jc w:val="both"/>
              <w:rPr>
                <w:rFonts w:ascii="Times New Roman" w:hAnsi="Times New Roman"/>
                <w:sz w:val="24"/>
                <w:szCs w:val="24"/>
              </w:rPr>
            </w:pPr>
            <w:r w:rsidRPr="00D84E27">
              <w:rPr>
                <w:rFonts w:ascii="Times New Roman" w:hAnsi="Times New Roman"/>
                <w:sz w:val="24"/>
                <w:szCs w:val="24"/>
              </w:rPr>
              <w:t>(водопровод, протяженность 5435 м)</w:t>
            </w:r>
          </w:p>
        </w:tc>
      </w:tr>
      <w:tr w:rsidR="007308A5" w:rsidRPr="00D84E27" w:rsidTr="003C6E50">
        <w:tc>
          <w:tcPr>
            <w:tcW w:w="959" w:type="dxa"/>
            <w:shd w:val="clear" w:color="auto" w:fill="auto"/>
          </w:tcPr>
          <w:p w:rsidR="007308A5" w:rsidRPr="00D84E27" w:rsidRDefault="007308A5" w:rsidP="003C6E50">
            <w:pPr>
              <w:pStyle w:val="ConsPlusNormal"/>
              <w:jc w:val="center"/>
              <w:rPr>
                <w:rFonts w:ascii="Times New Roman" w:hAnsi="Times New Roman"/>
                <w:sz w:val="24"/>
                <w:szCs w:val="24"/>
              </w:rPr>
            </w:pPr>
            <w:r>
              <w:rPr>
                <w:rFonts w:ascii="Times New Roman" w:hAnsi="Times New Roman"/>
                <w:sz w:val="24"/>
                <w:szCs w:val="24"/>
              </w:rPr>
              <w:t>3</w:t>
            </w:r>
          </w:p>
        </w:tc>
        <w:tc>
          <w:tcPr>
            <w:tcW w:w="3118" w:type="dxa"/>
            <w:shd w:val="clear" w:color="auto" w:fill="auto"/>
          </w:tcPr>
          <w:p w:rsidR="007308A5" w:rsidRPr="00D84E27" w:rsidRDefault="007308A5" w:rsidP="003C6E50">
            <w:pPr>
              <w:pStyle w:val="ConsPlusNormal"/>
              <w:jc w:val="center"/>
              <w:rPr>
                <w:rFonts w:ascii="Times New Roman" w:hAnsi="Times New Roman"/>
                <w:sz w:val="24"/>
                <w:szCs w:val="24"/>
              </w:rPr>
            </w:pPr>
            <w:r w:rsidRPr="00D84E27">
              <w:rPr>
                <w:rFonts w:ascii="Times New Roman" w:hAnsi="Times New Roman"/>
                <w:sz w:val="24"/>
                <w:szCs w:val="24"/>
              </w:rPr>
              <w:t>29:22:060416:1398</w:t>
            </w:r>
          </w:p>
        </w:tc>
        <w:tc>
          <w:tcPr>
            <w:tcW w:w="5777" w:type="dxa"/>
            <w:shd w:val="clear" w:color="auto" w:fill="auto"/>
          </w:tcPr>
          <w:p w:rsidR="007308A5" w:rsidRPr="00D84E27" w:rsidRDefault="007308A5" w:rsidP="003C6E50">
            <w:pPr>
              <w:pStyle w:val="ConsPlusNormal"/>
              <w:jc w:val="both"/>
              <w:rPr>
                <w:rFonts w:ascii="Times New Roman" w:hAnsi="Times New Roman"/>
                <w:sz w:val="24"/>
                <w:szCs w:val="24"/>
              </w:rPr>
            </w:pPr>
            <w:r w:rsidRPr="00D84E27">
              <w:rPr>
                <w:rFonts w:ascii="Times New Roman" w:hAnsi="Times New Roman"/>
                <w:sz w:val="24"/>
                <w:szCs w:val="24"/>
              </w:rPr>
              <w:t>объекты отсутствуют</w:t>
            </w:r>
          </w:p>
        </w:tc>
      </w:tr>
      <w:tr w:rsidR="007308A5" w:rsidRPr="00D84E27" w:rsidTr="003C6E50">
        <w:tc>
          <w:tcPr>
            <w:tcW w:w="959" w:type="dxa"/>
            <w:shd w:val="clear" w:color="auto" w:fill="auto"/>
          </w:tcPr>
          <w:p w:rsidR="007308A5" w:rsidRPr="00D84E27" w:rsidRDefault="007308A5" w:rsidP="003C6E50">
            <w:pPr>
              <w:pStyle w:val="ConsPlusNormal"/>
              <w:jc w:val="center"/>
              <w:rPr>
                <w:rFonts w:ascii="Times New Roman" w:hAnsi="Times New Roman"/>
                <w:sz w:val="24"/>
                <w:szCs w:val="24"/>
              </w:rPr>
            </w:pPr>
            <w:r>
              <w:rPr>
                <w:rFonts w:ascii="Times New Roman" w:hAnsi="Times New Roman"/>
                <w:sz w:val="24"/>
                <w:szCs w:val="24"/>
              </w:rPr>
              <w:t>4</w:t>
            </w:r>
          </w:p>
        </w:tc>
        <w:tc>
          <w:tcPr>
            <w:tcW w:w="3118" w:type="dxa"/>
            <w:shd w:val="clear" w:color="auto" w:fill="auto"/>
          </w:tcPr>
          <w:p w:rsidR="007308A5" w:rsidRPr="00D84E27" w:rsidRDefault="007308A5" w:rsidP="003C6E50">
            <w:pPr>
              <w:pStyle w:val="ConsPlusNormal"/>
              <w:jc w:val="center"/>
              <w:rPr>
                <w:rFonts w:ascii="Times New Roman" w:hAnsi="Times New Roman"/>
                <w:sz w:val="24"/>
                <w:szCs w:val="24"/>
              </w:rPr>
            </w:pPr>
            <w:r w:rsidRPr="00D84E27">
              <w:rPr>
                <w:rFonts w:ascii="Times New Roman" w:hAnsi="Times New Roman"/>
                <w:sz w:val="24"/>
                <w:szCs w:val="24"/>
              </w:rPr>
              <w:t>29:22:060416:1664</w:t>
            </w:r>
          </w:p>
        </w:tc>
        <w:tc>
          <w:tcPr>
            <w:tcW w:w="5777" w:type="dxa"/>
            <w:shd w:val="clear" w:color="auto" w:fill="auto"/>
          </w:tcPr>
          <w:p w:rsidR="007308A5" w:rsidRPr="00D84E27" w:rsidRDefault="007308A5" w:rsidP="003C6E50">
            <w:pPr>
              <w:pStyle w:val="ConsPlusNormal"/>
              <w:jc w:val="both"/>
              <w:rPr>
                <w:rFonts w:ascii="Times New Roman" w:hAnsi="Times New Roman"/>
                <w:sz w:val="24"/>
                <w:szCs w:val="24"/>
              </w:rPr>
            </w:pPr>
            <w:r w:rsidRPr="00D84E27">
              <w:rPr>
                <w:rFonts w:ascii="Times New Roman" w:hAnsi="Times New Roman"/>
                <w:sz w:val="24"/>
                <w:szCs w:val="24"/>
              </w:rPr>
              <w:t>29:22:060416:105 многоквартирный дом</w:t>
            </w:r>
          </w:p>
          <w:p w:rsidR="007308A5" w:rsidRPr="00D84E27" w:rsidRDefault="007308A5" w:rsidP="003C6E50">
            <w:pPr>
              <w:pStyle w:val="ConsPlusNormal"/>
              <w:jc w:val="both"/>
              <w:rPr>
                <w:rFonts w:ascii="Times New Roman" w:hAnsi="Times New Roman"/>
                <w:sz w:val="24"/>
                <w:szCs w:val="24"/>
              </w:rPr>
            </w:pPr>
            <w:r w:rsidRPr="00D84E27">
              <w:rPr>
                <w:rFonts w:ascii="Times New Roman" w:hAnsi="Times New Roman"/>
                <w:sz w:val="24"/>
                <w:szCs w:val="24"/>
              </w:rPr>
              <w:t>29:22:060416:1347</w:t>
            </w:r>
            <w:r>
              <w:t xml:space="preserve"> </w:t>
            </w:r>
            <w:r w:rsidRPr="00D84E27">
              <w:rPr>
                <w:rFonts w:ascii="Times New Roman" w:hAnsi="Times New Roman"/>
                <w:sz w:val="24"/>
                <w:szCs w:val="24"/>
              </w:rPr>
              <w:t>сооружение: сеть горячего водоснабжения ул. Чкалова, д. 12 Архангельская обл., г. Архангельск, тер/окр Майская горка, Чкалова ул., д. 10,12 (сеть горячего водоснабжения, протяженность 43 м)</w:t>
            </w:r>
          </w:p>
        </w:tc>
      </w:tr>
    </w:tbl>
    <w:p w:rsidR="007308A5" w:rsidRDefault="007308A5" w:rsidP="007308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1504BF">
        <w:rPr>
          <w:rFonts w:ascii="Times New Roman" w:hAnsi="Times New Roman"/>
          <w:sz w:val="28"/>
          <w:szCs w:val="28"/>
        </w:rPr>
        <w:t>. Информац</w:t>
      </w:r>
      <w:r>
        <w:rPr>
          <w:rFonts w:ascii="Times New Roman" w:hAnsi="Times New Roman"/>
          <w:sz w:val="28"/>
          <w:szCs w:val="28"/>
        </w:rPr>
        <w:t>ия об источниках финансирования</w:t>
      </w:r>
    </w:p>
    <w:p w:rsidR="007308A5" w:rsidRDefault="007308A5" w:rsidP="007308A5">
      <w:pPr>
        <w:widowControl w:val="0"/>
        <w:autoSpaceDE w:val="0"/>
        <w:autoSpaceDN w:val="0"/>
        <w:adjustRightInd w:val="0"/>
        <w:spacing w:after="0" w:line="240" w:lineRule="auto"/>
        <w:ind w:firstLine="709"/>
        <w:jc w:val="both"/>
        <w:rPr>
          <w:rFonts w:ascii="Times New Roman" w:hAnsi="Times New Roman"/>
          <w:sz w:val="28"/>
          <w:szCs w:val="28"/>
        </w:rPr>
      </w:pPr>
      <w:r w:rsidRPr="00B263B6">
        <w:rPr>
          <w:rFonts w:ascii="Times New Roman" w:hAnsi="Times New Roman"/>
          <w:sz w:val="28"/>
          <w:szCs w:val="28"/>
        </w:rPr>
        <w:t>Внебюд</w:t>
      </w:r>
      <w:r w:rsidR="00F6287D">
        <w:rPr>
          <w:rFonts w:ascii="Times New Roman" w:hAnsi="Times New Roman"/>
          <w:sz w:val="28"/>
          <w:szCs w:val="28"/>
        </w:rPr>
        <w:t>жетные источники финансирования.</w:t>
      </w:r>
      <w:r>
        <w:rPr>
          <w:rFonts w:ascii="Times New Roman" w:hAnsi="Times New Roman"/>
          <w:sz w:val="28"/>
          <w:szCs w:val="28"/>
        </w:rPr>
        <w:t xml:space="preserve"> </w:t>
      </w:r>
    </w:p>
    <w:p w:rsidR="007308A5" w:rsidRDefault="007308A5" w:rsidP="007308A5">
      <w:pPr>
        <w:widowControl w:val="0"/>
        <w:autoSpaceDE w:val="0"/>
        <w:autoSpaceDN w:val="0"/>
        <w:adjustRightInd w:val="0"/>
        <w:spacing w:after="0" w:line="240" w:lineRule="auto"/>
        <w:ind w:firstLine="709"/>
        <w:jc w:val="both"/>
        <w:rPr>
          <w:rFonts w:ascii="Times New Roman" w:hAnsi="Times New Roman"/>
          <w:sz w:val="28"/>
          <w:szCs w:val="28"/>
        </w:rPr>
      </w:pPr>
      <w:r w:rsidRPr="00A53C56">
        <w:rPr>
          <w:rFonts w:ascii="Times New Roman" w:hAnsi="Times New Roman"/>
          <w:sz w:val="28"/>
          <w:szCs w:val="28"/>
        </w:rPr>
        <w:t xml:space="preserve">Реализация решения о комплексном развитии территории жилой застройки городского округа "Город Архангельск" в границах части элемента планировочной структуры: ул. Калинина, ул. Героя Советского Союза Петра Лушева, осуществляется </w:t>
      </w:r>
      <w:r w:rsidRPr="00444C11">
        <w:rPr>
          <w:rFonts w:ascii="Times New Roman" w:hAnsi="Times New Roman"/>
          <w:sz w:val="28"/>
          <w:szCs w:val="28"/>
        </w:rPr>
        <w:t>осуществляется с привлечением внебюджетных источников.</w:t>
      </w:r>
    </w:p>
    <w:p w:rsidR="007308A5" w:rsidRDefault="007308A5" w:rsidP="007308A5">
      <w:pPr>
        <w:widowControl w:val="0"/>
        <w:autoSpaceDE w:val="0"/>
        <w:autoSpaceDN w:val="0"/>
        <w:adjustRightInd w:val="0"/>
        <w:spacing w:after="0" w:line="240" w:lineRule="auto"/>
        <w:ind w:firstLine="709"/>
        <w:jc w:val="both"/>
        <w:rPr>
          <w:rFonts w:ascii="Times New Roman" w:hAnsi="Times New Roman"/>
          <w:sz w:val="28"/>
          <w:szCs w:val="28"/>
        </w:rPr>
      </w:pPr>
      <w:r w:rsidRPr="00DD2687">
        <w:rPr>
          <w:rFonts w:ascii="Times New Roman" w:hAnsi="Times New Roman"/>
          <w:sz w:val="28"/>
          <w:szCs w:val="28"/>
        </w:rPr>
        <w:t>6.</w:t>
      </w:r>
      <w:r w:rsidRPr="00B263B6">
        <w:t xml:space="preserve"> </w:t>
      </w:r>
      <w:r w:rsidRPr="0097571E">
        <w:rPr>
          <w:rFonts w:ascii="Times New Roman" w:hAnsi="Times New Roman"/>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w:t>
      </w:r>
      <w:r>
        <w:rPr>
          <w:rFonts w:ascii="Times New Roman" w:hAnsi="Times New Roman"/>
          <w:sz w:val="28"/>
          <w:szCs w:val="28"/>
        </w:rPr>
        <w:t>:</w:t>
      </w:r>
    </w:p>
    <w:p w:rsidR="007308A5" w:rsidRDefault="007308A5" w:rsidP="007308A5">
      <w:pPr>
        <w:spacing w:after="0" w:line="240" w:lineRule="auto"/>
        <w:ind w:firstLine="709"/>
        <w:jc w:val="both"/>
        <w:rPr>
          <w:rFonts w:ascii="Times New Roman" w:hAnsi="Times New Roman"/>
          <w:sz w:val="28"/>
          <w:szCs w:val="28"/>
        </w:rPr>
      </w:pPr>
      <w:r>
        <w:rPr>
          <w:rFonts w:ascii="Times New Roman" w:hAnsi="Times New Roman"/>
          <w:sz w:val="28"/>
          <w:szCs w:val="28"/>
        </w:rPr>
        <w:t xml:space="preserve">к сетям электроснабжения (письмо Архангельский филиал </w:t>
      </w:r>
      <w:r>
        <w:rPr>
          <w:rFonts w:ascii="Times New Roman" w:hAnsi="Times New Roman"/>
          <w:sz w:val="28"/>
          <w:szCs w:val="28"/>
        </w:rPr>
        <w:br/>
        <w:t xml:space="preserve">ПАО "Россети Северо-Запад" от 24 февраля 2025 года № </w:t>
      </w:r>
      <w:r w:rsidRPr="00194E4A">
        <w:rPr>
          <w:rFonts w:ascii="Times New Roman" w:hAnsi="Times New Roman"/>
          <w:sz w:val="28"/>
          <w:szCs w:val="28"/>
        </w:rPr>
        <w:t>МР2/</w:t>
      </w:r>
      <w:r>
        <w:rPr>
          <w:rFonts w:ascii="Times New Roman" w:hAnsi="Times New Roman"/>
          <w:sz w:val="28"/>
          <w:szCs w:val="28"/>
        </w:rPr>
        <w:t>50-03-07/1/1517);</w:t>
      </w:r>
    </w:p>
    <w:p w:rsidR="007308A5" w:rsidRDefault="007308A5" w:rsidP="007308A5">
      <w:pPr>
        <w:spacing w:after="0" w:line="240" w:lineRule="auto"/>
        <w:ind w:firstLine="709"/>
        <w:jc w:val="both"/>
        <w:rPr>
          <w:rFonts w:ascii="Times New Roman" w:hAnsi="Times New Roman"/>
          <w:sz w:val="28"/>
          <w:szCs w:val="28"/>
        </w:rPr>
      </w:pPr>
      <w:r>
        <w:rPr>
          <w:rFonts w:ascii="Times New Roman" w:hAnsi="Times New Roman"/>
          <w:sz w:val="28"/>
          <w:szCs w:val="28"/>
        </w:rPr>
        <w:t>к сетям ливневой канализации (письмо МУП "Городское благоустройство" от 17 февраля 2025 года № 184);</w:t>
      </w:r>
    </w:p>
    <w:p w:rsidR="007308A5" w:rsidRDefault="007308A5" w:rsidP="007308A5">
      <w:pPr>
        <w:spacing w:after="0" w:line="240" w:lineRule="auto"/>
        <w:ind w:firstLine="709"/>
        <w:jc w:val="both"/>
        <w:rPr>
          <w:rFonts w:ascii="Times New Roman" w:hAnsi="Times New Roman"/>
          <w:sz w:val="28"/>
          <w:szCs w:val="28"/>
        </w:rPr>
      </w:pPr>
      <w:r w:rsidRPr="00A53C56">
        <w:rPr>
          <w:rFonts w:ascii="Times New Roman" w:hAnsi="Times New Roman"/>
          <w:sz w:val="28"/>
          <w:szCs w:val="28"/>
        </w:rPr>
        <w:lastRenderedPageBreak/>
        <w:t xml:space="preserve">к сетям связи (письмо ПАО "Ростелеком" от 10 марта 2025 года               </w:t>
      </w:r>
      <w:r>
        <w:rPr>
          <w:rFonts w:ascii="Times New Roman" w:hAnsi="Times New Roman"/>
          <w:sz w:val="28"/>
          <w:szCs w:val="28"/>
        </w:rPr>
        <w:t xml:space="preserve">             № 0201/05/1171/25).</w:t>
      </w:r>
    </w:p>
    <w:p w:rsidR="007308A5" w:rsidRDefault="007308A5" w:rsidP="007308A5">
      <w:pPr>
        <w:spacing w:after="0" w:line="240" w:lineRule="auto"/>
        <w:ind w:firstLine="709"/>
        <w:jc w:val="both"/>
        <w:rPr>
          <w:rFonts w:ascii="Times New Roman" w:hAnsi="Times New Roman"/>
          <w:sz w:val="28"/>
          <w:szCs w:val="28"/>
        </w:rPr>
      </w:pPr>
      <w:r>
        <w:rPr>
          <w:rFonts w:ascii="Times New Roman" w:hAnsi="Times New Roman"/>
          <w:sz w:val="28"/>
          <w:szCs w:val="28"/>
        </w:rPr>
        <w:t>В процессе обеспечения:</w:t>
      </w:r>
    </w:p>
    <w:p w:rsidR="007308A5" w:rsidRDefault="007308A5" w:rsidP="007308A5">
      <w:pPr>
        <w:spacing w:after="0" w:line="240" w:lineRule="auto"/>
        <w:ind w:firstLine="709"/>
        <w:jc w:val="both"/>
        <w:rPr>
          <w:rFonts w:ascii="Times New Roman" w:hAnsi="Times New Roman"/>
          <w:sz w:val="28"/>
          <w:szCs w:val="28"/>
        </w:rPr>
      </w:pPr>
      <w:r>
        <w:rPr>
          <w:rFonts w:ascii="Times New Roman" w:hAnsi="Times New Roman"/>
          <w:sz w:val="28"/>
          <w:szCs w:val="28"/>
        </w:rPr>
        <w:t>к сетям газораспределения  (письмо ООО "Газпром газораспределение Архангельск" от 26 февраля 2025 года № МВ-0707/1043);</w:t>
      </w:r>
    </w:p>
    <w:p w:rsidR="007308A5" w:rsidRDefault="007308A5" w:rsidP="007308A5">
      <w:pPr>
        <w:spacing w:after="0" w:line="240" w:lineRule="auto"/>
        <w:ind w:firstLine="709"/>
        <w:jc w:val="both"/>
        <w:rPr>
          <w:rFonts w:ascii="Times New Roman" w:hAnsi="Times New Roman"/>
          <w:sz w:val="28"/>
          <w:szCs w:val="28"/>
        </w:rPr>
      </w:pPr>
      <w:r>
        <w:rPr>
          <w:rFonts w:ascii="Times New Roman" w:hAnsi="Times New Roman"/>
          <w:sz w:val="28"/>
          <w:szCs w:val="28"/>
        </w:rPr>
        <w:t xml:space="preserve">к сетям холодного водоснабжения и водоотведения (письмо </w:t>
      </w:r>
      <w:r>
        <w:rPr>
          <w:rFonts w:ascii="Times New Roman" w:hAnsi="Times New Roman"/>
          <w:sz w:val="28"/>
          <w:szCs w:val="28"/>
        </w:rPr>
        <w:br/>
        <w:t>ООО "РВК–Архангельск" от 21 февраля 2025 года  № И.АР-21022025-017);</w:t>
      </w:r>
    </w:p>
    <w:p w:rsidR="007308A5" w:rsidRDefault="007308A5" w:rsidP="007308A5">
      <w:pPr>
        <w:spacing w:after="0" w:line="240" w:lineRule="auto"/>
        <w:ind w:firstLine="709"/>
        <w:jc w:val="both"/>
        <w:rPr>
          <w:rFonts w:ascii="Times New Roman" w:hAnsi="Times New Roman"/>
          <w:sz w:val="28"/>
          <w:szCs w:val="28"/>
        </w:rPr>
      </w:pPr>
      <w:r>
        <w:rPr>
          <w:rFonts w:ascii="Times New Roman" w:hAnsi="Times New Roman"/>
          <w:sz w:val="28"/>
          <w:szCs w:val="28"/>
        </w:rPr>
        <w:t>к сетям теплоснабжения.</w:t>
      </w:r>
    </w:p>
    <w:p w:rsidR="007308A5" w:rsidRPr="00ED11B7" w:rsidRDefault="007308A5" w:rsidP="007308A5">
      <w:pPr>
        <w:spacing w:after="0" w:line="240" w:lineRule="auto"/>
        <w:ind w:firstLine="709"/>
        <w:jc w:val="both"/>
        <w:rPr>
          <w:rFonts w:ascii="Times New Roman" w:hAnsi="Times New Roman"/>
          <w:sz w:val="28"/>
          <w:szCs w:val="28"/>
        </w:rPr>
      </w:pPr>
      <w:r w:rsidRPr="00ED11B7">
        <w:rPr>
          <w:rFonts w:ascii="Times New Roman" w:hAnsi="Times New Roman"/>
          <w:sz w:val="28"/>
          <w:szCs w:val="28"/>
        </w:rPr>
        <w:t>7. Градостроительный потенциал</w:t>
      </w:r>
    </w:p>
    <w:p w:rsidR="007308A5" w:rsidRDefault="007308A5" w:rsidP="007308A5">
      <w:pPr>
        <w:spacing w:after="0" w:line="240" w:lineRule="auto"/>
        <w:ind w:firstLine="709"/>
        <w:jc w:val="both"/>
        <w:rPr>
          <w:rFonts w:ascii="Times New Roman" w:hAnsi="Times New Roman"/>
          <w:sz w:val="28"/>
          <w:szCs w:val="28"/>
        </w:rPr>
      </w:pPr>
      <w:r w:rsidRPr="00ED11B7">
        <w:rPr>
          <w:rFonts w:ascii="Times New Roman" w:hAnsi="Times New Roman"/>
          <w:sz w:val="28"/>
          <w:szCs w:val="28"/>
        </w:rPr>
        <w:t xml:space="preserve">Градостроительный потенциал не более </w:t>
      </w:r>
      <w:r>
        <w:rPr>
          <w:rFonts w:ascii="Times New Roman" w:hAnsi="Times New Roman"/>
          <w:sz w:val="28"/>
          <w:szCs w:val="28"/>
        </w:rPr>
        <w:t>49,25</w:t>
      </w:r>
      <w:r w:rsidRPr="00ED11B7">
        <w:rPr>
          <w:rFonts w:ascii="Times New Roman" w:hAnsi="Times New Roman"/>
          <w:sz w:val="28"/>
          <w:szCs w:val="28"/>
        </w:rPr>
        <w:t xml:space="preserve"> тыс. кв. м, где не более  </w:t>
      </w:r>
      <w:r w:rsidR="00A77412">
        <w:rPr>
          <w:rFonts w:ascii="Times New Roman" w:hAnsi="Times New Roman"/>
          <w:sz w:val="28"/>
          <w:szCs w:val="28"/>
        </w:rPr>
        <w:br/>
      </w:r>
      <w:r>
        <w:rPr>
          <w:rFonts w:ascii="Times New Roman" w:hAnsi="Times New Roman"/>
          <w:sz w:val="28"/>
          <w:szCs w:val="28"/>
        </w:rPr>
        <w:t>32,83</w:t>
      </w:r>
      <w:r w:rsidRPr="00ED11B7">
        <w:rPr>
          <w:rFonts w:ascii="Times New Roman" w:hAnsi="Times New Roman"/>
          <w:sz w:val="28"/>
          <w:szCs w:val="28"/>
        </w:rPr>
        <w:t xml:space="preserve"> тыс. кв. м </w:t>
      </w:r>
      <w:r>
        <w:rPr>
          <w:rFonts w:ascii="Times New Roman" w:hAnsi="Times New Roman"/>
          <w:sz w:val="28"/>
          <w:szCs w:val="28"/>
        </w:rPr>
        <w:t>−</w:t>
      </w:r>
      <w:r w:rsidRPr="00ED11B7">
        <w:rPr>
          <w:rFonts w:ascii="Times New Roman" w:hAnsi="Times New Roman"/>
          <w:sz w:val="28"/>
          <w:szCs w:val="28"/>
        </w:rPr>
        <w:t xml:space="preserve"> общая площадь жилых помещений; не более </w:t>
      </w:r>
      <w:r>
        <w:rPr>
          <w:rFonts w:ascii="Times New Roman" w:hAnsi="Times New Roman"/>
          <w:sz w:val="28"/>
          <w:szCs w:val="28"/>
        </w:rPr>
        <w:t>16,42</w:t>
      </w:r>
      <w:r w:rsidRPr="00ED11B7">
        <w:rPr>
          <w:rFonts w:ascii="Times New Roman" w:hAnsi="Times New Roman"/>
          <w:sz w:val="28"/>
          <w:szCs w:val="28"/>
        </w:rPr>
        <w:t xml:space="preserve"> тыс. кв. м </w:t>
      </w:r>
      <w:r>
        <w:rPr>
          <w:rFonts w:ascii="Times New Roman" w:hAnsi="Times New Roman"/>
          <w:sz w:val="28"/>
          <w:szCs w:val="28"/>
        </w:rPr>
        <w:t>−</w:t>
      </w:r>
      <w:r w:rsidRPr="00ED11B7">
        <w:rPr>
          <w:rFonts w:ascii="Times New Roman" w:hAnsi="Times New Roman"/>
          <w:sz w:val="28"/>
          <w:szCs w:val="28"/>
        </w:rPr>
        <w:t xml:space="preserve">  общая площадь нежилых помещений.</w:t>
      </w:r>
    </w:p>
    <w:p w:rsidR="007308A5" w:rsidRPr="00ED11B7" w:rsidRDefault="007308A5" w:rsidP="007308A5">
      <w:pPr>
        <w:spacing w:after="0" w:line="240" w:lineRule="auto"/>
        <w:ind w:firstLine="709"/>
        <w:jc w:val="both"/>
        <w:rPr>
          <w:rFonts w:ascii="Times New Roman" w:hAnsi="Times New Roman"/>
          <w:sz w:val="28"/>
          <w:szCs w:val="28"/>
        </w:rPr>
      </w:pPr>
      <w:r w:rsidRPr="00ED11B7">
        <w:rPr>
          <w:rFonts w:ascii="Times New Roman" w:hAnsi="Times New Roman"/>
          <w:sz w:val="28"/>
          <w:szCs w:val="28"/>
        </w:rPr>
        <w:t>8. Информация о годе, в котором предполагается начать переселение собственников жилых помещений в многоквартирном доме, расположенном на территории, в отношении которой принимается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пунктом 2 части 2 статьи 65 Градостроительного кодекса Российской Федерации:</w:t>
      </w:r>
    </w:p>
    <w:p w:rsidR="007308A5" w:rsidRPr="00ED11B7" w:rsidRDefault="007308A5" w:rsidP="007308A5">
      <w:pPr>
        <w:spacing w:after="0" w:line="240" w:lineRule="auto"/>
        <w:ind w:firstLine="709"/>
        <w:jc w:val="both"/>
        <w:rPr>
          <w:rFonts w:ascii="Times New Roman" w:hAnsi="Times New Roman"/>
          <w:sz w:val="28"/>
          <w:szCs w:val="28"/>
        </w:rPr>
      </w:pPr>
      <w:r w:rsidRPr="00ED11B7">
        <w:rPr>
          <w:rFonts w:ascii="Times New Roman" w:hAnsi="Times New Roman"/>
          <w:sz w:val="28"/>
          <w:szCs w:val="28"/>
        </w:rPr>
        <w:t>Предполагаемый год начала процедуры по переселению – 202</w:t>
      </w:r>
      <w:r>
        <w:rPr>
          <w:rFonts w:ascii="Times New Roman" w:hAnsi="Times New Roman"/>
          <w:sz w:val="28"/>
          <w:szCs w:val="28"/>
        </w:rPr>
        <w:t>8</w:t>
      </w:r>
      <w:r w:rsidRPr="00ED11B7">
        <w:rPr>
          <w:rFonts w:ascii="Times New Roman" w:hAnsi="Times New Roman"/>
          <w:sz w:val="28"/>
          <w:szCs w:val="28"/>
        </w:rPr>
        <w:t xml:space="preserve"> год.</w:t>
      </w:r>
    </w:p>
    <w:p w:rsidR="007308A5" w:rsidRDefault="007308A5" w:rsidP="007308A5">
      <w:pPr>
        <w:spacing w:after="0" w:line="240" w:lineRule="auto"/>
        <w:jc w:val="both"/>
        <w:rPr>
          <w:rFonts w:ascii="Times New Roman" w:hAnsi="Times New Roman"/>
          <w:sz w:val="28"/>
          <w:szCs w:val="28"/>
        </w:rPr>
      </w:pPr>
    </w:p>
    <w:p w:rsidR="007308A5" w:rsidRDefault="007308A5" w:rsidP="007308A5">
      <w:pPr>
        <w:spacing w:after="0" w:line="240" w:lineRule="auto"/>
        <w:jc w:val="center"/>
        <w:rPr>
          <w:rFonts w:ascii="Times New Roman" w:hAnsi="Times New Roman"/>
          <w:b/>
          <w:sz w:val="28"/>
          <w:szCs w:val="28"/>
        </w:rPr>
      </w:pPr>
      <w:r w:rsidRPr="00595BEF">
        <w:rPr>
          <w:rFonts w:ascii="Times New Roman" w:hAnsi="Times New Roman"/>
          <w:b/>
          <w:sz w:val="28"/>
          <w:szCs w:val="28"/>
          <w:lang w:val="en-US"/>
        </w:rPr>
        <w:t>II</w:t>
      </w:r>
      <w:r w:rsidRPr="00595BEF">
        <w:rPr>
          <w:rFonts w:ascii="Times New Roman" w:hAnsi="Times New Roman"/>
          <w:b/>
          <w:sz w:val="28"/>
          <w:szCs w:val="28"/>
        </w:rPr>
        <w:t>. Объем строительства</w:t>
      </w:r>
      <w:r w:rsidRPr="000E413C">
        <w:rPr>
          <w:rFonts w:ascii="Times New Roman" w:hAnsi="Times New Roman"/>
          <w:b/>
          <w:sz w:val="28"/>
          <w:szCs w:val="28"/>
        </w:rPr>
        <w:t xml:space="preserve"> </w:t>
      </w:r>
    </w:p>
    <w:p w:rsidR="007308A5" w:rsidRDefault="007308A5" w:rsidP="007308A5">
      <w:pPr>
        <w:spacing w:after="0" w:line="240" w:lineRule="auto"/>
        <w:jc w:val="center"/>
        <w:rPr>
          <w:rFonts w:ascii="Times New Roman" w:hAnsi="Times New Roman"/>
          <w:sz w:val="28"/>
          <w:szCs w:val="28"/>
        </w:rPr>
      </w:pPr>
    </w:p>
    <w:p w:rsidR="007308A5" w:rsidRPr="004B7FA8" w:rsidRDefault="007308A5" w:rsidP="007308A5">
      <w:pPr>
        <w:spacing w:after="0" w:line="240" w:lineRule="auto"/>
        <w:jc w:val="center"/>
        <w:rPr>
          <w:rFonts w:ascii="Times New Roman" w:hAnsi="Times New Roman"/>
          <w:b/>
          <w:sz w:val="28"/>
          <w:szCs w:val="28"/>
        </w:rPr>
      </w:pPr>
      <w:r w:rsidRPr="004B7FA8">
        <w:rPr>
          <w:rFonts w:ascii="Times New Roman" w:hAnsi="Times New Roman"/>
          <w:b/>
          <w:sz w:val="28"/>
          <w:szCs w:val="28"/>
        </w:rPr>
        <w:t>Территория</w:t>
      </w:r>
    </w:p>
    <w:p w:rsidR="007308A5" w:rsidRDefault="007308A5" w:rsidP="007308A5">
      <w:pPr>
        <w:autoSpaceDE w:val="0"/>
        <w:autoSpaceDN w:val="0"/>
        <w:adjustRightInd w:val="0"/>
        <w:spacing w:after="0" w:line="240" w:lineRule="auto"/>
        <w:jc w:val="center"/>
        <w:rPr>
          <w:rFonts w:ascii="Times New Roman" w:hAnsi="Times New Roman"/>
          <w:b/>
          <w:sz w:val="28"/>
          <w:szCs w:val="28"/>
        </w:rPr>
      </w:pPr>
      <w:r w:rsidRPr="002725DC">
        <w:rPr>
          <w:rFonts w:ascii="Times New Roman" w:hAnsi="Times New Roman"/>
          <w:b/>
          <w:sz w:val="28"/>
          <w:szCs w:val="28"/>
        </w:rPr>
        <w:t xml:space="preserve">в границах части элемента планировочной структуры: </w:t>
      </w:r>
      <w:r w:rsidR="00F6287D">
        <w:rPr>
          <w:rFonts w:ascii="Times New Roman" w:hAnsi="Times New Roman"/>
          <w:b/>
          <w:sz w:val="28"/>
          <w:szCs w:val="28"/>
        </w:rPr>
        <w:br/>
      </w:r>
      <w:r w:rsidRPr="002725DC">
        <w:rPr>
          <w:rFonts w:ascii="Times New Roman" w:hAnsi="Times New Roman"/>
          <w:b/>
          <w:sz w:val="28"/>
          <w:szCs w:val="28"/>
        </w:rPr>
        <w:t xml:space="preserve">ул. Калинина, ул. Героя Советского Союза Петра Лушева </w:t>
      </w:r>
      <w:r w:rsidR="00F6287D">
        <w:rPr>
          <w:rFonts w:ascii="Times New Roman" w:hAnsi="Times New Roman"/>
          <w:b/>
          <w:sz w:val="28"/>
          <w:szCs w:val="28"/>
        </w:rPr>
        <w:br/>
      </w:r>
      <w:r w:rsidRPr="002725DC">
        <w:rPr>
          <w:rFonts w:ascii="Times New Roman" w:hAnsi="Times New Roman"/>
          <w:b/>
          <w:sz w:val="28"/>
          <w:szCs w:val="28"/>
        </w:rPr>
        <w:t>площадью 2,</w:t>
      </w:r>
      <w:r>
        <w:rPr>
          <w:rFonts w:ascii="Times New Roman" w:hAnsi="Times New Roman"/>
          <w:b/>
          <w:sz w:val="28"/>
          <w:szCs w:val="28"/>
        </w:rPr>
        <w:t>6379</w:t>
      </w:r>
      <w:r w:rsidRPr="002725DC">
        <w:rPr>
          <w:rFonts w:ascii="Times New Roman" w:hAnsi="Times New Roman"/>
          <w:b/>
          <w:sz w:val="28"/>
          <w:szCs w:val="28"/>
        </w:rPr>
        <w:t xml:space="preserve"> г</w:t>
      </w:r>
      <w:r>
        <w:rPr>
          <w:rFonts w:ascii="Times New Roman" w:hAnsi="Times New Roman"/>
          <w:b/>
          <w:sz w:val="28"/>
          <w:szCs w:val="28"/>
        </w:rPr>
        <w:t>а</w:t>
      </w:r>
    </w:p>
    <w:p w:rsidR="007308A5" w:rsidRDefault="007308A5" w:rsidP="007308A5">
      <w:pPr>
        <w:autoSpaceDE w:val="0"/>
        <w:autoSpaceDN w:val="0"/>
        <w:adjustRightInd w:val="0"/>
        <w:spacing w:after="0" w:line="240" w:lineRule="auto"/>
        <w:jc w:val="center"/>
        <w:rPr>
          <w:rFonts w:ascii="Times New Roman" w:hAnsi="Times New Roman"/>
          <w:sz w:val="28"/>
          <w:szCs w:val="28"/>
        </w:rPr>
      </w:pPr>
    </w:p>
    <w:p w:rsidR="007308A5" w:rsidRDefault="007308A5" w:rsidP="007308A5">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2725DC">
        <w:rPr>
          <w:rFonts w:ascii="Times New Roman" w:hAnsi="Times New Roman"/>
          <w:sz w:val="28"/>
          <w:szCs w:val="28"/>
        </w:rPr>
        <w:t xml:space="preserve"> границах </w:t>
      </w:r>
      <w:r w:rsidRPr="005E068C">
        <w:rPr>
          <w:rFonts w:ascii="Times New Roman" w:hAnsi="Times New Roman"/>
          <w:sz w:val="28"/>
          <w:szCs w:val="28"/>
        </w:rPr>
        <w:t>части эле</w:t>
      </w:r>
      <w:r>
        <w:rPr>
          <w:rFonts w:ascii="Times New Roman" w:hAnsi="Times New Roman"/>
          <w:sz w:val="28"/>
          <w:szCs w:val="28"/>
        </w:rPr>
        <w:t xml:space="preserve">мента планировочной структуры: </w:t>
      </w:r>
      <w:r w:rsidRPr="002725DC">
        <w:rPr>
          <w:rFonts w:ascii="Times New Roman" w:hAnsi="Times New Roman"/>
          <w:sz w:val="28"/>
          <w:szCs w:val="28"/>
        </w:rPr>
        <w:t xml:space="preserve">ул. Калинина, </w:t>
      </w:r>
      <w:r>
        <w:rPr>
          <w:rFonts w:ascii="Times New Roman" w:hAnsi="Times New Roman"/>
          <w:sz w:val="28"/>
          <w:szCs w:val="28"/>
        </w:rPr>
        <w:br/>
      </w:r>
      <w:r w:rsidRPr="002725DC">
        <w:rPr>
          <w:rFonts w:ascii="Times New Roman" w:hAnsi="Times New Roman"/>
          <w:sz w:val="28"/>
          <w:szCs w:val="28"/>
        </w:rPr>
        <w:t xml:space="preserve">ул. Героя Советского Союза Петра Лушева площадью </w:t>
      </w:r>
      <w:r w:rsidRPr="00CB374E">
        <w:rPr>
          <w:rFonts w:ascii="Times New Roman" w:hAnsi="Times New Roman"/>
          <w:sz w:val="28"/>
          <w:szCs w:val="28"/>
        </w:rPr>
        <w:t xml:space="preserve">2,6379 </w:t>
      </w:r>
      <w:r w:rsidRPr="002725DC">
        <w:rPr>
          <w:rFonts w:ascii="Times New Roman" w:hAnsi="Times New Roman"/>
          <w:sz w:val="28"/>
          <w:szCs w:val="28"/>
        </w:rPr>
        <w:t>га</w:t>
      </w:r>
      <w:r>
        <w:rPr>
          <w:rFonts w:ascii="Times New Roman" w:hAnsi="Times New Roman"/>
          <w:sz w:val="28"/>
          <w:szCs w:val="28"/>
        </w:rPr>
        <w:t xml:space="preserve"> предусматривается </w:t>
      </w:r>
      <w:r w:rsidRPr="002725DC">
        <w:rPr>
          <w:rFonts w:ascii="Times New Roman" w:hAnsi="Times New Roman"/>
          <w:sz w:val="28"/>
          <w:szCs w:val="28"/>
        </w:rPr>
        <w:t>строитель</w:t>
      </w:r>
      <w:r>
        <w:rPr>
          <w:rFonts w:ascii="Times New Roman" w:hAnsi="Times New Roman"/>
          <w:sz w:val="28"/>
          <w:szCs w:val="28"/>
        </w:rPr>
        <w:t xml:space="preserve">ство объектов жилого назначения </w:t>
      </w:r>
      <w:r w:rsidRPr="002725DC">
        <w:rPr>
          <w:rFonts w:ascii="Times New Roman" w:hAnsi="Times New Roman"/>
          <w:sz w:val="28"/>
          <w:szCs w:val="28"/>
        </w:rPr>
        <w:t>от 9 до 16 этажей</w:t>
      </w:r>
      <w:r w:rsidRPr="002725DC">
        <w:t xml:space="preserve"> </w:t>
      </w:r>
      <w:r w:rsidRPr="002725DC">
        <w:rPr>
          <w:rFonts w:ascii="Times New Roman" w:hAnsi="Times New Roman"/>
          <w:sz w:val="28"/>
          <w:szCs w:val="28"/>
        </w:rPr>
        <w:t>на площади 2,4623 га,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r>
        <w:rPr>
          <w:rFonts w:ascii="Times New Roman" w:hAnsi="Times New Roman"/>
          <w:sz w:val="28"/>
          <w:szCs w:val="28"/>
        </w:rPr>
        <w:t>.</w:t>
      </w:r>
    </w:p>
    <w:p w:rsidR="007308A5" w:rsidRPr="00334BFE" w:rsidRDefault="007308A5" w:rsidP="007308A5">
      <w:pPr>
        <w:spacing w:after="0" w:line="240" w:lineRule="auto"/>
        <w:ind w:firstLine="709"/>
        <w:jc w:val="both"/>
        <w:rPr>
          <w:rFonts w:ascii="Times New Roman" w:hAnsi="Times New Roman"/>
          <w:sz w:val="28"/>
          <w:szCs w:val="28"/>
        </w:rPr>
      </w:pPr>
      <w:r w:rsidRPr="00334BFE">
        <w:rPr>
          <w:rFonts w:ascii="Times New Roman" w:hAnsi="Times New Roman"/>
          <w:sz w:val="28"/>
          <w:szCs w:val="28"/>
        </w:rPr>
        <w:t xml:space="preserve">Общий объем строительства не более </w:t>
      </w:r>
      <w:r>
        <w:rPr>
          <w:rFonts w:ascii="Times New Roman" w:hAnsi="Times New Roman"/>
          <w:sz w:val="28"/>
          <w:szCs w:val="28"/>
        </w:rPr>
        <w:t>49,25</w:t>
      </w:r>
      <w:r w:rsidRPr="00334BFE">
        <w:rPr>
          <w:rFonts w:ascii="Times New Roman" w:hAnsi="Times New Roman"/>
          <w:sz w:val="28"/>
          <w:szCs w:val="28"/>
        </w:rPr>
        <w:t xml:space="preserve"> тыс. кв. м, где:</w:t>
      </w:r>
    </w:p>
    <w:p w:rsidR="007308A5" w:rsidRPr="00334BFE" w:rsidRDefault="007308A5" w:rsidP="007308A5">
      <w:pPr>
        <w:spacing w:after="0" w:line="240" w:lineRule="auto"/>
        <w:ind w:firstLine="709"/>
        <w:jc w:val="both"/>
        <w:rPr>
          <w:rFonts w:ascii="Times New Roman" w:hAnsi="Times New Roman"/>
          <w:sz w:val="28"/>
          <w:szCs w:val="28"/>
        </w:rPr>
      </w:pPr>
      <w:r w:rsidRPr="00334BFE">
        <w:rPr>
          <w:rFonts w:ascii="Times New Roman" w:hAnsi="Times New Roman"/>
          <w:sz w:val="28"/>
          <w:szCs w:val="28"/>
        </w:rPr>
        <w:t xml:space="preserve">общая площадь жилых помещений не более </w:t>
      </w:r>
      <w:r>
        <w:rPr>
          <w:rFonts w:ascii="Times New Roman" w:hAnsi="Times New Roman"/>
          <w:sz w:val="28"/>
          <w:szCs w:val="28"/>
        </w:rPr>
        <w:t>32,83</w:t>
      </w:r>
      <w:r w:rsidRPr="00334BFE">
        <w:rPr>
          <w:rFonts w:ascii="Times New Roman" w:hAnsi="Times New Roman"/>
          <w:sz w:val="28"/>
          <w:szCs w:val="28"/>
        </w:rPr>
        <w:t xml:space="preserve"> тыс. кв. м;</w:t>
      </w:r>
    </w:p>
    <w:p w:rsidR="007308A5" w:rsidRDefault="007308A5" w:rsidP="007308A5">
      <w:pPr>
        <w:spacing w:after="0" w:line="240" w:lineRule="auto"/>
        <w:ind w:firstLine="709"/>
        <w:jc w:val="both"/>
        <w:rPr>
          <w:rFonts w:ascii="Times New Roman" w:hAnsi="Times New Roman"/>
          <w:sz w:val="28"/>
          <w:szCs w:val="28"/>
        </w:rPr>
      </w:pPr>
      <w:r w:rsidRPr="00334BFE">
        <w:rPr>
          <w:rFonts w:ascii="Times New Roman" w:hAnsi="Times New Roman"/>
          <w:sz w:val="28"/>
          <w:szCs w:val="28"/>
        </w:rPr>
        <w:t xml:space="preserve">общая площадь нежилых помещений не более </w:t>
      </w:r>
      <w:r>
        <w:rPr>
          <w:rFonts w:ascii="Times New Roman" w:hAnsi="Times New Roman"/>
          <w:sz w:val="28"/>
          <w:szCs w:val="28"/>
        </w:rPr>
        <w:t>16,42</w:t>
      </w:r>
      <w:r w:rsidRPr="00334BFE">
        <w:rPr>
          <w:rFonts w:ascii="Times New Roman" w:hAnsi="Times New Roman"/>
          <w:sz w:val="28"/>
          <w:szCs w:val="28"/>
        </w:rPr>
        <w:t xml:space="preserve"> тыс. кв. м.</w:t>
      </w:r>
    </w:p>
    <w:p w:rsidR="007308A5" w:rsidRPr="00334BFE" w:rsidRDefault="007308A5" w:rsidP="007308A5">
      <w:pPr>
        <w:spacing w:after="0" w:line="240" w:lineRule="auto"/>
        <w:ind w:firstLine="709"/>
        <w:jc w:val="both"/>
        <w:rPr>
          <w:rFonts w:ascii="Times New Roman" w:hAnsi="Times New Roman"/>
          <w:sz w:val="28"/>
          <w:szCs w:val="28"/>
        </w:rPr>
      </w:pPr>
      <w:r w:rsidRPr="00334BFE">
        <w:rPr>
          <w:rFonts w:ascii="Times New Roman" w:hAnsi="Times New Roman"/>
          <w:sz w:val="28"/>
          <w:szCs w:val="28"/>
        </w:rPr>
        <w:t>В целях соблюдения коэффициента плотности застройки, показатели общей площади жилых помещений, общей площади нежилых помещений могут быть уточнены на этапе подготовки документации по планировке территории, этапе подготовки проектной документации при архитектурно-строительном проектировании, при этом не превышать указанных значений.</w:t>
      </w:r>
    </w:p>
    <w:p w:rsidR="007308A5" w:rsidRPr="00334BFE" w:rsidRDefault="007308A5" w:rsidP="007308A5">
      <w:pPr>
        <w:spacing w:after="0" w:line="240" w:lineRule="auto"/>
        <w:ind w:firstLine="709"/>
        <w:jc w:val="both"/>
        <w:rPr>
          <w:rFonts w:ascii="Times New Roman" w:hAnsi="Times New Roman"/>
          <w:sz w:val="28"/>
          <w:szCs w:val="28"/>
        </w:rPr>
      </w:pPr>
      <w:r w:rsidRPr="00334BFE">
        <w:rPr>
          <w:rFonts w:ascii="Times New Roman" w:hAnsi="Times New Roman"/>
          <w:sz w:val="28"/>
          <w:szCs w:val="28"/>
        </w:rPr>
        <w:t xml:space="preserve">Согласно приложению Б "СП 42.13330.2016 Свод правил. Градостроительство. Планировка и застройка городских и сельских поселений. </w:t>
      </w:r>
      <w:r w:rsidRPr="00334BFE">
        <w:rPr>
          <w:rFonts w:ascii="Times New Roman" w:hAnsi="Times New Roman"/>
          <w:sz w:val="28"/>
          <w:szCs w:val="28"/>
        </w:rPr>
        <w:lastRenderedPageBreak/>
        <w:t>Актуализированная редакция СНиП 2.07.01-89*" коэффициент плотности застройки – отношение суммарной поэтажной площади зданий и сооружений                 к площади территории.</w:t>
      </w:r>
    </w:p>
    <w:p w:rsidR="007308A5" w:rsidRDefault="007308A5" w:rsidP="007308A5">
      <w:pPr>
        <w:spacing w:after="0" w:line="240" w:lineRule="auto"/>
        <w:ind w:firstLine="709"/>
        <w:jc w:val="both"/>
        <w:rPr>
          <w:rFonts w:ascii="Times New Roman" w:hAnsi="Times New Roman"/>
          <w:sz w:val="28"/>
          <w:szCs w:val="28"/>
        </w:rPr>
      </w:pPr>
      <w:r w:rsidRPr="00334BFE">
        <w:rPr>
          <w:rFonts w:ascii="Times New Roman" w:hAnsi="Times New Roman"/>
          <w:sz w:val="28"/>
          <w:szCs w:val="28"/>
        </w:rPr>
        <w:t xml:space="preserve">Указанный общий объем строительства определён как суммарная поэтажная площадь: сумма площадей всех наземных этажей планируемых                   </w:t>
      </w:r>
      <w:r w:rsidR="00A77412">
        <w:rPr>
          <w:rFonts w:ascii="Times New Roman" w:hAnsi="Times New Roman"/>
          <w:sz w:val="28"/>
          <w:szCs w:val="28"/>
        </w:rPr>
        <w:br/>
      </w:r>
      <w:r w:rsidRPr="00334BFE">
        <w:rPr>
          <w:rFonts w:ascii="Times New Roman" w:hAnsi="Times New Roman"/>
          <w:sz w:val="28"/>
          <w:szCs w:val="28"/>
        </w:rPr>
        <w:t xml:space="preserve">к строительству зданий в габаритах наружных стен, включая технический, мансардный, а также цокольный этаж, если верх его перекрытия находится выше средней планировочной отметки земли не менее чем на 2 м, в которую также включается площадь антресолей, галерей, зрительных балконов и других залов, веранд, балконов летних помещений, наружных застекленных галерей,              </w:t>
      </w:r>
      <w:r w:rsidR="00A77412">
        <w:rPr>
          <w:rFonts w:ascii="Times New Roman" w:hAnsi="Times New Roman"/>
          <w:sz w:val="28"/>
          <w:szCs w:val="28"/>
        </w:rPr>
        <w:br/>
      </w:r>
      <w:r w:rsidRPr="00334BFE">
        <w:rPr>
          <w:rFonts w:ascii="Times New Roman" w:hAnsi="Times New Roman"/>
          <w:sz w:val="28"/>
          <w:szCs w:val="28"/>
        </w:rPr>
        <w:t xml:space="preserve">а также переходов в другие здания, применяемая для расчета плотности застройки функциональных зон, в соответствии с пунктом 3.32б "СП 42.13330.2016 </w:t>
      </w:r>
      <w:r w:rsidR="00A77412">
        <w:rPr>
          <w:rFonts w:ascii="Times New Roman" w:hAnsi="Times New Roman"/>
          <w:sz w:val="28"/>
          <w:szCs w:val="28"/>
        </w:rPr>
        <w:br/>
      </w:r>
      <w:r w:rsidRPr="00334BFE">
        <w:rPr>
          <w:rFonts w:ascii="Times New Roman" w:hAnsi="Times New Roman"/>
          <w:sz w:val="28"/>
          <w:szCs w:val="28"/>
        </w:rPr>
        <w:t xml:space="preserve">Свод правил. Градостроительство. Планировка и застройка городских и сельских поселений. Актуализированная редакция </w:t>
      </w:r>
      <w:r>
        <w:rPr>
          <w:rFonts w:ascii="Times New Roman" w:hAnsi="Times New Roman"/>
          <w:sz w:val="28"/>
          <w:szCs w:val="28"/>
        </w:rPr>
        <w:t xml:space="preserve"> </w:t>
      </w:r>
      <w:r w:rsidRPr="00334BFE">
        <w:rPr>
          <w:rFonts w:ascii="Times New Roman" w:hAnsi="Times New Roman"/>
          <w:sz w:val="28"/>
          <w:szCs w:val="28"/>
        </w:rPr>
        <w:t>СНиП 2.07.01-89*".</w:t>
      </w:r>
    </w:p>
    <w:p w:rsidR="007308A5" w:rsidRPr="00516CE0" w:rsidRDefault="007308A5" w:rsidP="007308A5">
      <w:pPr>
        <w:spacing w:after="0" w:line="240" w:lineRule="auto"/>
        <w:ind w:firstLine="709"/>
        <w:jc w:val="both"/>
        <w:rPr>
          <w:rFonts w:ascii="Times New Roman" w:hAnsi="Times New Roman"/>
          <w:sz w:val="28"/>
          <w:szCs w:val="28"/>
        </w:rPr>
      </w:pPr>
      <w:r w:rsidRPr="00516CE0">
        <w:rPr>
          <w:rFonts w:ascii="Times New Roman" w:hAnsi="Times New Roman"/>
          <w:sz w:val="28"/>
          <w:szCs w:val="28"/>
        </w:rPr>
        <w:t>Помимо размещаемых объектов капитального строительства на территории комплексного развития предусматривается на придомовой территории:</w:t>
      </w:r>
    </w:p>
    <w:p w:rsidR="007308A5" w:rsidRPr="00516CE0" w:rsidRDefault="007308A5" w:rsidP="007308A5">
      <w:pPr>
        <w:spacing w:after="0" w:line="240" w:lineRule="auto"/>
        <w:ind w:firstLine="709"/>
        <w:jc w:val="both"/>
        <w:rPr>
          <w:rFonts w:ascii="Times New Roman" w:hAnsi="Times New Roman"/>
          <w:sz w:val="28"/>
          <w:szCs w:val="28"/>
        </w:rPr>
      </w:pPr>
      <w:r w:rsidRPr="00516CE0">
        <w:rPr>
          <w:rFonts w:ascii="Times New Roman" w:hAnsi="Times New Roman"/>
          <w:sz w:val="28"/>
          <w:szCs w:val="28"/>
        </w:rPr>
        <w:t>устройство площадок для игр детей дошкольного и младшего школьного возраста;</w:t>
      </w:r>
    </w:p>
    <w:p w:rsidR="007308A5" w:rsidRPr="00516CE0" w:rsidRDefault="007308A5" w:rsidP="007308A5">
      <w:pPr>
        <w:spacing w:after="0" w:line="240" w:lineRule="auto"/>
        <w:ind w:firstLine="709"/>
        <w:jc w:val="both"/>
        <w:rPr>
          <w:rFonts w:ascii="Times New Roman" w:hAnsi="Times New Roman"/>
          <w:sz w:val="28"/>
          <w:szCs w:val="28"/>
        </w:rPr>
      </w:pPr>
      <w:r w:rsidRPr="00516CE0">
        <w:rPr>
          <w:rFonts w:ascii="Times New Roman" w:hAnsi="Times New Roman"/>
          <w:sz w:val="28"/>
          <w:szCs w:val="28"/>
        </w:rPr>
        <w:t>устройство спортивных площадок;</w:t>
      </w:r>
    </w:p>
    <w:p w:rsidR="007308A5" w:rsidRPr="00516CE0" w:rsidRDefault="007308A5" w:rsidP="007308A5">
      <w:pPr>
        <w:spacing w:after="0" w:line="240" w:lineRule="auto"/>
        <w:ind w:firstLine="709"/>
        <w:jc w:val="both"/>
        <w:rPr>
          <w:rFonts w:ascii="Times New Roman" w:hAnsi="Times New Roman"/>
          <w:sz w:val="28"/>
          <w:szCs w:val="28"/>
        </w:rPr>
      </w:pPr>
      <w:r w:rsidRPr="00516CE0">
        <w:rPr>
          <w:rFonts w:ascii="Times New Roman" w:hAnsi="Times New Roman"/>
          <w:sz w:val="28"/>
          <w:szCs w:val="28"/>
        </w:rPr>
        <w:t>устройство площадок для отдыха взрослого населения;</w:t>
      </w:r>
    </w:p>
    <w:p w:rsidR="007308A5" w:rsidRPr="00516CE0" w:rsidRDefault="007308A5" w:rsidP="007308A5">
      <w:pPr>
        <w:spacing w:after="0" w:line="240" w:lineRule="auto"/>
        <w:ind w:firstLine="709"/>
        <w:jc w:val="both"/>
        <w:rPr>
          <w:rFonts w:ascii="Times New Roman" w:hAnsi="Times New Roman"/>
          <w:sz w:val="28"/>
          <w:szCs w:val="28"/>
        </w:rPr>
      </w:pPr>
      <w:r w:rsidRPr="00516CE0">
        <w:rPr>
          <w:rFonts w:ascii="Times New Roman" w:hAnsi="Times New Roman"/>
          <w:sz w:val="28"/>
          <w:szCs w:val="28"/>
        </w:rPr>
        <w:t>устройство площадки для выгула собак;</w:t>
      </w:r>
    </w:p>
    <w:p w:rsidR="007308A5" w:rsidRPr="00516CE0" w:rsidRDefault="007308A5" w:rsidP="007308A5">
      <w:pPr>
        <w:spacing w:after="0" w:line="240" w:lineRule="auto"/>
        <w:ind w:firstLine="709"/>
        <w:jc w:val="both"/>
        <w:rPr>
          <w:rFonts w:ascii="Times New Roman" w:hAnsi="Times New Roman"/>
          <w:sz w:val="28"/>
          <w:szCs w:val="28"/>
        </w:rPr>
      </w:pPr>
      <w:r w:rsidRPr="00516CE0">
        <w:rPr>
          <w:rFonts w:ascii="Times New Roman" w:hAnsi="Times New Roman"/>
          <w:sz w:val="28"/>
          <w:szCs w:val="28"/>
        </w:rPr>
        <w:t xml:space="preserve">элементы улично-дорожной сети, включая элементы озеленения </w:t>
      </w:r>
      <w:r>
        <w:rPr>
          <w:rFonts w:ascii="Times New Roman" w:hAnsi="Times New Roman"/>
          <w:sz w:val="28"/>
          <w:szCs w:val="28"/>
        </w:rPr>
        <w:t xml:space="preserve">                        </w:t>
      </w:r>
      <w:r w:rsidRPr="00516CE0">
        <w:rPr>
          <w:rFonts w:ascii="Times New Roman" w:hAnsi="Times New Roman"/>
          <w:sz w:val="28"/>
          <w:szCs w:val="28"/>
        </w:rPr>
        <w:t>и благоустройства, тротуаров и парковок.</w:t>
      </w:r>
    </w:p>
    <w:p w:rsidR="007308A5" w:rsidRDefault="007308A5" w:rsidP="007308A5">
      <w:pPr>
        <w:spacing w:after="0" w:line="240" w:lineRule="auto"/>
        <w:ind w:firstLine="709"/>
        <w:jc w:val="both"/>
        <w:rPr>
          <w:rFonts w:ascii="Times New Roman" w:hAnsi="Times New Roman"/>
          <w:sz w:val="28"/>
          <w:szCs w:val="28"/>
        </w:rPr>
      </w:pPr>
      <w:r w:rsidRPr="00516CE0">
        <w:rPr>
          <w:rFonts w:ascii="Times New Roman" w:hAnsi="Times New Roman"/>
          <w:sz w:val="28"/>
          <w:szCs w:val="28"/>
        </w:rPr>
        <w:t xml:space="preserve">Расчет площадок общего пользования различного назначения исполнять    </w:t>
      </w:r>
      <w:r w:rsidR="00A77412">
        <w:rPr>
          <w:rFonts w:ascii="Times New Roman" w:hAnsi="Times New Roman"/>
          <w:sz w:val="28"/>
          <w:szCs w:val="28"/>
        </w:rPr>
        <w:br/>
      </w:r>
      <w:r w:rsidRPr="00516CE0">
        <w:rPr>
          <w:rFonts w:ascii="Times New Roman" w:hAnsi="Times New Roman"/>
          <w:sz w:val="28"/>
          <w:szCs w:val="28"/>
        </w:rPr>
        <w:t>в соответствии с местными нормативами градостроительного проектирования муниципального образования "Город Архангельск", утвержденными решением Архангельской городской Думы от 20 сентября 2017 года №</w:t>
      </w:r>
      <w:r>
        <w:rPr>
          <w:rFonts w:ascii="Times New Roman" w:hAnsi="Times New Roman"/>
          <w:sz w:val="28"/>
          <w:szCs w:val="28"/>
        </w:rPr>
        <w:t xml:space="preserve"> </w:t>
      </w:r>
      <w:r w:rsidRPr="00516CE0">
        <w:rPr>
          <w:rFonts w:ascii="Times New Roman" w:hAnsi="Times New Roman"/>
          <w:sz w:val="28"/>
          <w:szCs w:val="28"/>
        </w:rPr>
        <w:t>567                                     (с изменениями) и СП 42.13330.2016 "Свод правил. Градостроительство. Планировка и застройка городских и сельских поселений. Актуализированная редакция СНиП 2.07.01-89*".</w:t>
      </w:r>
    </w:p>
    <w:p w:rsidR="007308A5" w:rsidRDefault="007308A5" w:rsidP="007308A5">
      <w:pPr>
        <w:pStyle w:val="ConsPlusNormal"/>
        <w:ind w:firstLine="709"/>
        <w:jc w:val="both"/>
        <w:rPr>
          <w:rFonts w:ascii="Times New Roman" w:hAnsi="Times New Roman" w:cs="Times New Roman"/>
          <w:color w:val="000000"/>
          <w:sz w:val="28"/>
          <w:szCs w:val="28"/>
        </w:rPr>
      </w:pPr>
      <w:r w:rsidRPr="003C5B62">
        <w:rPr>
          <w:rFonts w:ascii="Times New Roman" w:hAnsi="Times New Roman" w:cs="Times New Roman"/>
          <w:color w:val="000000"/>
          <w:sz w:val="28"/>
          <w:szCs w:val="28"/>
        </w:rPr>
        <w:t xml:space="preserve">Расчет парковочных мест </w:t>
      </w:r>
      <w:r>
        <w:rPr>
          <w:rFonts w:ascii="Times New Roman" w:hAnsi="Times New Roman" w:cs="Times New Roman"/>
          <w:color w:val="000000"/>
          <w:sz w:val="28"/>
          <w:szCs w:val="28"/>
        </w:rPr>
        <w:t>исполнять в соответствии с</w:t>
      </w:r>
      <w:r w:rsidRPr="003C5B62">
        <w:rPr>
          <w:rFonts w:ascii="Times New Roman" w:hAnsi="Times New Roman" w:cs="Times New Roman"/>
          <w:color w:val="000000"/>
          <w:sz w:val="28"/>
          <w:szCs w:val="28"/>
        </w:rPr>
        <w:t xml:space="preserve"> постановлени</w:t>
      </w:r>
      <w:r>
        <w:rPr>
          <w:rFonts w:ascii="Times New Roman" w:hAnsi="Times New Roman" w:cs="Times New Roman"/>
          <w:color w:val="000000"/>
          <w:sz w:val="28"/>
          <w:szCs w:val="28"/>
        </w:rPr>
        <w:t>ем</w:t>
      </w:r>
      <w:r w:rsidRPr="003C5B62">
        <w:rPr>
          <w:rFonts w:ascii="Times New Roman" w:hAnsi="Times New Roman" w:cs="Times New Roman"/>
          <w:color w:val="000000"/>
          <w:sz w:val="28"/>
          <w:szCs w:val="28"/>
        </w:rPr>
        <w:t xml:space="preserve"> Правительства Архангельской области от 19 апреля 2016 года № 123-пп </w:t>
      </w:r>
      <w:r>
        <w:rPr>
          <w:rFonts w:ascii="Times New Roman" w:hAnsi="Times New Roman" w:cs="Times New Roman"/>
          <w:color w:val="000000"/>
          <w:sz w:val="28"/>
          <w:szCs w:val="28"/>
        </w:rPr>
        <w:t xml:space="preserve">                      </w:t>
      </w:r>
      <w:r w:rsidRPr="003C5B62">
        <w:rPr>
          <w:rFonts w:ascii="Times New Roman" w:hAnsi="Times New Roman" w:cs="Times New Roman"/>
          <w:color w:val="000000"/>
          <w:sz w:val="28"/>
          <w:szCs w:val="28"/>
        </w:rPr>
        <w:t>"Об утверждении региональных нормативов градостроительного проектирования Архангельской области" (с изменениями).</w:t>
      </w:r>
    </w:p>
    <w:p w:rsidR="007308A5" w:rsidRDefault="007308A5" w:rsidP="007308A5">
      <w:pPr>
        <w:pStyle w:val="ConsPlusNormal"/>
        <w:ind w:firstLine="709"/>
        <w:jc w:val="both"/>
        <w:rPr>
          <w:rFonts w:ascii="Times New Roman" w:hAnsi="Times New Roman" w:cs="Times New Roman"/>
          <w:color w:val="000000"/>
          <w:sz w:val="28"/>
          <w:szCs w:val="28"/>
        </w:rPr>
      </w:pPr>
      <w:r w:rsidRPr="0071584D">
        <w:rPr>
          <w:rFonts w:ascii="Times New Roman" w:hAnsi="Times New Roman" w:cs="Times New Roman"/>
          <w:color w:val="000000"/>
          <w:sz w:val="28"/>
          <w:szCs w:val="28"/>
        </w:rPr>
        <w:t>Главой 10 "В области благоустройства территории" постановления Правительства Архангельской области от 19 апреля 2016 года № 123-пп установлена минимально допустимая площадь озелененных территорий общего пользования жилых районов – 6 кв.</w:t>
      </w:r>
      <w:r>
        <w:rPr>
          <w:rFonts w:ascii="Times New Roman" w:hAnsi="Times New Roman" w:cs="Times New Roman"/>
          <w:color w:val="000000"/>
          <w:sz w:val="28"/>
          <w:szCs w:val="28"/>
        </w:rPr>
        <w:t xml:space="preserve"> </w:t>
      </w:r>
      <w:r w:rsidRPr="0071584D">
        <w:rPr>
          <w:rFonts w:ascii="Times New Roman" w:hAnsi="Times New Roman" w:cs="Times New Roman"/>
          <w:color w:val="000000"/>
          <w:sz w:val="28"/>
          <w:szCs w:val="28"/>
        </w:rPr>
        <w:t xml:space="preserve">м на </w:t>
      </w:r>
      <w:r w:rsidR="00F6287D">
        <w:rPr>
          <w:rFonts w:ascii="Times New Roman" w:hAnsi="Times New Roman" w:cs="Times New Roman"/>
          <w:color w:val="000000"/>
          <w:sz w:val="28"/>
          <w:szCs w:val="28"/>
        </w:rPr>
        <w:t>одного</w:t>
      </w:r>
      <w:r w:rsidRPr="0071584D">
        <w:rPr>
          <w:rFonts w:ascii="Times New Roman" w:hAnsi="Times New Roman" w:cs="Times New Roman"/>
          <w:color w:val="000000"/>
          <w:sz w:val="28"/>
          <w:szCs w:val="28"/>
        </w:rPr>
        <w:t xml:space="preserve"> человека.</w:t>
      </w:r>
    </w:p>
    <w:p w:rsidR="007308A5" w:rsidRDefault="007308A5" w:rsidP="007308A5">
      <w:pPr>
        <w:pStyle w:val="ConsPlusNormal"/>
        <w:ind w:firstLine="709"/>
        <w:jc w:val="both"/>
        <w:rPr>
          <w:rFonts w:ascii="Times New Roman" w:hAnsi="Times New Roman" w:cs="Times New Roman"/>
          <w:color w:val="000000"/>
          <w:sz w:val="28"/>
          <w:szCs w:val="28"/>
        </w:rPr>
      </w:pPr>
      <w:r w:rsidRPr="0071584D">
        <w:rPr>
          <w:rFonts w:ascii="Times New Roman" w:hAnsi="Times New Roman" w:cs="Times New Roman"/>
          <w:color w:val="000000"/>
          <w:sz w:val="28"/>
          <w:szCs w:val="28"/>
        </w:rPr>
        <w:t xml:space="preserve">Проектом планировки территории </w:t>
      </w:r>
      <w:r>
        <w:rPr>
          <w:rFonts w:ascii="Times New Roman" w:hAnsi="Times New Roman" w:cs="Times New Roman"/>
          <w:color w:val="000000"/>
          <w:sz w:val="28"/>
          <w:szCs w:val="28"/>
        </w:rPr>
        <w:t>обеспечить</w:t>
      </w:r>
      <w:r w:rsidRPr="0071584D">
        <w:rPr>
          <w:rFonts w:ascii="Times New Roman" w:hAnsi="Times New Roman" w:cs="Times New Roman"/>
          <w:color w:val="000000"/>
          <w:sz w:val="28"/>
          <w:szCs w:val="28"/>
        </w:rPr>
        <w:t xml:space="preserve"> требуем</w:t>
      </w:r>
      <w:r>
        <w:rPr>
          <w:rFonts w:ascii="Times New Roman" w:hAnsi="Times New Roman" w:cs="Times New Roman"/>
          <w:color w:val="000000"/>
          <w:sz w:val="28"/>
          <w:szCs w:val="28"/>
        </w:rPr>
        <w:t>ую</w:t>
      </w:r>
      <w:r w:rsidRPr="0071584D">
        <w:rPr>
          <w:rFonts w:ascii="Times New Roman" w:hAnsi="Times New Roman" w:cs="Times New Roman"/>
          <w:color w:val="000000"/>
          <w:sz w:val="28"/>
          <w:szCs w:val="28"/>
        </w:rPr>
        <w:t xml:space="preserve"> площадь озеленения разрабатываемой </w:t>
      </w:r>
      <w:r w:rsidRPr="00EA674D">
        <w:rPr>
          <w:rFonts w:ascii="Times New Roman" w:hAnsi="Times New Roman" w:cs="Times New Roman"/>
          <w:color w:val="000000"/>
          <w:sz w:val="28"/>
          <w:szCs w:val="28"/>
        </w:rPr>
        <w:t>территории путем</w:t>
      </w:r>
      <w:r w:rsidRPr="0071584D">
        <w:rPr>
          <w:rFonts w:ascii="Times New Roman" w:hAnsi="Times New Roman" w:cs="Times New Roman"/>
          <w:color w:val="000000"/>
          <w:sz w:val="28"/>
          <w:szCs w:val="28"/>
        </w:rPr>
        <w:t xml:space="preserve"> включения площади газонов, площади площадок для отдыха взрослого населения и детских игровых площадок, площади экопарковок.</w:t>
      </w:r>
    </w:p>
    <w:p w:rsidR="007308A5" w:rsidRDefault="007308A5" w:rsidP="007308A5">
      <w:pPr>
        <w:spacing w:after="0" w:line="240" w:lineRule="auto"/>
        <w:ind w:firstLine="709"/>
        <w:jc w:val="both"/>
        <w:rPr>
          <w:rFonts w:ascii="Times New Roman" w:hAnsi="Times New Roman"/>
          <w:sz w:val="28"/>
          <w:szCs w:val="28"/>
        </w:rPr>
      </w:pPr>
      <w:r w:rsidRPr="00FA3C9A">
        <w:rPr>
          <w:rFonts w:ascii="Times New Roman" w:hAnsi="Times New Roman"/>
          <w:sz w:val="28"/>
          <w:szCs w:val="28"/>
        </w:rPr>
        <w:t>Реализация строительства объект</w:t>
      </w:r>
      <w:r>
        <w:rPr>
          <w:rFonts w:ascii="Times New Roman" w:hAnsi="Times New Roman"/>
          <w:sz w:val="28"/>
          <w:szCs w:val="28"/>
        </w:rPr>
        <w:t>ов</w:t>
      </w:r>
      <w:r w:rsidRPr="00FA3C9A">
        <w:rPr>
          <w:rFonts w:ascii="Times New Roman" w:hAnsi="Times New Roman"/>
          <w:sz w:val="28"/>
          <w:szCs w:val="28"/>
        </w:rPr>
        <w:t xml:space="preserve"> жилого назначения, с учетом обеспеченности территории улично-дорожной сетью, местами хранения </w:t>
      </w:r>
      <w:r w:rsidRPr="00FA3C9A">
        <w:rPr>
          <w:rFonts w:ascii="Times New Roman" w:hAnsi="Times New Roman"/>
          <w:sz w:val="28"/>
          <w:szCs w:val="28"/>
        </w:rPr>
        <w:lastRenderedPageBreak/>
        <w:t>автотранспорта, объектами социальной, инженерной, коммерческой инфраструктуры, элементами благоустройства</w:t>
      </w:r>
      <w:r>
        <w:rPr>
          <w:rFonts w:ascii="Times New Roman" w:hAnsi="Times New Roman"/>
          <w:sz w:val="28"/>
          <w:szCs w:val="28"/>
        </w:rPr>
        <w:t xml:space="preserve">, а также </w:t>
      </w:r>
      <w:r w:rsidRPr="0071584D">
        <w:rPr>
          <w:rFonts w:ascii="Times New Roman" w:hAnsi="Times New Roman"/>
          <w:sz w:val="28"/>
          <w:szCs w:val="28"/>
        </w:rPr>
        <w:t xml:space="preserve">благоустройство </w:t>
      </w:r>
      <w:r w:rsidRPr="00FA3C9A">
        <w:rPr>
          <w:rFonts w:ascii="Times New Roman" w:hAnsi="Times New Roman"/>
          <w:sz w:val="28"/>
          <w:szCs w:val="28"/>
        </w:rPr>
        <w:t>осуществляется за счет внебюджетных источников (за счет средств лица, заключившего договор).</w:t>
      </w:r>
    </w:p>
    <w:p w:rsidR="007308A5" w:rsidRPr="0016761F" w:rsidRDefault="007308A5" w:rsidP="007308A5">
      <w:pPr>
        <w:spacing w:after="0" w:line="240" w:lineRule="auto"/>
        <w:ind w:firstLine="709"/>
        <w:jc w:val="both"/>
        <w:rPr>
          <w:rFonts w:ascii="Times New Roman" w:eastAsia="Times New Roman" w:hAnsi="Times New Roman"/>
          <w:sz w:val="28"/>
          <w:szCs w:val="28"/>
          <w:lang w:eastAsia="ru-RU"/>
        </w:rPr>
      </w:pPr>
      <w:r w:rsidRPr="0016761F">
        <w:rPr>
          <w:rFonts w:ascii="Times New Roman" w:eastAsia="Times New Roman" w:hAnsi="Times New Roman"/>
          <w:sz w:val="28"/>
          <w:szCs w:val="28"/>
          <w:lang w:eastAsia="ru-RU"/>
        </w:rPr>
        <w:t xml:space="preserve">Подготовку документации по планировке территории (проект планировки </w:t>
      </w:r>
      <w:r w:rsidR="00A77412">
        <w:rPr>
          <w:rFonts w:ascii="Times New Roman" w:eastAsia="Times New Roman" w:hAnsi="Times New Roman"/>
          <w:sz w:val="28"/>
          <w:szCs w:val="28"/>
          <w:lang w:eastAsia="ru-RU"/>
        </w:rPr>
        <w:br/>
      </w:r>
      <w:r w:rsidRPr="0016761F">
        <w:rPr>
          <w:rFonts w:ascii="Times New Roman" w:eastAsia="Times New Roman" w:hAnsi="Times New Roman"/>
          <w:sz w:val="28"/>
          <w:szCs w:val="28"/>
          <w:lang w:eastAsia="ru-RU"/>
        </w:rPr>
        <w:t>и проект межевания) осуществляет лицо, заключившее договор о комплексном развитии тер</w:t>
      </w:r>
      <w:r w:rsidR="00F6287D">
        <w:rPr>
          <w:rFonts w:ascii="Times New Roman" w:eastAsia="Times New Roman" w:hAnsi="Times New Roman"/>
          <w:sz w:val="28"/>
          <w:szCs w:val="28"/>
          <w:lang w:eastAsia="ru-RU"/>
        </w:rPr>
        <w:t xml:space="preserve">ритории, </w:t>
      </w:r>
      <w:r w:rsidRPr="0016761F">
        <w:rPr>
          <w:rFonts w:ascii="Times New Roman" w:eastAsia="Times New Roman" w:hAnsi="Times New Roman"/>
          <w:sz w:val="28"/>
          <w:szCs w:val="28"/>
          <w:lang w:eastAsia="ru-RU"/>
        </w:rPr>
        <w:t>во исполнение пункта 7 части 6 статьи 66 Градостроительного кодекса Российской Федерации.</w:t>
      </w:r>
    </w:p>
    <w:p w:rsidR="007308A5" w:rsidRDefault="007308A5" w:rsidP="007308A5">
      <w:pPr>
        <w:spacing w:after="0" w:line="240" w:lineRule="auto"/>
        <w:ind w:firstLine="709"/>
        <w:jc w:val="both"/>
        <w:rPr>
          <w:rFonts w:ascii="Times New Roman" w:eastAsia="Times New Roman" w:hAnsi="Times New Roman"/>
          <w:sz w:val="28"/>
          <w:szCs w:val="28"/>
          <w:lang w:eastAsia="ru-RU"/>
        </w:rPr>
      </w:pPr>
      <w:r w:rsidRPr="0016761F">
        <w:rPr>
          <w:rFonts w:ascii="Times New Roman" w:eastAsia="Times New Roman" w:hAnsi="Times New Roman"/>
          <w:sz w:val="28"/>
          <w:szCs w:val="28"/>
          <w:lang w:eastAsia="ru-RU"/>
        </w:rPr>
        <w:t xml:space="preserve">В случае необходимости внесения изменений в документы территориального планирования и градостроительного зонирования городского округа "Город Архангельск", министерство строительства и архитектуры  Архангельской области или Администрация городского округа </w:t>
      </w:r>
      <w:r>
        <w:rPr>
          <w:rFonts w:ascii="Times New Roman" w:eastAsia="Times New Roman" w:hAnsi="Times New Roman"/>
          <w:sz w:val="28"/>
          <w:szCs w:val="28"/>
          <w:lang w:eastAsia="ru-RU"/>
        </w:rPr>
        <w:br/>
      </w:r>
      <w:r w:rsidRPr="0016761F">
        <w:rPr>
          <w:rFonts w:ascii="Times New Roman" w:eastAsia="Times New Roman" w:hAnsi="Times New Roman"/>
          <w:sz w:val="28"/>
          <w:szCs w:val="28"/>
          <w:lang w:eastAsia="ru-RU"/>
        </w:rPr>
        <w:t xml:space="preserve">"Город Архангельск" инициирует рассмотрение вопроса на заседании комиссии </w:t>
      </w:r>
      <w:r>
        <w:rPr>
          <w:rFonts w:ascii="Times New Roman" w:eastAsia="Times New Roman" w:hAnsi="Times New Roman"/>
          <w:sz w:val="28"/>
          <w:szCs w:val="28"/>
          <w:lang w:eastAsia="ru-RU"/>
        </w:rPr>
        <w:t xml:space="preserve">                      </w:t>
      </w:r>
      <w:r w:rsidRPr="0016761F">
        <w:rPr>
          <w:rFonts w:ascii="Times New Roman" w:eastAsia="Times New Roman" w:hAnsi="Times New Roman"/>
          <w:sz w:val="28"/>
          <w:szCs w:val="28"/>
          <w:lang w:eastAsia="ru-RU"/>
        </w:rPr>
        <w:t xml:space="preserve">по подготовке проектов генеральных планов и правил землепользования </w:t>
      </w:r>
      <w:r>
        <w:rPr>
          <w:rFonts w:ascii="Times New Roman" w:eastAsia="Times New Roman" w:hAnsi="Times New Roman"/>
          <w:sz w:val="28"/>
          <w:szCs w:val="28"/>
          <w:lang w:eastAsia="ru-RU"/>
        </w:rPr>
        <w:t xml:space="preserve">                         </w:t>
      </w:r>
      <w:r w:rsidRPr="0016761F">
        <w:rPr>
          <w:rFonts w:ascii="Times New Roman" w:eastAsia="Times New Roman" w:hAnsi="Times New Roman"/>
          <w:sz w:val="28"/>
          <w:szCs w:val="28"/>
          <w:lang w:eastAsia="ru-RU"/>
        </w:rPr>
        <w:t xml:space="preserve">и застройки муниципальных образований Архангельской области </w:t>
      </w:r>
      <w:r>
        <w:rPr>
          <w:rFonts w:ascii="Times New Roman" w:eastAsia="Times New Roman" w:hAnsi="Times New Roman"/>
          <w:sz w:val="28"/>
          <w:szCs w:val="28"/>
          <w:lang w:eastAsia="ru-RU"/>
        </w:rPr>
        <w:t xml:space="preserve">                              </w:t>
      </w:r>
      <w:r w:rsidRPr="0016761F">
        <w:rPr>
          <w:rFonts w:ascii="Times New Roman" w:eastAsia="Times New Roman" w:hAnsi="Times New Roman"/>
          <w:sz w:val="28"/>
          <w:szCs w:val="28"/>
          <w:lang w:eastAsia="ru-RU"/>
        </w:rPr>
        <w:t>и обеспечивает внесение таких и</w:t>
      </w:r>
      <w:r w:rsidR="00F6287D">
        <w:rPr>
          <w:rFonts w:ascii="Times New Roman" w:eastAsia="Times New Roman" w:hAnsi="Times New Roman"/>
          <w:sz w:val="28"/>
          <w:szCs w:val="28"/>
          <w:lang w:eastAsia="ru-RU"/>
        </w:rPr>
        <w:t xml:space="preserve">зменений в указанные документы </w:t>
      </w:r>
      <w:r w:rsidRPr="0016761F">
        <w:rPr>
          <w:rFonts w:ascii="Times New Roman" w:eastAsia="Times New Roman" w:hAnsi="Times New Roman"/>
          <w:sz w:val="28"/>
          <w:szCs w:val="28"/>
          <w:lang w:eastAsia="ru-RU"/>
        </w:rPr>
        <w:t>в сроки, установленные частью 2.1 статьи 24 и частью 3.4 статьи 33 Градостроительного кодекса Российской Федерации.</w:t>
      </w:r>
    </w:p>
    <w:p w:rsidR="007308A5" w:rsidRPr="00DF0BDA" w:rsidRDefault="007308A5" w:rsidP="007308A5">
      <w:pPr>
        <w:spacing w:after="0" w:line="240" w:lineRule="auto"/>
        <w:ind w:firstLine="709"/>
        <w:jc w:val="both"/>
        <w:rPr>
          <w:rFonts w:ascii="Times New Roman" w:eastAsia="Times New Roman" w:hAnsi="Times New Roman"/>
          <w:sz w:val="28"/>
          <w:szCs w:val="28"/>
          <w:lang w:eastAsia="ru-RU"/>
        </w:rPr>
      </w:pPr>
      <w:r w:rsidRPr="00DF0BDA">
        <w:rPr>
          <w:rFonts w:ascii="Times New Roman" w:eastAsia="Times New Roman" w:hAnsi="Times New Roman"/>
          <w:sz w:val="28"/>
          <w:szCs w:val="28"/>
          <w:lang w:eastAsia="ru-RU"/>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(часть 4.1 статьи 37 Градостроительного кодекса Российской Федерации).</w:t>
      </w:r>
    </w:p>
    <w:p w:rsidR="007308A5" w:rsidRDefault="007308A5" w:rsidP="007308A5">
      <w:pPr>
        <w:widowControl w:val="0"/>
        <w:autoSpaceDE w:val="0"/>
        <w:autoSpaceDN w:val="0"/>
        <w:spacing w:after="0" w:line="240" w:lineRule="auto"/>
        <w:jc w:val="center"/>
        <w:outlineLvl w:val="1"/>
        <w:rPr>
          <w:rFonts w:ascii="Times New Roman" w:hAnsi="Times New Roman"/>
        </w:rPr>
      </w:pPr>
    </w:p>
    <w:p w:rsidR="00A77412" w:rsidRDefault="00A77412" w:rsidP="007308A5">
      <w:pPr>
        <w:widowControl w:val="0"/>
        <w:autoSpaceDE w:val="0"/>
        <w:autoSpaceDN w:val="0"/>
        <w:spacing w:after="0" w:line="240" w:lineRule="auto"/>
        <w:jc w:val="center"/>
        <w:outlineLvl w:val="1"/>
        <w:rPr>
          <w:rFonts w:ascii="Times New Roman" w:hAnsi="Times New Roman"/>
        </w:rPr>
      </w:pPr>
    </w:p>
    <w:p w:rsidR="007308A5" w:rsidRPr="00CE2BE7" w:rsidRDefault="007308A5" w:rsidP="007308A5">
      <w:pPr>
        <w:widowControl w:val="0"/>
        <w:autoSpaceDE w:val="0"/>
        <w:autoSpaceDN w:val="0"/>
        <w:spacing w:after="0" w:line="240" w:lineRule="auto"/>
        <w:jc w:val="center"/>
        <w:outlineLvl w:val="1"/>
        <w:rPr>
          <w:rFonts w:ascii="Times New Roman" w:hAnsi="Times New Roman"/>
        </w:rPr>
      </w:pPr>
      <w:r>
        <w:rPr>
          <w:rFonts w:ascii="Times New Roman" w:hAnsi="Times New Roman"/>
        </w:rPr>
        <w:t>___________</w:t>
      </w:r>
    </w:p>
    <w:p w:rsidR="007308A5" w:rsidRDefault="007308A5" w:rsidP="007308A5">
      <w:pPr>
        <w:spacing w:after="0" w:line="240" w:lineRule="auto"/>
        <w:jc w:val="both"/>
        <w:rPr>
          <w:rFonts w:ascii="Times New Roman" w:hAnsi="Times New Roman"/>
          <w:sz w:val="28"/>
          <w:szCs w:val="28"/>
        </w:rPr>
      </w:pPr>
    </w:p>
    <w:p w:rsidR="007308A5" w:rsidRPr="00674835" w:rsidRDefault="007308A5" w:rsidP="00674835">
      <w:pPr>
        <w:jc w:val="center"/>
        <w:rPr>
          <w:lang w:eastAsia="ru-RU"/>
        </w:rPr>
      </w:pPr>
    </w:p>
    <w:sectPr w:rsidR="007308A5" w:rsidRPr="00674835" w:rsidSect="007308A5">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E50" w:rsidRDefault="003C6E50" w:rsidP="00642BB7">
      <w:pPr>
        <w:spacing w:after="0" w:line="240" w:lineRule="auto"/>
      </w:pPr>
      <w:r>
        <w:separator/>
      </w:r>
    </w:p>
  </w:endnote>
  <w:endnote w:type="continuationSeparator" w:id="0">
    <w:p w:rsidR="003C6E50" w:rsidRDefault="003C6E50" w:rsidP="0064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E50" w:rsidRDefault="003C6E50" w:rsidP="00642BB7">
      <w:pPr>
        <w:spacing w:after="0" w:line="240" w:lineRule="auto"/>
      </w:pPr>
      <w:r>
        <w:separator/>
      </w:r>
    </w:p>
  </w:footnote>
  <w:footnote w:type="continuationSeparator" w:id="0">
    <w:p w:rsidR="003C6E50" w:rsidRDefault="003C6E50" w:rsidP="00642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50" w:rsidRPr="00642BB7" w:rsidRDefault="003C6E50" w:rsidP="00642BB7">
    <w:pPr>
      <w:pStyle w:val="a5"/>
      <w:jc w:val="center"/>
      <w:rPr>
        <w:rFonts w:ascii="Times New Roman" w:hAnsi="Times New Roman"/>
        <w:sz w:val="28"/>
        <w:szCs w:val="28"/>
      </w:rPr>
    </w:pPr>
    <w:r w:rsidRPr="00642BB7">
      <w:rPr>
        <w:rFonts w:ascii="Times New Roman" w:hAnsi="Times New Roman"/>
        <w:sz w:val="28"/>
        <w:szCs w:val="28"/>
      </w:rPr>
      <w:fldChar w:fldCharType="begin"/>
    </w:r>
    <w:r w:rsidRPr="00642BB7">
      <w:rPr>
        <w:rFonts w:ascii="Times New Roman" w:hAnsi="Times New Roman"/>
        <w:sz w:val="28"/>
        <w:szCs w:val="28"/>
      </w:rPr>
      <w:instrText>PAGE   \* MERGEFORMAT</w:instrText>
    </w:r>
    <w:r w:rsidRPr="00642BB7">
      <w:rPr>
        <w:rFonts w:ascii="Times New Roman" w:hAnsi="Times New Roman"/>
        <w:sz w:val="28"/>
        <w:szCs w:val="28"/>
      </w:rPr>
      <w:fldChar w:fldCharType="separate"/>
    </w:r>
    <w:r w:rsidR="00734F0B">
      <w:rPr>
        <w:rFonts w:ascii="Times New Roman" w:hAnsi="Times New Roman"/>
        <w:noProof/>
        <w:sz w:val="28"/>
        <w:szCs w:val="28"/>
      </w:rPr>
      <w:t>6</w:t>
    </w:r>
    <w:r w:rsidRPr="00642BB7">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50" w:rsidRDefault="003C6E50">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4A"/>
    <w:rsid w:val="000027F1"/>
    <w:rsid w:val="00025F9E"/>
    <w:rsid w:val="00066C0E"/>
    <w:rsid w:val="00076A11"/>
    <w:rsid w:val="00086ED2"/>
    <w:rsid w:val="000C52AF"/>
    <w:rsid w:val="001274F0"/>
    <w:rsid w:val="00164288"/>
    <w:rsid w:val="001821E7"/>
    <w:rsid w:val="001A6352"/>
    <w:rsid w:val="002128BC"/>
    <w:rsid w:val="00227673"/>
    <w:rsid w:val="00227B4A"/>
    <w:rsid w:val="0023067C"/>
    <w:rsid w:val="00255610"/>
    <w:rsid w:val="002846C1"/>
    <w:rsid w:val="0028631D"/>
    <w:rsid w:val="002902A7"/>
    <w:rsid w:val="002B262A"/>
    <w:rsid w:val="00303D55"/>
    <w:rsid w:val="00336DCA"/>
    <w:rsid w:val="00347DEA"/>
    <w:rsid w:val="003642CD"/>
    <w:rsid w:val="003C192A"/>
    <w:rsid w:val="003C6E50"/>
    <w:rsid w:val="003E3927"/>
    <w:rsid w:val="003F1677"/>
    <w:rsid w:val="003F4FAC"/>
    <w:rsid w:val="00407B94"/>
    <w:rsid w:val="00445282"/>
    <w:rsid w:val="004854C6"/>
    <w:rsid w:val="00487172"/>
    <w:rsid w:val="00496148"/>
    <w:rsid w:val="004C7FB9"/>
    <w:rsid w:val="004E796A"/>
    <w:rsid w:val="004F3E0A"/>
    <w:rsid w:val="0052641C"/>
    <w:rsid w:val="00543581"/>
    <w:rsid w:val="005502C7"/>
    <w:rsid w:val="00552132"/>
    <w:rsid w:val="0056301E"/>
    <w:rsid w:val="005638B6"/>
    <w:rsid w:val="00564BF9"/>
    <w:rsid w:val="005808B8"/>
    <w:rsid w:val="005D5D21"/>
    <w:rsid w:val="005E3367"/>
    <w:rsid w:val="005F378C"/>
    <w:rsid w:val="00622F85"/>
    <w:rsid w:val="00642BB7"/>
    <w:rsid w:val="00657328"/>
    <w:rsid w:val="006669E4"/>
    <w:rsid w:val="00674835"/>
    <w:rsid w:val="00682CF3"/>
    <w:rsid w:val="006956AF"/>
    <w:rsid w:val="006A51D1"/>
    <w:rsid w:val="006B720B"/>
    <w:rsid w:val="006C7E1A"/>
    <w:rsid w:val="006D6F40"/>
    <w:rsid w:val="007308A5"/>
    <w:rsid w:val="00734F0B"/>
    <w:rsid w:val="00736665"/>
    <w:rsid w:val="00752836"/>
    <w:rsid w:val="007B54B9"/>
    <w:rsid w:val="0082641A"/>
    <w:rsid w:val="0084774E"/>
    <w:rsid w:val="008811FB"/>
    <w:rsid w:val="00912A3A"/>
    <w:rsid w:val="00915B3D"/>
    <w:rsid w:val="00934206"/>
    <w:rsid w:val="00965383"/>
    <w:rsid w:val="009A3454"/>
    <w:rsid w:val="009F36F2"/>
    <w:rsid w:val="00A1615E"/>
    <w:rsid w:val="00A239AD"/>
    <w:rsid w:val="00A77412"/>
    <w:rsid w:val="00AB25AC"/>
    <w:rsid w:val="00AC3A24"/>
    <w:rsid w:val="00AD1966"/>
    <w:rsid w:val="00AE0FAC"/>
    <w:rsid w:val="00AF75FA"/>
    <w:rsid w:val="00B77E3F"/>
    <w:rsid w:val="00BA0853"/>
    <w:rsid w:val="00BE0EAF"/>
    <w:rsid w:val="00BF1CAC"/>
    <w:rsid w:val="00C36577"/>
    <w:rsid w:val="00C86C71"/>
    <w:rsid w:val="00CE53F8"/>
    <w:rsid w:val="00D449B3"/>
    <w:rsid w:val="00D536C9"/>
    <w:rsid w:val="00DE3EA5"/>
    <w:rsid w:val="00E26E93"/>
    <w:rsid w:val="00E32932"/>
    <w:rsid w:val="00E33295"/>
    <w:rsid w:val="00E61E7F"/>
    <w:rsid w:val="00E77B29"/>
    <w:rsid w:val="00E80BD1"/>
    <w:rsid w:val="00ED35DF"/>
    <w:rsid w:val="00F412F5"/>
    <w:rsid w:val="00F62503"/>
    <w:rsid w:val="00F6287D"/>
    <w:rsid w:val="00F7495E"/>
    <w:rsid w:val="00FC1B76"/>
    <w:rsid w:val="00FD15B8"/>
    <w:rsid w:val="00FE0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B4A"/>
    <w:pPr>
      <w:widowControl w:val="0"/>
      <w:autoSpaceDE w:val="0"/>
      <w:autoSpaceDN w:val="0"/>
    </w:pPr>
    <w:rPr>
      <w:rFonts w:eastAsia="Times New Roman" w:cs="Calibri"/>
      <w:sz w:val="22"/>
    </w:rPr>
  </w:style>
  <w:style w:type="paragraph" w:customStyle="1" w:styleId="ConsPlusNonformat">
    <w:name w:val="ConsPlusNonformat"/>
    <w:rsid w:val="00227B4A"/>
    <w:pPr>
      <w:widowControl w:val="0"/>
      <w:autoSpaceDE w:val="0"/>
      <w:autoSpaceDN w:val="0"/>
    </w:pPr>
    <w:rPr>
      <w:rFonts w:ascii="Courier New" w:eastAsia="Times New Roman" w:hAnsi="Courier New" w:cs="Courier New"/>
    </w:rPr>
  </w:style>
  <w:style w:type="paragraph" w:customStyle="1" w:styleId="ConsPlusTitle">
    <w:name w:val="ConsPlusTitle"/>
    <w:rsid w:val="00227B4A"/>
    <w:pPr>
      <w:widowControl w:val="0"/>
      <w:autoSpaceDE w:val="0"/>
      <w:autoSpaceDN w:val="0"/>
    </w:pPr>
    <w:rPr>
      <w:rFonts w:eastAsia="Times New Roman" w:cs="Calibri"/>
      <w:b/>
      <w:sz w:val="22"/>
    </w:rPr>
  </w:style>
  <w:style w:type="paragraph" w:customStyle="1" w:styleId="ConsPlusCell">
    <w:name w:val="ConsPlusCell"/>
    <w:rsid w:val="00227B4A"/>
    <w:pPr>
      <w:widowControl w:val="0"/>
      <w:autoSpaceDE w:val="0"/>
      <w:autoSpaceDN w:val="0"/>
    </w:pPr>
    <w:rPr>
      <w:rFonts w:ascii="Courier New" w:eastAsia="Times New Roman" w:hAnsi="Courier New" w:cs="Courier New"/>
    </w:rPr>
  </w:style>
  <w:style w:type="paragraph" w:customStyle="1" w:styleId="ConsPlusDocList">
    <w:name w:val="ConsPlusDocList"/>
    <w:rsid w:val="00227B4A"/>
    <w:pPr>
      <w:widowControl w:val="0"/>
      <w:autoSpaceDE w:val="0"/>
      <w:autoSpaceDN w:val="0"/>
    </w:pPr>
    <w:rPr>
      <w:rFonts w:eastAsia="Times New Roman" w:cs="Calibri"/>
      <w:sz w:val="22"/>
    </w:rPr>
  </w:style>
  <w:style w:type="paragraph" w:customStyle="1" w:styleId="ConsPlusTitlePage">
    <w:name w:val="ConsPlusTitlePage"/>
    <w:rsid w:val="00227B4A"/>
    <w:pPr>
      <w:widowControl w:val="0"/>
      <w:autoSpaceDE w:val="0"/>
      <w:autoSpaceDN w:val="0"/>
    </w:pPr>
    <w:rPr>
      <w:rFonts w:ascii="Tahoma" w:eastAsia="Times New Roman" w:hAnsi="Tahoma" w:cs="Tahoma"/>
    </w:rPr>
  </w:style>
  <w:style w:type="paragraph" w:customStyle="1" w:styleId="ConsPlusJurTerm">
    <w:name w:val="ConsPlusJurTerm"/>
    <w:rsid w:val="00227B4A"/>
    <w:pPr>
      <w:widowControl w:val="0"/>
      <w:autoSpaceDE w:val="0"/>
      <w:autoSpaceDN w:val="0"/>
    </w:pPr>
    <w:rPr>
      <w:rFonts w:ascii="Tahoma" w:eastAsia="Times New Roman" w:hAnsi="Tahoma" w:cs="Tahoma"/>
      <w:sz w:val="26"/>
    </w:rPr>
  </w:style>
  <w:style w:type="paragraph" w:customStyle="1" w:styleId="ConsPlusTextList">
    <w:name w:val="ConsPlusTextList"/>
    <w:rsid w:val="00227B4A"/>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5E3367"/>
    <w:pPr>
      <w:spacing w:after="0" w:line="240" w:lineRule="auto"/>
    </w:pPr>
    <w:rPr>
      <w:sz w:val="16"/>
      <w:szCs w:val="16"/>
    </w:rPr>
  </w:style>
  <w:style w:type="character" w:customStyle="1" w:styleId="a4">
    <w:name w:val="Текст выноски Знак"/>
    <w:link w:val="a3"/>
    <w:uiPriority w:val="99"/>
    <w:semiHidden/>
    <w:rsid w:val="005E3367"/>
    <w:rPr>
      <w:sz w:val="16"/>
      <w:szCs w:val="16"/>
      <w:lang w:eastAsia="en-US"/>
    </w:rPr>
  </w:style>
  <w:style w:type="paragraph" w:styleId="a5">
    <w:name w:val="header"/>
    <w:basedOn w:val="a"/>
    <w:link w:val="a6"/>
    <w:uiPriority w:val="99"/>
    <w:unhideWhenUsed/>
    <w:rsid w:val="00642BB7"/>
    <w:pPr>
      <w:tabs>
        <w:tab w:val="center" w:pos="4677"/>
        <w:tab w:val="right" w:pos="9355"/>
      </w:tabs>
    </w:pPr>
  </w:style>
  <w:style w:type="character" w:customStyle="1" w:styleId="a6">
    <w:name w:val="Верхний колонтитул Знак"/>
    <w:link w:val="a5"/>
    <w:uiPriority w:val="99"/>
    <w:rsid w:val="00642BB7"/>
    <w:rPr>
      <w:sz w:val="22"/>
      <w:szCs w:val="22"/>
      <w:lang w:eastAsia="en-US"/>
    </w:rPr>
  </w:style>
  <w:style w:type="paragraph" w:styleId="a7">
    <w:name w:val="footer"/>
    <w:basedOn w:val="a"/>
    <w:link w:val="a8"/>
    <w:uiPriority w:val="99"/>
    <w:unhideWhenUsed/>
    <w:rsid w:val="00642BB7"/>
    <w:pPr>
      <w:tabs>
        <w:tab w:val="center" w:pos="4677"/>
        <w:tab w:val="right" w:pos="9355"/>
      </w:tabs>
    </w:pPr>
  </w:style>
  <w:style w:type="character" w:customStyle="1" w:styleId="a8">
    <w:name w:val="Нижний колонтитул Знак"/>
    <w:link w:val="a7"/>
    <w:uiPriority w:val="99"/>
    <w:rsid w:val="00642BB7"/>
    <w:rPr>
      <w:sz w:val="22"/>
      <w:szCs w:val="22"/>
      <w:lang w:eastAsia="en-US"/>
    </w:rPr>
  </w:style>
  <w:style w:type="table" w:styleId="a9">
    <w:name w:val="Table Grid"/>
    <w:basedOn w:val="a1"/>
    <w:rsid w:val="007308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B4A"/>
    <w:pPr>
      <w:widowControl w:val="0"/>
      <w:autoSpaceDE w:val="0"/>
      <w:autoSpaceDN w:val="0"/>
    </w:pPr>
    <w:rPr>
      <w:rFonts w:eastAsia="Times New Roman" w:cs="Calibri"/>
      <w:sz w:val="22"/>
    </w:rPr>
  </w:style>
  <w:style w:type="paragraph" w:customStyle="1" w:styleId="ConsPlusNonformat">
    <w:name w:val="ConsPlusNonformat"/>
    <w:rsid w:val="00227B4A"/>
    <w:pPr>
      <w:widowControl w:val="0"/>
      <w:autoSpaceDE w:val="0"/>
      <w:autoSpaceDN w:val="0"/>
    </w:pPr>
    <w:rPr>
      <w:rFonts w:ascii="Courier New" w:eastAsia="Times New Roman" w:hAnsi="Courier New" w:cs="Courier New"/>
    </w:rPr>
  </w:style>
  <w:style w:type="paragraph" w:customStyle="1" w:styleId="ConsPlusTitle">
    <w:name w:val="ConsPlusTitle"/>
    <w:rsid w:val="00227B4A"/>
    <w:pPr>
      <w:widowControl w:val="0"/>
      <w:autoSpaceDE w:val="0"/>
      <w:autoSpaceDN w:val="0"/>
    </w:pPr>
    <w:rPr>
      <w:rFonts w:eastAsia="Times New Roman" w:cs="Calibri"/>
      <w:b/>
      <w:sz w:val="22"/>
    </w:rPr>
  </w:style>
  <w:style w:type="paragraph" w:customStyle="1" w:styleId="ConsPlusCell">
    <w:name w:val="ConsPlusCell"/>
    <w:rsid w:val="00227B4A"/>
    <w:pPr>
      <w:widowControl w:val="0"/>
      <w:autoSpaceDE w:val="0"/>
      <w:autoSpaceDN w:val="0"/>
    </w:pPr>
    <w:rPr>
      <w:rFonts w:ascii="Courier New" w:eastAsia="Times New Roman" w:hAnsi="Courier New" w:cs="Courier New"/>
    </w:rPr>
  </w:style>
  <w:style w:type="paragraph" w:customStyle="1" w:styleId="ConsPlusDocList">
    <w:name w:val="ConsPlusDocList"/>
    <w:rsid w:val="00227B4A"/>
    <w:pPr>
      <w:widowControl w:val="0"/>
      <w:autoSpaceDE w:val="0"/>
      <w:autoSpaceDN w:val="0"/>
    </w:pPr>
    <w:rPr>
      <w:rFonts w:eastAsia="Times New Roman" w:cs="Calibri"/>
      <w:sz w:val="22"/>
    </w:rPr>
  </w:style>
  <w:style w:type="paragraph" w:customStyle="1" w:styleId="ConsPlusTitlePage">
    <w:name w:val="ConsPlusTitlePage"/>
    <w:rsid w:val="00227B4A"/>
    <w:pPr>
      <w:widowControl w:val="0"/>
      <w:autoSpaceDE w:val="0"/>
      <w:autoSpaceDN w:val="0"/>
    </w:pPr>
    <w:rPr>
      <w:rFonts w:ascii="Tahoma" w:eastAsia="Times New Roman" w:hAnsi="Tahoma" w:cs="Tahoma"/>
    </w:rPr>
  </w:style>
  <w:style w:type="paragraph" w:customStyle="1" w:styleId="ConsPlusJurTerm">
    <w:name w:val="ConsPlusJurTerm"/>
    <w:rsid w:val="00227B4A"/>
    <w:pPr>
      <w:widowControl w:val="0"/>
      <w:autoSpaceDE w:val="0"/>
      <w:autoSpaceDN w:val="0"/>
    </w:pPr>
    <w:rPr>
      <w:rFonts w:ascii="Tahoma" w:eastAsia="Times New Roman" w:hAnsi="Tahoma" w:cs="Tahoma"/>
      <w:sz w:val="26"/>
    </w:rPr>
  </w:style>
  <w:style w:type="paragraph" w:customStyle="1" w:styleId="ConsPlusTextList">
    <w:name w:val="ConsPlusTextList"/>
    <w:rsid w:val="00227B4A"/>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5E3367"/>
    <w:pPr>
      <w:spacing w:after="0" w:line="240" w:lineRule="auto"/>
    </w:pPr>
    <w:rPr>
      <w:sz w:val="16"/>
      <w:szCs w:val="16"/>
    </w:rPr>
  </w:style>
  <w:style w:type="character" w:customStyle="1" w:styleId="a4">
    <w:name w:val="Текст выноски Знак"/>
    <w:link w:val="a3"/>
    <w:uiPriority w:val="99"/>
    <w:semiHidden/>
    <w:rsid w:val="005E3367"/>
    <w:rPr>
      <w:sz w:val="16"/>
      <w:szCs w:val="16"/>
      <w:lang w:eastAsia="en-US"/>
    </w:rPr>
  </w:style>
  <w:style w:type="paragraph" w:styleId="a5">
    <w:name w:val="header"/>
    <w:basedOn w:val="a"/>
    <w:link w:val="a6"/>
    <w:uiPriority w:val="99"/>
    <w:unhideWhenUsed/>
    <w:rsid w:val="00642BB7"/>
    <w:pPr>
      <w:tabs>
        <w:tab w:val="center" w:pos="4677"/>
        <w:tab w:val="right" w:pos="9355"/>
      </w:tabs>
    </w:pPr>
  </w:style>
  <w:style w:type="character" w:customStyle="1" w:styleId="a6">
    <w:name w:val="Верхний колонтитул Знак"/>
    <w:link w:val="a5"/>
    <w:uiPriority w:val="99"/>
    <w:rsid w:val="00642BB7"/>
    <w:rPr>
      <w:sz w:val="22"/>
      <w:szCs w:val="22"/>
      <w:lang w:eastAsia="en-US"/>
    </w:rPr>
  </w:style>
  <w:style w:type="paragraph" w:styleId="a7">
    <w:name w:val="footer"/>
    <w:basedOn w:val="a"/>
    <w:link w:val="a8"/>
    <w:uiPriority w:val="99"/>
    <w:unhideWhenUsed/>
    <w:rsid w:val="00642BB7"/>
    <w:pPr>
      <w:tabs>
        <w:tab w:val="center" w:pos="4677"/>
        <w:tab w:val="right" w:pos="9355"/>
      </w:tabs>
    </w:pPr>
  </w:style>
  <w:style w:type="character" w:customStyle="1" w:styleId="a8">
    <w:name w:val="Нижний колонтитул Знак"/>
    <w:link w:val="a7"/>
    <w:uiPriority w:val="99"/>
    <w:rsid w:val="00642BB7"/>
    <w:rPr>
      <w:sz w:val="22"/>
      <w:szCs w:val="22"/>
      <w:lang w:eastAsia="en-US"/>
    </w:rPr>
  </w:style>
  <w:style w:type="table" w:styleId="a9">
    <w:name w:val="Table Grid"/>
    <w:basedOn w:val="a1"/>
    <w:rsid w:val="007308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346D9-4CCA-47DB-A8D3-CF9232CC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6145</Words>
  <Characters>35032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Мэрия г.Архангельска</Company>
  <LinksUpToDate>false</LinksUpToDate>
  <CharactersWithSpaces>41095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Завацкая Мария Владимировна</dc:creator>
  <cp:lastModifiedBy>Любовь Федоровна Фадеева</cp:lastModifiedBy>
  <cp:revision>2</cp:revision>
  <cp:lastPrinted>2024-06-20T13:32:00Z</cp:lastPrinted>
  <dcterms:created xsi:type="dcterms:W3CDTF">2025-09-26T06:01:00Z</dcterms:created>
  <dcterms:modified xsi:type="dcterms:W3CDTF">2025-09-26T06:01:00Z</dcterms:modified>
</cp:coreProperties>
</file>