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4FA" w:rsidRPr="00D734FA" w:rsidRDefault="00D734FA" w:rsidP="00D734FA">
      <w:pPr>
        <w:ind w:firstLine="360"/>
        <w:jc w:val="right"/>
        <w:rPr>
          <w:rFonts w:ascii="Times New Roman" w:hAnsi="Times New Roman" w:cs="Times New Roman"/>
          <w:b/>
          <w:sz w:val="28"/>
          <w:szCs w:val="28"/>
        </w:rPr>
      </w:pPr>
      <w:bookmarkStart w:id="0" w:name="_GoBack"/>
      <w:bookmarkEnd w:id="0"/>
      <w:r w:rsidRPr="00D734FA">
        <w:rPr>
          <w:rFonts w:ascii="Times New Roman" w:hAnsi="Times New Roman" w:cs="Times New Roman"/>
          <w:b/>
          <w:sz w:val="28"/>
          <w:szCs w:val="28"/>
        </w:rPr>
        <w:t>МЕРЫ БЕЗОПАСНОСТИ</w:t>
      </w:r>
    </w:p>
    <w:p w:rsidR="00D734FA" w:rsidRDefault="00D734FA" w:rsidP="00D734FA">
      <w:pPr>
        <w:spacing w:after="0" w:line="240" w:lineRule="auto"/>
        <w:ind w:firstLine="708"/>
        <w:jc w:val="both"/>
        <w:rPr>
          <w:rFonts w:ascii="Times New Roman" w:hAnsi="Times New Roman" w:cs="Times New Roman"/>
          <w:sz w:val="28"/>
          <w:szCs w:val="28"/>
        </w:rPr>
      </w:pPr>
    </w:p>
    <w:p w:rsidR="00D734FA" w:rsidRPr="007D566F" w:rsidRDefault="00D734FA" w:rsidP="00D734FA">
      <w:pPr>
        <w:spacing w:after="0" w:line="240" w:lineRule="auto"/>
        <w:ind w:firstLine="708"/>
        <w:jc w:val="both"/>
        <w:rPr>
          <w:rFonts w:ascii="Times New Roman" w:hAnsi="Times New Roman" w:cs="Times New Roman"/>
          <w:sz w:val="28"/>
          <w:szCs w:val="28"/>
        </w:rPr>
      </w:pPr>
      <w:r w:rsidRPr="007D566F">
        <w:rPr>
          <w:rFonts w:ascii="Times New Roman" w:hAnsi="Times New Roman" w:cs="Times New Roman"/>
          <w:sz w:val="28"/>
          <w:szCs w:val="28"/>
        </w:rPr>
        <w:t>Обращаем внимание на то, что санкционированными организациями отдыха детей и их оздоровления являются организации, включенные в реестр организаций отдыха детей и их оздоровления Архангельской области. Министерством труда, занятости и социального развития Архангельской области (далее – министерство) как уполномоченного орган в сфере организации отдыха детей в Архангельской области проводится работа по его актуализации</w:t>
      </w:r>
      <w:r w:rsidRPr="007D566F">
        <w:rPr>
          <w:rFonts w:ascii="Times New Roman" w:hAnsi="Times New Roman" w:cs="Times New Roman"/>
          <w:b/>
          <w:sz w:val="28"/>
          <w:szCs w:val="28"/>
        </w:rPr>
        <w:t xml:space="preserve">. Остальные организации – несанкционированные </w:t>
      </w:r>
      <w:r w:rsidRPr="007D566F">
        <w:rPr>
          <w:rFonts w:ascii="Times New Roman" w:hAnsi="Times New Roman" w:cs="Times New Roman"/>
          <w:b/>
          <w:sz w:val="28"/>
          <w:szCs w:val="28"/>
        </w:rPr>
        <w:br/>
        <w:t xml:space="preserve">и оказывать услуги не вправе. </w:t>
      </w:r>
      <w:r w:rsidRPr="007D566F">
        <w:rPr>
          <w:rFonts w:ascii="Times New Roman" w:hAnsi="Times New Roman" w:cs="Times New Roman"/>
          <w:sz w:val="28"/>
          <w:szCs w:val="28"/>
        </w:rPr>
        <w:t>Услуга по организации отдыха детей оказывается на основании договора. Примерная форма договора разработана.</w:t>
      </w:r>
    </w:p>
    <w:p w:rsidR="00D734FA" w:rsidRPr="007D566F" w:rsidRDefault="00D734FA" w:rsidP="00D734FA">
      <w:pPr>
        <w:spacing w:after="0" w:line="240" w:lineRule="auto"/>
        <w:ind w:firstLine="708"/>
        <w:jc w:val="both"/>
        <w:rPr>
          <w:rFonts w:ascii="Times New Roman" w:hAnsi="Times New Roman" w:cs="Times New Roman"/>
          <w:sz w:val="28"/>
          <w:szCs w:val="28"/>
        </w:rPr>
      </w:pPr>
      <w:r w:rsidRPr="007D566F">
        <w:rPr>
          <w:rFonts w:ascii="Times New Roman" w:hAnsi="Times New Roman" w:cs="Times New Roman"/>
          <w:sz w:val="28"/>
          <w:szCs w:val="28"/>
        </w:rPr>
        <w:t>Организации отдыха детей, включенные в реестр, являются объектами регионального государственного контроля (надзора) в части актуальности, полноты и достоверности сведений.</w:t>
      </w:r>
    </w:p>
    <w:p w:rsidR="00D734FA" w:rsidRPr="007D566F" w:rsidRDefault="00D734FA" w:rsidP="00D734FA">
      <w:pPr>
        <w:widowControl w:val="0"/>
        <w:pBdr>
          <w:top w:val="single" w:sz="4" w:space="0" w:color="FFFFFF"/>
          <w:left w:val="single" w:sz="4" w:space="0" w:color="FFFFFF"/>
          <w:bottom w:val="single" w:sz="4" w:space="31" w:color="FFFFFF"/>
          <w:right w:val="single" w:sz="4" w:space="0" w:color="FFFFFF"/>
        </w:pBdr>
        <w:spacing w:after="0" w:line="240" w:lineRule="auto"/>
        <w:ind w:firstLine="708"/>
        <w:contextualSpacing/>
        <w:jc w:val="both"/>
        <w:rPr>
          <w:rFonts w:ascii="Times New Roman" w:eastAsia="Times New Roman" w:hAnsi="Times New Roman" w:cs="Times New Roman"/>
          <w:sz w:val="28"/>
          <w:szCs w:val="28"/>
          <w:lang w:eastAsia="ru-RU"/>
        </w:rPr>
      </w:pPr>
      <w:r w:rsidRPr="007D566F">
        <w:rPr>
          <w:rFonts w:ascii="Times New Roman" w:hAnsi="Times New Roman" w:cs="Times New Roman"/>
          <w:sz w:val="28"/>
          <w:szCs w:val="28"/>
        </w:rPr>
        <w:t xml:space="preserve">Подробная информация в части госконтроля размещена на сайте Правительства Архангельской области и </w:t>
      </w:r>
      <w:proofErr w:type="gramStart"/>
      <w:r w:rsidRPr="007D566F">
        <w:rPr>
          <w:rFonts w:ascii="Times New Roman" w:hAnsi="Times New Roman" w:cs="Times New Roman"/>
          <w:sz w:val="28"/>
          <w:szCs w:val="28"/>
        </w:rPr>
        <w:t>интернет-портале</w:t>
      </w:r>
      <w:proofErr w:type="gramEnd"/>
      <w:r w:rsidRPr="007D566F">
        <w:rPr>
          <w:rFonts w:ascii="Times New Roman" w:hAnsi="Times New Roman" w:cs="Times New Roman"/>
          <w:sz w:val="28"/>
          <w:szCs w:val="28"/>
        </w:rPr>
        <w:t xml:space="preserve"> министерства.</w:t>
      </w:r>
      <w:r w:rsidRPr="007D566F">
        <w:rPr>
          <w:rFonts w:ascii="Times New Roman" w:eastAsia="Times New Roman" w:hAnsi="Times New Roman" w:cs="Times New Roman"/>
          <w:sz w:val="28"/>
          <w:szCs w:val="28"/>
          <w:lang w:eastAsia="ru-RU"/>
        </w:rPr>
        <w:t xml:space="preserve">       </w:t>
      </w:r>
    </w:p>
    <w:p w:rsidR="00D734FA" w:rsidRPr="007D566F" w:rsidRDefault="00D734FA" w:rsidP="00D734FA">
      <w:pPr>
        <w:widowControl w:val="0"/>
        <w:pBdr>
          <w:top w:val="single" w:sz="4" w:space="0" w:color="FFFFFF"/>
          <w:left w:val="single" w:sz="4" w:space="0" w:color="FFFFFF"/>
          <w:bottom w:val="single" w:sz="4" w:space="31" w:color="FFFFFF"/>
          <w:right w:val="single" w:sz="4" w:space="0" w:color="FFFFFF"/>
        </w:pBdr>
        <w:spacing w:after="0" w:line="240" w:lineRule="auto"/>
        <w:ind w:firstLine="708"/>
        <w:contextualSpacing/>
        <w:jc w:val="both"/>
        <w:rPr>
          <w:rFonts w:ascii="Times New Roman" w:eastAsia="Times New Roman" w:hAnsi="Times New Roman" w:cs="Times New Roman"/>
          <w:color w:val="000000"/>
          <w:sz w:val="28"/>
          <w:szCs w:val="28"/>
          <w:lang w:eastAsia="ru-RU"/>
        </w:rPr>
      </w:pPr>
      <w:r w:rsidRPr="007D566F">
        <w:rPr>
          <w:rFonts w:ascii="Times New Roman" w:eastAsia="Times New Roman" w:hAnsi="Times New Roman" w:cs="Times New Roman"/>
          <w:sz w:val="28"/>
          <w:szCs w:val="28"/>
          <w:lang w:eastAsia="ru-RU"/>
        </w:rPr>
        <w:t xml:space="preserve">Реестр размещен в открытом доступе на </w:t>
      </w:r>
      <w:proofErr w:type="gramStart"/>
      <w:r w:rsidRPr="007D566F">
        <w:rPr>
          <w:rFonts w:ascii="Times New Roman" w:eastAsia="Times New Roman" w:hAnsi="Times New Roman" w:cs="Times New Roman"/>
          <w:sz w:val="28"/>
          <w:szCs w:val="28"/>
          <w:lang w:eastAsia="ru-RU"/>
        </w:rPr>
        <w:t>интернет-портале</w:t>
      </w:r>
      <w:proofErr w:type="gramEnd"/>
      <w:r w:rsidRPr="007D566F">
        <w:rPr>
          <w:rFonts w:ascii="Times New Roman" w:eastAsia="Times New Roman" w:hAnsi="Times New Roman" w:cs="Times New Roman"/>
          <w:sz w:val="28"/>
          <w:szCs w:val="28"/>
          <w:lang w:eastAsia="ru-RU"/>
        </w:rPr>
        <w:t xml:space="preserve"> министерства. Надзорные органы, министерство </w:t>
      </w:r>
      <w:proofErr w:type="spellStart"/>
      <w:r w:rsidRPr="007D566F">
        <w:rPr>
          <w:rFonts w:ascii="Times New Roman" w:eastAsia="Times New Roman" w:hAnsi="Times New Roman" w:cs="Times New Roman"/>
          <w:sz w:val="28"/>
          <w:szCs w:val="28"/>
          <w:lang w:eastAsia="ru-RU"/>
        </w:rPr>
        <w:t>мониторят</w:t>
      </w:r>
      <w:proofErr w:type="spellEnd"/>
      <w:r w:rsidRPr="007D566F">
        <w:rPr>
          <w:rFonts w:ascii="Times New Roman" w:eastAsia="Times New Roman" w:hAnsi="Times New Roman" w:cs="Times New Roman"/>
          <w:sz w:val="28"/>
          <w:szCs w:val="28"/>
          <w:lang w:eastAsia="ru-RU"/>
        </w:rPr>
        <w:t xml:space="preserve"> социальные сети, рекламные ролики, публикации в интернет пространстве (осуществляется сверка данных с реестром).</w:t>
      </w:r>
      <w:r w:rsidRPr="007D566F">
        <w:rPr>
          <w:rFonts w:ascii="Times New Roman" w:eastAsia="Times New Roman" w:hAnsi="Times New Roman" w:cs="Times New Roman"/>
          <w:color w:val="000000"/>
          <w:sz w:val="28"/>
          <w:szCs w:val="28"/>
          <w:lang w:eastAsia="ru-RU"/>
        </w:rPr>
        <w:t xml:space="preserve"> Признаки несанкционированного лагеря: в договоре ссылка на оказание услуг в сфере детского отдыха, организация питания, полный день пребывания с программой.</w:t>
      </w:r>
    </w:p>
    <w:p w:rsidR="00D734FA" w:rsidRPr="007D566F" w:rsidRDefault="00D734FA" w:rsidP="00D734FA">
      <w:pPr>
        <w:widowControl w:val="0"/>
        <w:pBdr>
          <w:top w:val="single" w:sz="4" w:space="0" w:color="FFFFFF"/>
          <w:left w:val="single" w:sz="4" w:space="0" w:color="FFFFFF"/>
          <w:bottom w:val="single" w:sz="4" w:space="31" w:color="FFFFFF"/>
          <w:right w:val="single" w:sz="4" w:space="0" w:color="FFFFFF"/>
        </w:pBd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66F">
        <w:rPr>
          <w:rFonts w:ascii="Times New Roman" w:eastAsia="Times New Roman" w:hAnsi="Times New Roman" w:cs="Times New Roman"/>
          <w:b/>
          <w:color w:val="000000"/>
          <w:sz w:val="28"/>
          <w:szCs w:val="28"/>
          <w:lang w:eastAsia="ru-RU"/>
        </w:rPr>
        <w:t>Административное правонарушение в сфере детского отдыха</w:t>
      </w:r>
    </w:p>
    <w:p w:rsidR="00D734FA" w:rsidRPr="00405FAA" w:rsidRDefault="00D734FA" w:rsidP="00D734FA">
      <w:pPr>
        <w:widowControl w:val="0"/>
        <w:pBdr>
          <w:top w:val="single" w:sz="4" w:space="0" w:color="FFFFFF"/>
          <w:left w:val="single" w:sz="4" w:space="0" w:color="FFFFFF"/>
          <w:bottom w:val="single" w:sz="4" w:space="31" w:color="FFFFFF"/>
          <w:right w:val="single" w:sz="4" w:space="0" w:color="FFFFFF"/>
        </w:pBd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66F">
        <w:rPr>
          <w:rFonts w:ascii="Times New Roman" w:eastAsia="Times New Roman" w:hAnsi="Times New Roman" w:cs="Times New Roman"/>
          <w:color w:val="000000"/>
          <w:sz w:val="28"/>
          <w:szCs w:val="28"/>
          <w:lang w:eastAsia="ru-RU"/>
        </w:rPr>
        <w:t>Статьей 14.65 КоАП РФ, которая введена 16 октября 2019 г., предусмотрена административная ответственность организаторов несанкционированных лагерей.</w:t>
      </w:r>
      <w:r w:rsidRPr="007D566F">
        <w:rPr>
          <w:rFonts w:ascii="Times New Roman" w:eastAsia="Times New Roman" w:hAnsi="Times New Roman" w:cs="Times New Roman"/>
          <w:sz w:val="28"/>
          <w:szCs w:val="28"/>
          <w:lang w:eastAsia="ru-RU"/>
        </w:rPr>
        <w:t xml:space="preserve"> Предоставление услуг в сфере отдыха организацией, не включенной в реестр, влечет наложение </w:t>
      </w:r>
      <w:r w:rsidRPr="007D566F">
        <w:rPr>
          <w:rFonts w:ascii="Times New Roman" w:eastAsia="Times New Roman" w:hAnsi="Times New Roman" w:cs="Times New Roman"/>
          <w:b/>
          <w:sz w:val="28"/>
          <w:szCs w:val="28"/>
          <w:lang w:eastAsia="ru-RU"/>
        </w:rPr>
        <w:t>административного штрафа в размере от пятисот тысяч до одного миллиона рублей.</w:t>
      </w:r>
    </w:p>
    <w:p w:rsidR="00D734FA" w:rsidRPr="007D566F" w:rsidRDefault="00D734FA" w:rsidP="00D734FA">
      <w:pPr>
        <w:widowControl w:val="0"/>
        <w:pBdr>
          <w:top w:val="single" w:sz="4" w:space="0" w:color="FFFFFF"/>
          <w:left w:val="single" w:sz="4" w:space="0" w:color="FFFFFF"/>
          <w:bottom w:val="single" w:sz="4" w:space="31" w:color="FFFFFF"/>
          <w:right w:val="single" w:sz="4" w:space="0" w:color="FFFFFF"/>
        </w:pBdr>
        <w:spacing w:after="0" w:line="240" w:lineRule="auto"/>
        <w:ind w:firstLine="708"/>
        <w:contextualSpacing/>
        <w:jc w:val="both"/>
        <w:rPr>
          <w:rFonts w:ascii="Times New Roman" w:eastAsia="Times New Roman" w:hAnsi="Times New Roman" w:cs="Times New Roman"/>
          <w:color w:val="000000"/>
          <w:sz w:val="28"/>
          <w:szCs w:val="28"/>
          <w:lang w:eastAsia="ru-RU"/>
        </w:rPr>
      </w:pPr>
      <w:r w:rsidRPr="007D566F">
        <w:rPr>
          <w:rFonts w:ascii="Times New Roman" w:eastAsia="Times New Roman" w:hAnsi="Times New Roman" w:cs="Times New Roman"/>
          <w:color w:val="000000"/>
          <w:sz w:val="28"/>
          <w:szCs w:val="28"/>
          <w:lang w:eastAsia="ru-RU"/>
        </w:rPr>
        <w:t xml:space="preserve">Информация в части организаций с признаками лагерей с дневным пребыванием детей, не включенных в реестр, в обязательном порядке незамедлительно направляется в органы прокуратуры для принятия мер прокурорского реагирования. Также в министерстве определены должностные лица, уполномоченные составлять административные протоколы в части нарушения статьи 14.65 КоАП РФ. </w:t>
      </w:r>
    </w:p>
    <w:p w:rsidR="00D734FA" w:rsidRDefault="00D734FA" w:rsidP="00D734FA">
      <w:pPr>
        <w:widowControl w:val="0"/>
        <w:pBdr>
          <w:top w:val="single" w:sz="4" w:space="0" w:color="FFFFFF"/>
          <w:left w:val="single" w:sz="4" w:space="0" w:color="FFFFFF"/>
          <w:bottom w:val="single" w:sz="4" w:space="31" w:color="FFFFFF"/>
          <w:right w:val="single" w:sz="4" w:space="0" w:color="FFFFFF"/>
        </w:pBdr>
        <w:spacing w:after="0" w:line="240" w:lineRule="auto"/>
        <w:ind w:firstLine="708"/>
        <w:contextualSpacing/>
        <w:jc w:val="both"/>
        <w:rPr>
          <w:rFonts w:ascii="Times New Roman" w:eastAsia="Times New Roman" w:hAnsi="Times New Roman" w:cs="Times New Roman"/>
          <w:color w:val="000000"/>
          <w:sz w:val="28"/>
          <w:szCs w:val="28"/>
          <w:lang w:eastAsia="ru-RU"/>
        </w:rPr>
      </w:pPr>
      <w:r w:rsidRPr="007D566F">
        <w:rPr>
          <w:rFonts w:ascii="Times New Roman" w:eastAsia="Times New Roman" w:hAnsi="Times New Roman" w:cs="Times New Roman"/>
          <w:color w:val="000000"/>
          <w:sz w:val="28"/>
          <w:szCs w:val="28"/>
          <w:lang w:eastAsia="ru-RU"/>
        </w:rPr>
        <w:t>Включение организаций в реестр возможно круглый год, которое носит заявительный характер (заявление на включение). Внесение изменений (заявление на внесение изменений), исключение из реестра осуществляется также по заявлению организатора отдыха детей. На основании заявления издается распоряжение министерства. Контактный телефон в министерстве для получения консультаций: 8 (8182) 45-43-12.</w:t>
      </w:r>
    </w:p>
    <w:p w:rsidR="00D734FA" w:rsidRDefault="00D734FA" w:rsidP="00D734FA">
      <w:pPr>
        <w:widowControl w:val="0"/>
        <w:pBdr>
          <w:top w:val="single" w:sz="4" w:space="0" w:color="FFFFFF"/>
          <w:left w:val="single" w:sz="4" w:space="0" w:color="FFFFFF"/>
          <w:bottom w:val="single" w:sz="4" w:space="31" w:color="FFFFFF"/>
          <w:right w:val="single" w:sz="4" w:space="0" w:color="FFFFFF"/>
        </w:pBdr>
        <w:spacing w:after="0" w:line="24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Незнание не освобождает от ответственности. Перед организацией занятости организованной группы несовершеннолетних (от 8 чел.) необходимо определить форму: лагерь (в том числе палаточного типа), </w:t>
      </w:r>
      <w:r>
        <w:rPr>
          <w:rFonts w:ascii="Times New Roman" w:eastAsia="Times New Roman" w:hAnsi="Times New Roman" w:cs="Times New Roman"/>
          <w:color w:val="000000"/>
          <w:sz w:val="28"/>
          <w:szCs w:val="28"/>
          <w:lang w:eastAsia="ru-RU"/>
        </w:rPr>
        <w:lastRenderedPageBreak/>
        <w:t>поход, слет и т.д.</w:t>
      </w:r>
    </w:p>
    <w:p w:rsidR="00D734FA" w:rsidRDefault="00D734FA" w:rsidP="00D734FA">
      <w:pPr>
        <w:widowControl w:val="0"/>
        <w:pBdr>
          <w:top w:val="single" w:sz="4" w:space="0" w:color="FFFFFF"/>
          <w:left w:val="single" w:sz="4" w:space="0" w:color="FFFFFF"/>
          <w:bottom w:val="single" w:sz="4" w:space="31" w:color="FFFFFF"/>
          <w:right w:val="single" w:sz="4" w:space="0" w:color="FFFFFF"/>
        </w:pBdr>
        <w:spacing w:after="0" w:line="24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зависимости от формы мероприятия требуются согласования, разрешения, информирование.</w:t>
      </w:r>
    </w:p>
    <w:p w:rsidR="00D734FA" w:rsidRDefault="00D734FA" w:rsidP="00D734FA">
      <w:pPr>
        <w:widowControl w:val="0"/>
        <w:pBdr>
          <w:top w:val="single" w:sz="4" w:space="0" w:color="FFFFFF"/>
          <w:left w:val="single" w:sz="4" w:space="0" w:color="FFFFFF"/>
          <w:bottom w:val="single" w:sz="4" w:space="31" w:color="FFFFFF"/>
          <w:right w:val="single" w:sz="4" w:space="0" w:color="FFFFFF"/>
        </w:pBdr>
        <w:spacing w:after="0" w:line="240" w:lineRule="auto"/>
        <w:contextualSpacing/>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Поход регулируется п</w:t>
      </w:r>
      <w:r w:rsidRPr="009C0C8B">
        <w:rPr>
          <w:rFonts w:ascii="Times New Roman" w:eastAsia="Times New Roman" w:hAnsi="Times New Roman" w:cs="Times New Roman"/>
          <w:color w:val="000000"/>
          <w:sz w:val="28"/>
          <w:szCs w:val="28"/>
          <w:lang w:eastAsia="ru-RU"/>
        </w:rPr>
        <w:t>риказ</w:t>
      </w:r>
      <w:r>
        <w:rPr>
          <w:rFonts w:ascii="Times New Roman" w:eastAsia="Times New Roman" w:hAnsi="Times New Roman" w:cs="Times New Roman"/>
          <w:color w:val="000000"/>
          <w:sz w:val="28"/>
          <w:szCs w:val="28"/>
          <w:lang w:eastAsia="ru-RU"/>
        </w:rPr>
        <w:t>ом</w:t>
      </w:r>
      <w:r w:rsidRPr="009C0C8B">
        <w:rPr>
          <w:rFonts w:ascii="Times New Roman" w:eastAsia="Times New Roman" w:hAnsi="Times New Roman" w:cs="Times New Roman"/>
          <w:color w:val="000000"/>
          <w:sz w:val="28"/>
          <w:szCs w:val="28"/>
          <w:lang w:eastAsia="ru-RU"/>
        </w:rPr>
        <w:t xml:space="preserve"> </w:t>
      </w:r>
      <w:proofErr w:type="spellStart"/>
      <w:r w:rsidRPr="009C0C8B">
        <w:rPr>
          <w:rFonts w:ascii="Times New Roman" w:eastAsia="Times New Roman" w:hAnsi="Times New Roman" w:cs="Times New Roman"/>
          <w:color w:val="000000"/>
          <w:sz w:val="28"/>
          <w:szCs w:val="28"/>
          <w:lang w:eastAsia="ru-RU"/>
        </w:rPr>
        <w:t>Минпросвещения</w:t>
      </w:r>
      <w:proofErr w:type="spellEnd"/>
      <w:r w:rsidRPr="009C0C8B">
        <w:rPr>
          <w:rFonts w:ascii="Times New Roman" w:eastAsia="Times New Roman" w:hAnsi="Times New Roman" w:cs="Times New Roman"/>
          <w:color w:val="000000"/>
          <w:sz w:val="28"/>
          <w:szCs w:val="28"/>
          <w:lang w:eastAsia="ru-RU"/>
        </w:rPr>
        <w:t xml:space="preserve"> России № 702, Минэкономразвития России № 811 от 19 декабря 2019 г. «Об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w:t>
      </w:r>
      <w:proofErr w:type="gramEnd"/>
      <w:r w:rsidRPr="009C0C8B">
        <w:rPr>
          <w:rFonts w:ascii="Times New Roman" w:eastAsia="Times New Roman" w:hAnsi="Times New Roman" w:cs="Times New Roman"/>
          <w:color w:val="000000"/>
          <w:sz w:val="28"/>
          <w:szCs w:val="28"/>
          <w:lang w:eastAsia="ru-RU"/>
        </w:rPr>
        <w:t>,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r>
        <w:rPr>
          <w:rFonts w:ascii="Times New Roman" w:eastAsia="Times New Roman" w:hAnsi="Times New Roman" w:cs="Times New Roman"/>
          <w:color w:val="000000"/>
          <w:sz w:val="28"/>
          <w:szCs w:val="28"/>
          <w:lang w:eastAsia="ru-RU"/>
        </w:rPr>
        <w:t>.</w:t>
      </w:r>
    </w:p>
    <w:p w:rsidR="00D734FA" w:rsidRDefault="00D734FA" w:rsidP="00D734FA">
      <w:pPr>
        <w:widowControl w:val="0"/>
        <w:pBdr>
          <w:top w:val="single" w:sz="4" w:space="0" w:color="FFFFFF"/>
          <w:left w:val="single" w:sz="4" w:space="0" w:color="FFFFFF"/>
          <w:bottom w:val="single" w:sz="4" w:space="31" w:color="FFFFFF"/>
          <w:right w:val="single" w:sz="4" w:space="0" w:color="FFFFFF"/>
        </w:pBd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Также требуется информирование о маршруте МЧС.</w:t>
      </w:r>
    </w:p>
    <w:p w:rsidR="00D734FA" w:rsidRDefault="00D734FA" w:rsidP="00D734FA">
      <w:pPr>
        <w:widowControl w:val="0"/>
        <w:pBdr>
          <w:top w:val="single" w:sz="4" w:space="0" w:color="FFFFFF"/>
          <w:left w:val="single" w:sz="4" w:space="0" w:color="FFFFFF"/>
          <w:bottom w:val="single" w:sz="4" w:space="31" w:color="FFFFFF"/>
          <w:right w:val="single" w:sz="4" w:space="0" w:color="FFFFFF"/>
        </w:pBd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В эндемичных районах по клещевому энцефалиту необходимо обеспечить вакцинацию. </w:t>
      </w:r>
    </w:p>
    <w:p w:rsidR="00912102" w:rsidRDefault="00912102"/>
    <w:sectPr w:rsidR="009121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568"/>
    <w:rsid w:val="00912102"/>
    <w:rsid w:val="00D734FA"/>
    <w:rsid w:val="00D92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4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4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Миргасимова Алена Марселевна</dc:creator>
  <cp:keywords/>
  <dc:description/>
  <cp:lastModifiedBy>Миргасимова Алена Марселевна</cp:lastModifiedBy>
  <cp:revision>2</cp:revision>
  <dcterms:created xsi:type="dcterms:W3CDTF">2024-12-05T10:19:00Z</dcterms:created>
  <dcterms:modified xsi:type="dcterms:W3CDTF">2024-12-05T10:20:00Z</dcterms:modified>
</cp:coreProperties>
</file>