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aps/>
          <w:sz w:val="28"/>
          <w:szCs w:val="28"/>
        </w:rPr>
        <w:t>ФЕДЕРАЛЬНОЕ ГОСУДАРСТВЕННОЕ БЮДЖЕТНОЕ НАУЧНОЕ УЧРЕЖДЕНИЕ «ИНСТИТУТ УПРАВЛЕНИЯ ОБРАЗОВАНИЕМ РОССИЙСКОЙ АКАДЕМИИ ОБРАЗОВАНИЯ»</w:t>
      </w: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D3606" w:rsidRDefault="002D3606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676DB" w:rsidRPr="00824584" w:rsidRDefault="00B676DB" w:rsidP="00B676DB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Методические рекомендации </w:t>
      </w:r>
    </w:p>
    <w:p w:rsidR="00B676DB" w:rsidRDefault="00824584" w:rsidP="000830D8">
      <w:pPr>
        <w:pStyle w:val="aa"/>
        <w:ind w:left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824584">
        <w:rPr>
          <w:rFonts w:ascii="Times New Roman" w:hAnsi="Times New Roman"/>
          <w:b/>
          <w:caps/>
          <w:sz w:val="28"/>
          <w:szCs w:val="28"/>
        </w:rPr>
        <w:t xml:space="preserve">по совершенствованию системы горячего питания </w:t>
      </w:r>
    </w:p>
    <w:p w:rsidR="000830D8" w:rsidRDefault="00824584" w:rsidP="000830D8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24584">
        <w:rPr>
          <w:rFonts w:ascii="Times New Roman" w:hAnsi="Times New Roman"/>
          <w:b/>
          <w:caps/>
          <w:sz w:val="28"/>
          <w:szCs w:val="28"/>
        </w:rPr>
        <w:t>в образовательных организациях, реализующ</w:t>
      </w:r>
      <w:r>
        <w:rPr>
          <w:rFonts w:ascii="Times New Roman" w:hAnsi="Times New Roman"/>
          <w:b/>
          <w:caps/>
          <w:sz w:val="28"/>
          <w:szCs w:val="28"/>
        </w:rPr>
        <w:t>их программы общего образования</w:t>
      </w:r>
    </w:p>
    <w:p w:rsidR="000830D8" w:rsidRDefault="000830D8" w:rsidP="000830D8">
      <w:pPr>
        <w:pStyle w:val="aa"/>
        <w:ind w:left="0" w:firstLine="708"/>
        <w:jc w:val="center"/>
        <w:rPr>
          <w:rFonts w:ascii="Times New Roman" w:hAnsi="Times New Roman"/>
          <w:sz w:val="28"/>
          <w:szCs w:val="28"/>
        </w:rPr>
      </w:pPr>
    </w:p>
    <w:p w:rsidR="000830D8" w:rsidRDefault="00824742" w:rsidP="00824742">
      <w:pPr>
        <w:pStyle w:val="aa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(проект)</w:t>
      </w:r>
    </w:p>
    <w:p w:rsidR="00781132" w:rsidRDefault="00781132" w:rsidP="000830D8">
      <w:pPr>
        <w:pStyle w:val="aa"/>
        <w:ind w:left="0" w:firstLine="708"/>
        <w:jc w:val="center"/>
        <w:rPr>
          <w:rFonts w:ascii="Times New Roman" w:hAnsi="Times New Roman"/>
          <w:sz w:val="28"/>
          <w:szCs w:val="28"/>
        </w:rPr>
      </w:pPr>
    </w:p>
    <w:p w:rsidR="00781132" w:rsidRDefault="00781132" w:rsidP="000830D8">
      <w:pPr>
        <w:pStyle w:val="aa"/>
        <w:ind w:left="0" w:firstLine="708"/>
        <w:jc w:val="center"/>
        <w:rPr>
          <w:rFonts w:ascii="Times New Roman" w:hAnsi="Times New Roman"/>
          <w:sz w:val="28"/>
          <w:szCs w:val="28"/>
        </w:rPr>
      </w:pPr>
    </w:p>
    <w:p w:rsidR="000830D8" w:rsidRDefault="000830D8" w:rsidP="000830D8">
      <w:pPr>
        <w:spacing w:after="0"/>
        <w:rPr>
          <w:rFonts w:ascii="Times New Roman" w:hAnsi="Times New Roman"/>
          <w:sz w:val="18"/>
          <w:szCs w:val="18"/>
        </w:rPr>
      </w:pPr>
    </w:p>
    <w:p w:rsidR="000830D8" w:rsidRDefault="000830D8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0830D8">
      <w:pPr>
        <w:pStyle w:val="2"/>
        <w:spacing w:before="0" w:line="360" w:lineRule="auto"/>
        <w:jc w:val="both"/>
        <w:rPr>
          <w:sz w:val="24"/>
          <w:szCs w:val="24"/>
        </w:rPr>
      </w:pPr>
    </w:p>
    <w:p w:rsidR="002A5765" w:rsidRDefault="002A5765" w:rsidP="002A5765">
      <w:pPr>
        <w:pStyle w:val="2"/>
        <w:spacing w:before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МОСКВА 2019</w:t>
      </w:r>
    </w:p>
    <w:p w:rsidR="00512FF2" w:rsidRDefault="00512FF2" w:rsidP="001533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33C8" w:rsidRPr="001533C8" w:rsidRDefault="001533C8" w:rsidP="001533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3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МЕТОДИЧЕСКИЕ РЕКОМЕНДАЦИИ</w:t>
      </w:r>
    </w:p>
    <w:p w:rsidR="001533C8" w:rsidRPr="001533C8" w:rsidRDefault="001533C8" w:rsidP="001533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3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СОВЕРШЕНСТВОВАНИЮ СИСТЕМЫ ГОРЯЧЕГО ПИТАНИЯ</w:t>
      </w:r>
    </w:p>
    <w:p w:rsidR="00975F27" w:rsidRPr="00392E51" w:rsidRDefault="001533C8" w:rsidP="001533C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3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ОБРАЗОВАТЕЛЬНЫХ ОРГАНИЗАЦИЯХ, РЕАЛИЗУЮЩИХ ПРОГРАММЫ ОБЩЕГО ОБРАЗОВАНИЯ</w:t>
      </w:r>
    </w:p>
    <w:p w:rsidR="001533C8" w:rsidRDefault="001533C8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943DC" w:rsidRDefault="00A943D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F47258" w:rsidRPr="00A943DC" w:rsidRDefault="00A943DC" w:rsidP="00A943DC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A943DC">
        <w:rPr>
          <w:rFonts w:ascii="Times New Roman" w:hAnsi="Times New Roman"/>
          <w:i/>
          <w:sz w:val="28"/>
          <w:szCs w:val="28"/>
          <w:lang w:eastAsia="en-US"/>
        </w:rPr>
        <w:t>Введение</w:t>
      </w:r>
    </w:p>
    <w:p w:rsidR="00F47258" w:rsidRDefault="00F47258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943DC" w:rsidRDefault="00A943DC" w:rsidP="001A502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E27F9" w:rsidRPr="00CE27F9" w:rsidRDefault="00CE27F9" w:rsidP="001A502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>Проект методических рекомендаций п</w:t>
      </w:r>
      <w:r w:rsidR="008E1BFA">
        <w:rPr>
          <w:rFonts w:ascii="Times New Roman" w:hAnsi="Times New Roman"/>
          <w:b w:val="0"/>
          <w:sz w:val="28"/>
          <w:szCs w:val="28"/>
          <w:lang w:eastAsia="en-US"/>
        </w:rPr>
        <w:t xml:space="preserve">о совершенствованию </w:t>
      </w:r>
      <w:r w:rsidR="001A5026" w:rsidRPr="001A5026">
        <w:rPr>
          <w:rFonts w:ascii="Times New Roman" w:hAnsi="Times New Roman"/>
          <w:b w:val="0"/>
          <w:sz w:val="28"/>
          <w:szCs w:val="28"/>
          <w:lang w:eastAsia="en-US"/>
        </w:rPr>
        <w:t>системы горячего питания</w:t>
      </w:r>
      <w:r w:rsidR="001A5026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A5026" w:rsidRPr="001A5026">
        <w:rPr>
          <w:rFonts w:ascii="Times New Roman" w:hAnsi="Times New Roman"/>
          <w:b w:val="0"/>
          <w:sz w:val="28"/>
          <w:szCs w:val="28"/>
          <w:lang w:eastAsia="en-US"/>
        </w:rPr>
        <w:t>в образовательных организациях, реализующих программы общего образования</w:t>
      </w:r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 xml:space="preserve"> (далее – проект методических рекомендаций)</w:t>
      </w:r>
      <w:r w:rsidR="000D36CF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 xml:space="preserve"> разработан во</w:t>
      </w:r>
      <w:r w:rsidR="005A2B6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 xml:space="preserve">исполнение </w:t>
      </w:r>
      <w:r w:rsidR="000D36CF">
        <w:rPr>
          <w:rFonts w:ascii="Times New Roman" w:hAnsi="Times New Roman"/>
          <w:b w:val="0"/>
          <w:sz w:val="28"/>
          <w:szCs w:val="28"/>
          <w:lang w:eastAsia="en-US"/>
        </w:rPr>
        <w:t xml:space="preserve">задачи </w:t>
      </w:r>
      <w:r w:rsidR="00026B06" w:rsidRPr="00026B06">
        <w:rPr>
          <w:rFonts w:ascii="Times New Roman" w:hAnsi="Times New Roman"/>
          <w:b w:val="0"/>
          <w:sz w:val="28"/>
          <w:szCs w:val="28"/>
          <w:lang w:eastAsia="en-US"/>
        </w:rPr>
        <w:t>научно-исследовательской работы по теме «Оптимизация системы горячего питания в образовательных организациях реализующих программы общего образования (региональные аспекты, лучшие практики)»  (государственное задание № 073-00089-19-01).</w:t>
      </w:r>
      <w:r w:rsidR="00955C7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End"/>
    </w:p>
    <w:p w:rsidR="00426591" w:rsidRDefault="00CE27F9" w:rsidP="00CE27F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 xml:space="preserve">Проект методических рекомендаций подготовлен на основе </w:t>
      </w:r>
      <w:r w:rsidR="00426591">
        <w:rPr>
          <w:rFonts w:ascii="Times New Roman" w:hAnsi="Times New Roman"/>
          <w:b w:val="0"/>
          <w:sz w:val="28"/>
          <w:szCs w:val="28"/>
          <w:lang w:eastAsia="en-US"/>
        </w:rPr>
        <w:t xml:space="preserve">анализа </w:t>
      </w:r>
      <w:r w:rsidRPr="00CE27F9">
        <w:rPr>
          <w:rFonts w:ascii="Times New Roman" w:hAnsi="Times New Roman"/>
          <w:b w:val="0"/>
          <w:sz w:val="28"/>
          <w:szCs w:val="28"/>
          <w:lang w:eastAsia="en-US"/>
        </w:rPr>
        <w:t>информации</w:t>
      </w:r>
      <w:r w:rsidR="00426591">
        <w:rPr>
          <w:rFonts w:ascii="Times New Roman" w:hAnsi="Times New Roman"/>
          <w:b w:val="0"/>
          <w:sz w:val="28"/>
          <w:szCs w:val="28"/>
          <w:lang w:eastAsia="en-US"/>
        </w:rPr>
        <w:t>, полученной в ходе выполнения этапов</w:t>
      </w:r>
      <w:r w:rsidR="00707BCE" w:rsidRPr="00707BCE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07BCE" w:rsidRPr="00026B06">
        <w:rPr>
          <w:rFonts w:ascii="Times New Roman" w:hAnsi="Times New Roman"/>
          <w:b w:val="0"/>
          <w:sz w:val="28"/>
          <w:szCs w:val="28"/>
          <w:lang w:eastAsia="en-US"/>
        </w:rPr>
        <w:t>научно-исследовательской работы</w:t>
      </w:r>
      <w:r w:rsidR="00426591">
        <w:rPr>
          <w:rFonts w:ascii="Times New Roman" w:hAnsi="Times New Roman"/>
          <w:b w:val="0"/>
          <w:sz w:val="28"/>
          <w:szCs w:val="28"/>
          <w:lang w:eastAsia="en-US"/>
        </w:rPr>
        <w:t>, представленных ниже.</w:t>
      </w:r>
    </w:p>
    <w:p w:rsidR="00431E71" w:rsidRPr="00886520" w:rsidRDefault="00A42589" w:rsidP="00431E71">
      <w:pPr>
        <w:pStyle w:val="a5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eastAsia="en-US"/>
        </w:rPr>
      </w:pPr>
      <w:r w:rsidRPr="00886520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1. </w:t>
      </w:r>
      <w:r w:rsidR="005F1C7D" w:rsidRPr="00886520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Анализ открытых источников информационных ресурсов: сайтов субъектов РФ (по плану), сайтов общеобразовательных организаций (внепланово), изучение статистических материалов, отражающих эффективный опыт регионов по выработке новых моделей организации горячего питания </w:t>
      </w:r>
      <w:proofErr w:type="gramStart"/>
      <w:r w:rsidR="005F1C7D" w:rsidRPr="00886520">
        <w:rPr>
          <w:rFonts w:ascii="Times New Roman" w:hAnsi="Times New Roman"/>
          <w:b w:val="0"/>
          <w:i/>
          <w:sz w:val="28"/>
          <w:szCs w:val="28"/>
          <w:lang w:eastAsia="en-US"/>
        </w:rPr>
        <w:t>обучающихся</w:t>
      </w:r>
      <w:proofErr w:type="gramEnd"/>
      <w:r w:rsidR="005F1C7D" w:rsidRPr="00886520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и его нормативного правового обеспечения</w:t>
      </w:r>
      <w:r w:rsidR="00913123" w:rsidRPr="00886520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. </w:t>
      </w:r>
    </w:p>
    <w:p w:rsidR="00CF3571" w:rsidRDefault="00A42589" w:rsidP="00AA525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1.1. </w:t>
      </w:r>
      <w:proofErr w:type="gramStart"/>
      <w:r w:rsidR="005933B6" w:rsidRPr="00913123">
        <w:rPr>
          <w:rFonts w:ascii="Times New Roman" w:hAnsi="Times New Roman"/>
          <w:b w:val="0"/>
          <w:sz w:val="28"/>
          <w:szCs w:val="28"/>
          <w:lang w:eastAsia="en-US"/>
        </w:rPr>
        <w:t xml:space="preserve">В период с 10 января 2019 года по 30 июня 2019 года был проведен анализ открытых информационных ресурсов - официальных сайтов органов исполнительной власти 85 субъектов Российской Федерации, который показал, что на официальных сайтах  органов исполнительной власти в 33 субъектах РФ (38,8%) 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отсутствует </w:t>
      </w:r>
      <w:r w:rsidR="005933B6" w:rsidRPr="00913123">
        <w:rPr>
          <w:rFonts w:ascii="Times New Roman" w:hAnsi="Times New Roman"/>
          <w:b w:val="0"/>
          <w:sz w:val="28"/>
          <w:szCs w:val="28"/>
          <w:lang w:eastAsia="en-US"/>
        </w:rPr>
        <w:t xml:space="preserve">нормативно-методическая документация по вопросам обеспечения функционирования и развития системы питания обучающихся в </w:t>
      </w:r>
      <w:r w:rsidR="005933B6" w:rsidRPr="0091312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общеобразовательных организаций</w:t>
      </w:r>
      <w:r w:rsidR="00431E71">
        <w:rPr>
          <w:rFonts w:ascii="Times New Roman" w:hAnsi="Times New Roman"/>
          <w:b w:val="0"/>
          <w:sz w:val="28"/>
          <w:szCs w:val="28"/>
          <w:lang w:eastAsia="en-US"/>
        </w:rPr>
        <w:t>.</w:t>
      </w:r>
      <w:proofErr w:type="gramEnd"/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="00B45F56" w:rsidRPr="00B45F56">
        <w:rPr>
          <w:rFonts w:ascii="Times New Roman" w:hAnsi="Times New Roman"/>
          <w:b w:val="0"/>
          <w:sz w:val="28"/>
          <w:szCs w:val="28"/>
          <w:lang w:eastAsia="en-US"/>
        </w:rPr>
        <w:t>Наибольшее количество субъектов Российской Федерации, в которых отсутствует данная информация, расположены в Центральном и Дальневосточном федеральных округах (по 7,1%), а также в Сибирском федеральном округе (5,9%).</w:t>
      </w:r>
      <w:proofErr w:type="gramEnd"/>
      <w:r w:rsidR="00B45F56" w:rsidRPr="00B45F56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CF3571" w:rsidRPr="00CF3571">
        <w:rPr>
          <w:rFonts w:ascii="Times New Roman" w:hAnsi="Times New Roman"/>
          <w:b w:val="0"/>
          <w:sz w:val="28"/>
          <w:szCs w:val="28"/>
          <w:lang w:eastAsia="en-US"/>
        </w:rPr>
        <w:t>ктуальные региональные нормативно-правовые документы по исследуемому вопросу размещены на официальных сайтах 45 субъектов Российской Федерации (52,9%).</w:t>
      </w:r>
    </w:p>
    <w:p w:rsidR="00AA525E" w:rsidRDefault="00AA525E" w:rsidP="00AA525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 xml:space="preserve">Только в 10 субъектах Российской Федерации  (что составляет 11,8% от общего количества субъектов Российской Федерации) созданы специальные разделы, посвященные организации школьного питания. При этом только в 9 регионах (10,6%) в данных разделах имеется информация по вопросам функционирования и развития системы </w:t>
      </w:r>
      <w:proofErr w:type="gramStart"/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>питания</w:t>
      </w:r>
      <w:proofErr w:type="gramEnd"/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 xml:space="preserve"> обучающихся в общеобразовательных организациях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 (С</w:t>
      </w: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>ЗФО – Мурманская и Псковская области, г. Санкт-Петербург;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>ЮФО - Ростовская область;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ab/>
        <w:t>ПФО - Республика Татарстан, Удмуртская Республика, Оренбургская область;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>СФО - Республика Алтай, Новосибирская область</w:t>
      </w:r>
      <w:r w:rsidR="00655FD5">
        <w:rPr>
          <w:rFonts w:ascii="Times New Roman" w:hAnsi="Times New Roman"/>
          <w:b w:val="0"/>
          <w:sz w:val="28"/>
          <w:szCs w:val="28"/>
          <w:lang w:eastAsia="en-US"/>
        </w:rPr>
        <w:t>)</w:t>
      </w:r>
      <w:r w:rsidRPr="00AA525E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5F551C" w:rsidRPr="005F551C" w:rsidRDefault="00A42589" w:rsidP="005F551C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1.2. </w:t>
      </w:r>
      <w:r w:rsidR="005933B6" w:rsidRPr="00431E71">
        <w:rPr>
          <w:rFonts w:ascii="Times New Roman" w:hAnsi="Times New Roman"/>
          <w:b w:val="0"/>
          <w:sz w:val="28"/>
          <w:szCs w:val="28"/>
          <w:lang w:eastAsia="en-US"/>
        </w:rPr>
        <w:t xml:space="preserve">В период с февраля по апрель 2019 года были проанализированы сайты 510 общеобразовательных организаций (337 городских и 173 сельских школ) 66 субъектов РФ.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>По размещению на школьных сайтах полной и актуальной информации по организации системы школьного питания отмечены общеобразовательные организации следующих регионов: города Санкт-Петербурга, Свердловской области, Республики Башкортостан, Пензенской области, Ульяновской области, Пермского края, Новосибирской области, Алтайского края, Сахалинской области, Республики Коми, Белгородской области, Тюменской области, Тамбовской области</w:t>
      </w:r>
      <w:r w:rsidR="00F80FBB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5933B6" w:rsidRPr="00431E71" w:rsidRDefault="004B05B1" w:rsidP="005F551C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Результаты исследования открытых источников (сайтов органов исполнительной власти субъектов РФ и отдельных общеобразовательных организаций) позволяют сделать вывод о том, 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 xml:space="preserve">что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недостаточная открытость и прозрачность информации по организации системы горячего питания 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 xml:space="preserve">в большинстве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>регионов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влечет за собой не только отсутствие актуального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информирования участников образовательного процесса по вопросам школьного питания, 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>но и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eastAsia="en-US"/>
        </w:rPr>
        <w:t>затрудняет</w:t>
      </w:r>
      <w:r w:rsidR="002C3566">
        <w:rPr>
          <w:rFonts w:ascii="Times New Roman" w:hAnsi="Times New Roman"/>
          <w:b w:val="0"/>
          <w:sz w:val="28"/>
          <w:szCs w:val="28"/>
          <w:lang w:eastAsia="en-US"/>
        </w:rPr>
        <w:t xml:space="preserve"> или делает невозможным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выявление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>положительно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го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опыт</w:t>
      </w:r>
      <w:r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по организации школьного</w:t>
      </w:r>
      <w:proofErr w:type="gramEnd"/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для последующего его изучения с целью о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 xml:space="preserve">бобщения на уровне методических рекомендаций для 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>други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>х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субъект</w:t>
      </w:r>
      <w:r w:rsidR="00103EAC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="005F551C" w:rsidRPr="005F551C">
        <w:rPr>
          <w:rFonts w:ascii="Times New Roman" w:hAnsi="Times New Roman"/>
          <w:b w:val="0"/>
          <w:sz w:val="28"/>
          <w:szCs w:val="28"/>
          <w:lang w:eastAsia="en-US"/>
        </w:rPr>
        <w:t xml:space="preserve"> Российской Федерации.</w:t>
      </w:r>
    </w:p>
    <w:p w:rsidR="00834B66" w:rsidRPr="00CE4D42" w:rsidRDefault="00834B66" w:rsidP="00DD15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D42">
        <w:rPr>
          <w:rFonts w:ascii="Times New Roman" w:hAnsi="Times New Roman" w:cs="Times New Roman"/>
          <w:i/>
          <w:sz w:val="28"/>
          <w:szCs w:val="28"/>
        </w:rPr>
        <w:t>2. Анализ информации об организации питания обучающихся в дневных об</w:t>
      </w:r>
      <w:r w:rsidR="000B4D32">
        <w:rPr>
          <w:rFonts w:ascii="Times New Roman" w:hAnsi="Times New Roman" w:cs="Times New Roman"/>
          <w:i/>
          <w:sz w:val="28"/>
          <w:szCs w:val="28"/>
        </w:rPr>
        <w:t xml:space="preserve">щеобразовательных организациях в рамках </w:t>
      </w:r>
      <w:r w:rsidRPr="00CE4D42">
        <w:rPr>
          <w:rFonts w:ascii="Times New Roman" w:hAnsi="Times New Roman" w:cs="Times New Roman"/>
          <w:i/>
          <w:sz w:val="28"/>
          <w:szCs w:val="28"/>
        </w:rPr>
        <w:t>ежегодн</w:t>
      </w:r>
      <w:r w:rsidR="000B4D32">
        <w:rPr>
          <w:rFonts w:ascii="Times New Roman" w:hAnsi="Times New Roman" w:cs="Times New Roman"/>
          <w:i/>
          <w:sz w:val="28"/>
          <w:szCs w:val="28"/>
        </w:rPr>
        <w:t>ого</w:t>
      </w:r>
      <w:r w:rsidRPr="00CE4D42">
        <w:rPr>
          <w:rFonts w:ascii="Times New Roman" w:hAnsi="Times New Roman" w:cs="Times New Roman"/>
          <w:i/>
          <w:sz w:val="28"/>
          <w:szCs w:val="28"/>
        </w:rPr>
        <w:t xml:space="preserve"> мониторинг</w:t>
      </w:r>
      <w:r w:rsidR="000B4D32">
        <w:rPr>
          <w:rFonts w:ascii="Times New Roman" w:hAnsi="Times New Roman" w:cs="Times New Roman"/>
          <w:i/>
          <w:sz w:val="28"/>
          <w:szCs w:val="28"/>
        </w:rPr>
        <w:t>а</w:t>
      </w:r>
      <w:r w:rsidRPr="00CE4D42">
        <w:rPr>
          <w:rFonts w:ascii="Times New Roman" w:hAnsi="Times New Roman" w:cs="Times New Roman"/>
          <w:i/>
          <w:sz w:val="28"/>
          <w:szCs w:val="28"/>
        </w:rPr>
        <w:t xml:space="preserve"> Министерств</w:t>
      </w:r>
      <w:r w:rsidR="000B4D32">
        <w:rPr>
          <w:rFonts w:ascii="Times New Roman" w:hAnsi="Times New Roman" w:cs="Times New Roman"/>
          <w:i/>
          <w:sz w:val="28"/>
          <w:szCs w:val="28"/>
        </w:rPr>
        <w:t>а просвещения РФ</w:t>
      </w:r>
      <w:r w:rsidRPr="00CE4D42">
        <w:rPr>
          <w:rFonts w:ascii="Times New Roman" w:hAnsi="Times New Roman" w:cs="Times New Roman"/>
          <w:i/>
          <w:sz w:val="28"/>
          <w:szCs w:val="28"/>
        </w:rPr>
        <w:t>.</w:t>
      </w:r>
    </w:p>
    <w:p w:rsidR="00834B66" w:rsidRPr="00DD15E6" w:rsidRDefault="00FF57FE" w:rsidP="00DD15E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2.1. </w:t>
      </w:r>
      <w:proofErr w:type="gramStart"/>
      <w:r w:rsidR="00834B66" w:rsidRPr="00DD15E6">
        <w:rPr>
          <w:rFonts w:ascii="Times New Roman" w:hAnsi="Times New Roman"/>
          <w:b w:val="0"/>
          <w:sz w:val="28"/>
          <w:szCs w:val="28"/>
          <w:lang w:eastAsia="en-US"/>
        </w:rPr>
        <w:t>Был проведён мониторинг организации питания обучающихся в дневных общеобразовательных организациях (март-апрель 2019 года).</w:t>
      </w:r>
      <w:proofErr w:type="gramEnd"/>
      <w:r w:rsidR="00834B66" w:rsidRPr="00DD15E6">
        <w:rPr>
          <w:rFonts w:ascii="Times New Roman" w:hAnsi="Times New Roman"/>
          <w:b w:val="0"/>
          <w:sz w:val="28"/>
          <w:szCs w:val="28"/>
          <w:lang w:eastAsia="en-US"/>
        </w:rPr>
        <w:t xml:space="preserve"> Была собрана фактическая база данных по 85 субъектам РФ: общее количество показателей – 1132, общее количество данных – 96220. </w:t>
      </w:r>
    </w:p>
    <w:p w:rsidR="00FE449B" w:rsidRPr="003B3168" w:rsidRDefault="00FF57FE" w:rsidP="003B316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2.2. </w:t>
      </w:r>
      <w:r w:rsidR="00FE449B" w:rsidRPr="003B3168">
        <w:rPr>
          <w:rFonts w:ascii="Times New Roman" w:hAnsi="Times New Roman"/>
          <w:b w:val="0"/>
          <w:sz w:val="28"/>
          <w:szCs w:val="28"/>
          <w:lang w:eastAsia="en-US"/>
        </w:rPr>
        <w:t xml:space="preserve">Дополнительно к основному мониторингу было осуществлено 4 дополнительных мониторинговых запроса (с июня по </w:t>
      </w:r>
      <w:r w:rsidR="006C5AED">
        <w:rPr>
          <w:rFonts w:ascii="Times New Roman" w:hAnsi="Times New Roman"/>
          <w:b w:val="0"/>
          <w:sz w:val="28"/>
          <w:szCs w:val="28"/>
          <w:lang w:eastAsia="en-US"/>
        </w:rPr>
        <w:t xml:space="preserve">ноябрь </w:t>
      </w:r>
      <w:r w:rsidR="00FE449B" w:rsidRPr="003B3168">
        <w:rPr>
          <w:rFonts w:ascii="Times New Roman" w:hAnsi="Times New Roman"/>
          <w:b w:val="0"/>
          <w:sz w:val="28"/>
          <w:szCs w:val="28"/>
          <w:lang w:eastAsia="en-US"/>
        </w:rPr>
        <w:t>2019 года)</w:t>
      </w:r>
      <w:r w:rsidR="00E217D1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FE449B" w:rsidRPr="003B3168">
        <w:rPr>
          <w:rFonts w:ascii="Times New Roman" w:hAnsi="Times New Roman"/>
          <w:b w:val="0"/>
          <w:sz w:val="28"/>
          <w:szCs w:val="28"/>
          <w:lang w:eastAsia="en-US"/>
        </w:rPr>
        <w:t xml:space="preserve"> и собраны данные по 85 субъектам РФ, </w:t>
      </w:r>
      <w:r w:rsidR="007F67DB">
        <w:rPr>
          <w:rFonts w:ascii="Times New Roman" w:hAnsi="Times New Roman"/>
          <w:b w:val="0"/>
          <w:sz w:val="28"/>
          <w:szCs w:val="28"/>
          <w:lang w:eastAsia="en-US"/>
        </w:rPr>
        <w:t>следующего содержания</w:t>
      </w:r>
      <w:r w:rsidR="00FE449B" w:rsidRPr="003B3168">
        <w:rPr>
          <w:rFonts w:ascii="Times New Roman" w:hAnsi="Times New Roman"/>
          <w:b w:val="0"/>
          <w:sz w:val="28"/>
          <w:szCs w:val="28"/>
          <w:lang w:eastAsia="en-US"/>
        </w:rPr>
        <w:t>:</w:t>
      </w:r>
    </w:p>
    <w:p w:rsidR="003710D7" w:rsidRPr="00680C03" w:rsidRDefault="007F67DB" w:rsidP="00680C0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80C03">
        <w:rPr>
          <w:rFonts w:ascii="Times New Roman" w:hAnsi="Times New Roman"/>
          <w:b w:val="0"/>
          <w:sz w:val="28"/>
          <w:szCs w:val="28"/>
          <w:lang w:eastAsia="en-US"/>
        </w:rPr>
        <w:t>- с</w:t>
      </w:r>
      <w:r w:rsidR="00FE449B" w:rsidRPr="00680C03">
        <w:rPr>
          <w:rFonts w:ascii="Times New Roman" w:hAnsi="Times New Roman"/>
          <w:b w:val="0"/>
          <w:sz w:val="28"/>
          <w:szCs w:val="28"/>
          <w:lang w:eastAsia="en-US"/>
        </w:rPr>
        <w:t xml:space="preserve">редняя стоимость питания, с учетом всех источников финансирования </w:t>
      </w:r>
      <w:r w:rsidR="003710D7" w:rsidRPr="00680C03">
        <w:rPr>
          <w:rFonts w:ascii="Times New Roman" w:hAnsi="Times New Roman"/>
          <w:b w:val="0"/>
          <w:sz w:val="28"/>
          <w:szCs w:val="28"/>
          <w:lang w:eastAsia="en-US"/>
        </w:rPr>
        <w:t>(льготной и не льготной категории</w:t>
      </w:r>
      <w:r w:rsidR="00680C03" w:rsidRPr="00680C03">
        <w:rPr>
          <w:rFonts w:ascii="Times New Roman" w:hAnsi="Times New Roman"/>
          <w:b w:val="0"/>
          <w:sz w:val="28"/>
          <w:szCs w:val="28"/>
          <w:lang w:eastAsia="en-US"/>
        </w:rPr>
        <w:t xml:space="preserve"> обучающихся</w:t>
      </w:r>
      <w:r w:rsidR="003710D7" w:rsidRPr="00680C03">
        <w:rPr>
          <w:rFonts w:ascii="Times New Roman" w:hAnsi="Times New Roman"/>
          <w:b w:val="0"/>
          <w:sz w:val="28"/>
          <w:szCs w:val="28"/>
          <w:lang w:eastAsia="en-US"/>
        </w:rPr>
        <w:t>);</w:t>
      </w:r>
    </w:p>
    <w:p w:rsidR="00FE449B" w:rsidRPr="00680C03" w:rsidRDefault="004E32AD" w:rsidP="00680C0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680C03">
        <w:rPr>
          <w:rFonts w:ascii="Times New Roman" w:hAnsi="Times New Roman"/>
          <w:b w:val="0"/>
          <w:sz w:val="28"/>
          <w:szCs w:val="28"/>
          <w:lang w:eastAsia="en-US"/>
        </w:rPr>
        <w:t>-</w:t>
      </w:r>
      <w:r w:rsidR="00FE449B" w:rsidRPr="00680C0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710D7" w:rsidRPr="00680C03">
        <w:rPr>
          <w:rFonts w:ascii="Times New Roman" w:hAnsi="Times New Roman"/>
          <w:b w:val="0"/>
          <w:sz w:val="28"/>
          <w:szCs w:val="28"/>
          <w:lang w:eastAsia="en-US"/>
        </w:rPr>
        <w:t>о</w:t>
      </w:r>
      <w:r w:rsidR="00FE449B" w:rsidRPr="00680C03">
        <w:rPr>
          <w:rFonts w:ascii="Times New Roman" w:hAnsi="Times New Roman"/>
          <w:b w:val="0"/>
          <w:sz w:val="28"/>
          <w:szCs w:val="28"/>
          <w:lang w:eastAsia="en-US"/>
        </w:rPr>
        <w:t>бъем денежных средств, предусмотренный на организацию питания обучающихся</w:t>
      </w:r>
      <w:r w:rsidRPr="00680C03">
        <w:rPr>
          <w:rFonts w:ascii="Times New Roman" w:hAnsi="Times New Roman"/>
          <w:b w:val="0"/>
          <w:sz w:val="28"/>
          <w:szCs w:val="28"/>
          <w:lang w:eastAsia="en-US"/>
        </w:rPr>
        <w:t xml:space="preserve"> (льготной и не льготной категории)</w:t>
      </w:r>
      <w:r w:rsidR="00680C03" w:rsidRPr="00680C03">
        <w:rPr>
          <w:rFonts w:ascii="Times New Roman" w:hAnsi="Times New Roman"/>
          <w:b w:val="0"/>
          <w:sz w:val="28"/>
          <w:szCs w:val="28"/>
          <w:lang w:eastAsia="en-US"/>
        </w:rPr>
        <w:t xml:space="preserve">, в 2019 г. </w:t>
      </w:r>
      <w:r w:rsidR="00FE449B" w:rsidRPr="00680C03">
        <w:rPr>
          <w:rFonts w:ascii="Times New Roman" w:hAnsi="Times New Roman"/>
          <w:b w:val="0"/>
          <w:sz w:val="28"/>
          <w:szCs w:val="28"/>
          <w:lang w:eastAsia="en-US"/>
        </w:rPr>
        <w:t>и на плановый период 2020-2021 гг.</w:t>
      </w:r>
      <w:r w:rsidR="00E217D1">
        <w:rPr>
          <w:rFonts w:ascii="Times New Roman" w:hAnsi="Times New Roman"/>
          <w:b w:val="0"/>
          <w:sz w:val="28"/>
          <w:szCs w:val="28"/>
          <w:lang w:eastAsia="en-US"/>
        </w:rPr>
        <w:t>;</w:t>
      </w:r>
      <w:proofErr w:type="gramEnd"/>
    </w:p>
    <w:p w:rsidR="00FE449B" w:rsidRPr="00680C03" w:rsidRDefault="00680C03" w:rsidP="00680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C03">
        <w:rPr>
          <w:rFonts w:ascii="Times New Roman" w:hAnsi="Times New Roman" w:cs="Times New Roman"/>
          <w:sz w:val="28"/>
          <w:szCs w:val="28"/>
        </w:rPr>
        <w:t>- о</w:t>
      </w:r>
      <w:r w:rsidR="00FE449B" w:rsidRPr="00680C03">
        <w:rPr>
          <w:rFonts w:ascii="Times New Roman" w:hAnsi="Times New Roman" w:cs="Times New Roman"/>
          <w:sz w:val="28"/>
          <w:szCs w:val="28"/>
        </w:rPr>
        <w:t>бъем денежных средств, предусмотренный на модернизацию школьного пищеблока в дневных общеобразовательных организациях в 2019 г., и на плановый период 2020-2021 гг.</w:t>
      </w:r>
      <w:r w:rsidR="00E217D1">
        <w:rPr>
          <w:rFonts w:ascii="Times New Roman" w:hAnsi="Times New Roman" w:cs="Times New Roman"/>
          <w:sz w:val="28"/>
          <w:szCs w:val="28"/>
        </w:rPr>
        <w:t>;</w:t>
      </w:r>
    </w:p>
    <w:p w:rsidR="00FE449B" w:rsidRPr="00680C03" w:rsidRDefault="00680C03" w:rsidP="00680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C03">
        <w:rPr>
          <w:rFonts w:ascii="Times New Roman" w:hAnsi="Times New Roman" w:cs="Times New Roman"/>
          <w:sz w:val="28"/>
          <w:szCs w:val="28"/>
        </w:rPr>
        <w:t>-</w:t>
      </w:r>
      <w:r w:rsidR="00FE449B" w:rsidRPr="00680C03">
        <w:rPr>
          <w:rFonts w:ascii="Times New Roman" w:hAnsi="Times New Roman" w:cs="Times New Roman"/>
          <w:sz w:val="28"/>
          <w:szCs w:val="28"/>
        </w:rPr>
        <w:t xml:space="preserve"> о позиции субъектов РФ </w:t>
      </w:r>
      <w:r w:rsidRPr="00680C03">
        <w:rPr>
          <w:rFonts w:ascii="Times New Roman" w:hAnsi="Times New Roman" w:cs="Times New Roman"/>
          <w:sz w:val="28"/>
          <w:szCs w:val="28"/>
        </w:rPr>
        <w:t>п</w:t>
      </w:r>
      <w:r w:rsidR="00FE449B" w:rsidRPr="00680C03">
        <w:rPr>
          <w:rFonts w:ascii="Times New Roman" w:hAnsi="Times New Roman" w:cs="Times New Roman"/>
          <w:sz w:val="28"/>
          <w:szCs w:val="28"/>
        </w:rPr>
        <w:t>о последствия</w:t>
      </w:r>
      <w:r w:rsidR="00E217D1">
        <w:rPr>
          <w:rFonts w:ascii="Times New Roman" w:hAnsi="Times New Roman" w:cs="Times New Roman"/>
          <w:sz w:val="28"/>
          <w:szCs w:val="28"/>
        </w:rPr>
        <w:t>м</w:t>
      </w:r>
      <w:r w:rsidR="00FE449B" w:rsidRPr="00680C03">
        <w:rPr>
          <w:rFonts w:ascii="Times New Roman" w:hAnsi="Times New Roman" w:cs="Times New Roman"/>
          <w:sz w:val="28"/>
          <w:szCs w:val="28"/>
        </w:rPr>
        <w:t xml:space="preserve"> принятия требований к исполнителям контрактов по оказанию услуг общественного питания и поставщикам пищевых продуктов при проведении конкурсных процедур</w:t>
      </w:r>
      <w:r w:rsidR="00E217D1">
        <w:rPr>
          <w:rFonts w:ascii="Times New Roman" w:hAnsi="Times New Roman" w:cs="Times New Roman"/>
          <w:sz w:val="28"/>
          <w:szCs w:val="28"/>
        </w:rPr>
        <w:t>;</w:t>
      </w:r>
    </w:p>
    <w:p w:rsidR="00680C03" w:rsidRPr="00680C03" w:rsidRDefault="00680C03" w:rsidP="00680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C03">
        <w:rPr>
          <w:rFonts w:ascii="Times New Roman" w:hAnsi="Times New Roman" w:cs="Times New Roman"/>
          <w:sz w:val="28"/>
          <w:szCs w:val="28"/>
        </w:rPr>
        <w:t>-</w:t>
      </w:r>
      <w:r w:rsidR="00FE449B" w:rsidRPr="00680C03">
        <w:rPr>
          <w:rFonts w:ascii="Times New Roman" w:hAnsi="Times New Roman" w:cs="Times New Roman"/>
          <w:sz w:val="28"/>
          <w:szCs w:val="28"/>
        </w:rPr>
        <w:t xml:space="preserve"> об организации питания детей с использованием персонифицированного меню</w:t>
      </w:r>
      <w:r w:rsidR="00E217D1">
        <w:rPr>
          <w:rFonts w:ascii="Times New Roman" w:hAnsi="Times New Roman" w:cs="Times New Roman"/>
          <w:sz w:val="28"/>
          <w:szCs w:val="28"/>
        </w:rPr>
        <w:t>.</w:t>
      </w:r>
      <w:r w:rsidR="00FE449B" w:rsidRPr="00680C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49B" w:rsidRPr="002159D3" w:rsidRDefault="00FE449B" w:rsidP="002159D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9D3">
        <w:rPr>
          <w:rFonts w:ascii="Times New Roman" w:hAnsi="Times New Roman" w:cs="Times New Roman"/>
          <w:i/>
          <w:sz w:val="28"/>
          <w:szCs w:val="28"/>
        </w:rPr>
        <w:t xml:space="preserve">3. Анализ состояния удовлетворенности обучающихся и родителей обучающихся системой питания в общеобразовательных организациях, </w:t>
      </w:r>
      <w:r w:rsidRPr="002159D3">
        <w:rPr>
          <w:rFonts w:ascii="Times New Roman" w:hAnsi="Times New Roman" w:cs="Times New Roman"/>
          <w:i/>
          <w:sz w:val="28"/>
          <w:szCs w:val="28"/>
        </w:rPr>
        <w:lastRenderedPageBreak/>
        <w:t>реализующих программы общего образования (изучение общественного мнения об организации питания в общеобразовательных организациях).</w:t>
      </w:r>
    </w:p>
    <w:p w:rsidR="00FE449B" w:rsidRPr="00156DB9" w:rsidRDefault="00FE449B" w:rsidP="00156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DB9">
        <w:rPr>
          <w:rFonts w:ascii="Times New Roman" w:hAnsi="Times New Roman" w:cs="Times New Roman"/>
          <w:sz w:val="28"/>
          <w:szCs w:val="28"/>
        </w:rPr>
        <w:t>Был проведён социологический опрос в  соответствии с выборкой, предусмотренной программой</w:t>
      </w:r>
      <w:r w:rsidR="002B0BFB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156DB9">
        <w:rPr>
          <w:rFonts w:ascii="Times New Roman" w:hAnsi="Times New Roman" w:cs="Times New Roman"/>
          <w:sz w:val="28"/>
          <w:szCs w:val="28"/>
        </w:rPr>
        <w:t xml:space="preserve">. </w:t>
      </w:r>
      <w:r w:rsidR="0088620E">
        <w:rPr>
          <w:rFonts w:ascii="Times New Roman" w:hAnsi="Times New Roman" w:cs="Times New Roman"/>
          <w:sz w:val="28"/>
          <w:szCs w:val="28"/>
        </w:rPr>
        <w:t>В опросе у</w:t>
      </w:r>
      <w:r w:rsidRPr="00156DB9">
        <w:rPr>
          <w:rFonts w:ascii="Times New Roman" w:hAnsi="Times New Roman" w:cs="Times New Roman"/>
          <w:sz w:val="28"/>
          <w:szCs w:val="28"/>
        </w:rPr>
        <w:t>частвовали 85 субъектов РФ, 410 438 респондентов, из которых: 179 558 обучающиеся 5-11-х классов, 230 880 родителей обучающихся.</w:t>
      </w:r>
    </w:p>
    <w:p w:rsidR="00C73F17" w:rsidRDefault="00C73F17" w:rsidP="00156DB9">
      <w:pPr>
        <w:pStyle w:val="a5"/>
        <w:spacing w:line="360" w:lineRule="auto"/>
        <w:jc w:val="center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73F17" w:rsidRDefault="00C73F17" w:rsidP="00156DB9">
      <w:pPr>
        <w:pStyle w:val="a5"/>
        <w:spacing w:line="360" w:lineRule="auto"/>
        <w:jc w:val="center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2327A" w:rsidRPr="00657E5C" w:rsidRDefault="002922D6" w:rsidP="00156DB9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657E5C">
        <w:rPr>
          <w:rFonts w:ascii="Times New Roman" w:hAnsi="Times New Roman"/>
          <w:i/>
          <w:sz w:val="28"/>
          <w:szCs w:val="28"/>
          <w:lang w:eastAsia="en-US"/>
        </w:rPr>
        <w:t>А</w:t>
      </w:r>
      <w:r w:rsidR="00A2327A" w:rsidRPr="00657E5C">
        <w:rPr>
          <w:rFonts w:ascii="Times New Roman" w:hAnsi="Times New Roman"/>
          <w:i/>
          <w:sz w:val="28"/>
          <w:szCs w:val="28"/>
          <w:lang w:eastAsia="en-US"/>
        </w:rPr>
        <w:t>ктуальность</w:t>
      </w:r>
    </w:p>
    <w:p w:rsidR="00C73F17" w:rsidRDefault="00C73F17" w:rsidP="00CE27F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73F17" w:rsidRDefault="00C73F17" w:rsidP="00CE27F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85266" w:rsidRDefault="00F47258" w:rsidP="00CE27F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Высокая скорость роста, физического и психического развития детей и подростков в сочетании со значительной нервно-психической нагрузкой, обусловленной интенсивным процессом обучения, который, начиная уже с 3-4-летнего возраста, предопределяют необходимость постоянного поступления с пищей комплекса всех незаменимых и заменимых пищевых веществ, включая белки и аминокислоты, жиры и жирные кислоты, различные классы углеводов, в т. ч. пищевые волокна, микронутриенты (витамины и </w:t>
      </w:r>
      <w:proofErr w:type="spellStart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витаминоподобные</w:t>
      </w:r>
      <w:proofErr w:type="spellEnd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 вещества</w:t>
      </w:r>
      <w:proofErr w:type="gramEnd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, минеральные соли и микроэлементы), биофлавоноиды, нуклеотиды и др. Это требование может быть обеспечено только при условии правильно организованного, рационального (здорового, оптимального, сбалансированного и т.п.) питания детей в ДОУ, школьных учреждениях и домашних условиях. </w:t>
      </w:r>
    </w:p>
    <w:p w:rsidR="00F47258" w:rsidRPr="00F47258" w:rsidRDefault="00A85266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Р</w:t>
      </w:r>
      <w:r w:rsidR="00F47258" w:rsidRPr="00F47258">
        <w:rPr>
          <w:rFonts w:ascii="Times New Roman" w:hAnsi="Times New Roman"/>
          <w:b w:val="0"/>
          <w:sz w:val="28"/>
          <w:szCs w:val="28"/>
          <w:lang w:eastAsia="en-US"/>
        </w:rPr>
        <w:t>ационально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F47258"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F47258"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 детей и подростков в организованных коллективах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представляет собой систему требований, которые </w:t>
      </w:r>
      <w:r w:rsidR="00F47258" w:rsidRPr="00F47258">
        <w:rPr>
          <w:rFonts w:ascii="Times New Roman" w:hAnsi="Times New Roman"/>
          <w:b w:val="0"/>
          <w:sz w:val="28"/>
          <w:szCs w:val="28"/>
          <w:lang w:eastAsia="en-US"/>
        </w:rPr>
        <w:t>могут быть кратко сформулированы следующим образом: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1. Адекватная энергетическая ценность рационов, соответствующая </w:t>
      </w:r>
      <w:proofErr w:type="spellStart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энер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готратам</w:t>
      </w:r>
      <w:proofErr w:type="spellEnd"/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 детей и подростков.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2. Сбалансированность рациона по всем заменимым и незаменимым пищевым факторам, включая белки и аминокислоты, пищевые жиры и жирные </w:t>
      </w: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кислоты, различные классы углеводов, витамины и </w:t>
      </w:r>
      <w:proofErr w:type="spellStart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витаминоподобные</w:t>
      </w:r>
      <w:proofErr w:type="spellEnd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 вещества, минеральные соли и м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икроэлементы.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3. Адекватное поступление с пищей некоторых минорных компонентов: различных классов </w:t>
      </w:r>
      <w:proofErr w:type="spellStart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флавоноидов</w:t>
      </w:r>
      <w:proofErr w:type="spellEnd"/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, нуклеотидов и др.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4. Максимальное разнообразие рациона с включен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ием в него всех групп продуктов.</w:t>
      </w:r>
    </w:p>
    <w:p w:rsidR="00F47258" w:rsidRPr="00F47258" w:rsidRDefault="00E44235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5. Оптимальный режим питания.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6. Адекватная технологическая и кулинарная обработка продуктов и блюд, обеспечивающая их высокие вкусовые достоинства и сохран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ность исходной пищевой ценности.</w:t>
      </w:r>
    </w:p>
    <w:p w:rsidR="00F47258" w:rsidRP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 xml:space="preserve">7. Учет индивидуальных особенностей детей (в том числе непереносимость ими отдельных продуктов и 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блюд).</w:t>
      </w:r>
    </w:p>
    <w:p w:rsidR="00F47258" w:rsidRDefault="00F47258" w:rsidP="00F4725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47258">
        <w:rPr>
          <w:rFonts w:ascii="Times New Roman" w:hAnsi="Times New Roman"/>
          <w:b w:val="0"/>
          <w:sz w:val="28"/>
          <w:szCs w:val="28"/>
          <w:lang w:eastAsia="en-US"/>
        </w:rPr>
        <w:t>8. Обеспечение санитарно-эпидемиологической безопасности питания, включая 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блюд.</w:t>
      </w:r>
    </w:p>
    <w:p w:rsidR="0047298C" w:rsidRDefault="00A85266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Однако, анализ состояния питания детей в школьных 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организациях</w:t>
      </w:r>
      <w:r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который в </w:t>
      </w:r>
      <w:proofErr w:type="gramStart"/>
      <w:r w:rsidR="00E44235">
        <w:rPr>
          <w:rFonts w:ascii="Times New Roman" w:hAnsi="Times New Roman"/>
          <w:b w:val="0"/>
          <w:sz w:val="28"/>
          <w:szCs w:val="28"/>
          <w:lang w:eastAsia="en-US"/>
        </w:rPr>
        <w:t>последние несколько лет проводится</w:t>
      </w:r>
      <w:proofErr w:type="gramEnd"/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 на постоянной основе</w:t>
      </w:r>
      <w:r w:rsidR="00471660">
        <w:rPr>
          <w:rFonts w:ascii="Times New Roman" w:hAnsi="Times New Roman"/>
          <w:b w:val="0"/>
          <w:sz w:val="28"/>
          <w:szCs w:val="28"/>
          <w:lang w:eastAsia="en-US"/>
        </w:rPr>
        <w:t xml:space="preserve"> Министерством просвещения Российской Федерации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, а также </w:t>
      </w:r>
      <w:r w:rsidR="00F578EB">
        <w:rPr>
          <w:rFonts w:ascii="Times New Roman" w:hAnsi="Times New Roman"/>
          <w:b w:val="0"/>
          <w:sz w:val="28"/>
          <w:szCs w:val="28"/>
          <w:lang w:eastAsia="en-US"/>
        </w:rPr>
        <w:t xml:space="preserve">анализ 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>социологическ</w:t>
      </w:r>
      <w:r w:rsidR="00F578EB">
        <w:rPr>
          <w:rFonts w:ascii="Times New Roman" w:hAnsi="Times New Roman"/>
          <w:b w:val="0"/>
          <w:sz w:val="28"/>
          <w:szCs w:val="28"/>
          <w:lang w:eastAsia="en-US"/>
        </w:rPr>
        <w:t>ого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 исследования по удовлетворённости обучающихся и их родителей организацией и качеством питания в </w:t>
      </w:r>
      <w:r w:rsidR="00AB6862">
        <w:rPr>
          <w:rFonts w:ascii="Times New Roman" w:hAnsi="Times New Roman"/>
          <w:b w:val="0"/>
          <w:sz w:val="28"/>
          <w:szCs w:val="28"/>
          <w:lang w:eastAsia="en-US"/>
        </w:rPr>
        <w:t>образовательных организациях</w:t>
      </w:r>
      <w:r w:rsidR="00E44235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Pr="00A85266">
        <w:rPr>
          <w:rFonts w:ascii="Times New Roman" w:hAnsi="Times New Roman"/>
          <w:b w:val="0"/>
          <w:sz w:val="28"/>
          <w:szCs w:val="28"/>
          <w:lang w:eastAsia="en-US"/>
        </w:rPr>
        <w:t>указывает на существенные отклонения от этих принципов</w:t>
      </w:r>
      <w:r w:rsidR="00AB6862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</w:p>
    <w:p w:rsidR="0084002B" w:rsidRDefault="004858F2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На рисунках 1-</w:t>
      </w:r>
      <w:r w:rsidR="00056934">
        <w:rPr>
          <w:rFonts w:ascii="Times New Roman" w:hAnsi="Times New Roman"/>
          <w:b w:val="0"/>
          <w:sz w:val="28"/>
          <w:szCs w:val="28"/>
          <w:lang w:eastAsia="en-US"/>
        </w:rPr>
        <w:t>7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представлена информация по </w:t>
      </w:r>
      <w:r w:rsidR="00EE5382">
        <w:rPr>
          <w:rFonts w:ascii="Times New Roman" w:hAnsi="Times New Roman"/>
          <w:b w:val="0"/>
          <w:sz w:val="28"/>
          <w:szCs w:val="28"/>
          <w:lang w:eastAsia="en-US"/>
        </w:rPr>
        <w:t xml:space="preserve">отдельным </w:t>
      </w:r>
      <w:r>
        <w:rPr>
          <w:rFonts w:ascii="Times New Roman" w:hAnsi="Times New Roman"/>
          <w:b w:val="0"/>
          <w:sz w:val="28"/>
          <w:szCs w:val="28"/>
          <w:lang w:eastAsia="en-US"/>
        </w:rPr>
        <w:t>результатам исследований, о которых было сказано выше.</w:t>
      </w:r>
    </w:p>
    <w:p w:rsidR="00993266" w:rsidRDefault="0048679B" w:rsidP="00FA1929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DA1C44">
        <w:rPr>
          <w:noProof/>
        </w:rPr>
        <w:lastRenderedPageBreak/>
        <w:drawing>
          <wp:inline distT="0" distB="0" distL="0" distR="0" wp14:anchorId="2F0BA326" wp14:editId="6C7EAFFC">
            <wp:extent cx="6096000" cy="3829050"/>
            <wp:effectExtent l="0" t="0" r="19050" b="1905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E02B072-14CF-49FB-938B-7581930623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8679B" w:rsidRDefault="0048679B" w:rsidP="00124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393">
        <w:rPr>
          <w:rFonts w:ascii="Times New Roman" w:hAnsi="Times New Roman" w:cs="Times New Roman"/>
          <w:b/>
          <w:sz w:val="24"/>
          <w:szCs w:val="24"/>
        </w:rPr>
        <w:t>Рис</w:t>
      </w:r>
      <w:r w:rsidR="00F30375" w:rsidRPr="00745393">
        <w:rPr>
          <w:rFonts w:ascii="Times New Roman" w:hAnsi="Times New Roman" w:cs="Times New Roman"/>
          <w:b/>
          <w:sz w:val="24"/>
          <w:szCs w:val="24"/>
        </w:rPr>
        <w:t>унок 1</w:t>
      </w:r>
      <w:r w:rsidRPr="0074539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F30375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обучающихся одноразовым горячим питанием в дневных ОО с учетом возрастных групп в разрезе Федеральных округов</w:t>
      </w:r>
      <w:r w:rsidR="00D1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3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E474AF" w:rsidRPr="00F30375" w:rsidRDefault="00E474AF" w:rsidP="00124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A8F" w:rsidRDefault="00D72A8F" w:rsidP="00FA1929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DA1C44">
        <w:rPr>
          <w:noProof/>
        </w:rPr>
        <w:drawing>
          <wp:inline distT="0" distB="0" distL="0" distR="0" wp14:anchorId="16FF3FFD" wp14:editId="594694C4">
            <wp:extent cx="6143625" cy="3505200"/>
            <wp:effectExtent l="0" t="0" r="9525" b="1905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F6B7645-B140-4E18-8D6E-8EC1588D50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74AF" w:rsidRPr="00E474AF" w:rsidRDefault="00E474AF" w:rsidP="00E474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393">
        <w:rPr>
          <w:rFonts w:ascii="Times New Roman" w:hAnsi="Times New Roman" w:cs="Times New Roman"/>
          <w:b/>
          <w:sz w:val="24"/>
          <w:szCs w:val="24"/>
        </w:rPr>
        <w:t>Рисунок 2.</w:t>
      </w:r>
      <w:r w:rsidRPr="00E474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74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обучающихся двухразовым горячим питанием в дневных ОО с учетом возрастных групп в разрезе Федеральных округов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72A8F" w:rsidRDefault="00D72A8F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9925F1" w:rsidRDefault="009925F1" w:rsidP="00FA19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5F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B488A7" wp14:editId="1EEB504D">
            <wp:simplePos x="0" y="0"/>
            <wp:positionH relativeFrom="column">
              <wp:posOffset>5715</wp:posOffset>
            </wp:positionH>
            <wp:positionV relativeFrom="paragraph">
              <wp:posOffset>-5715</wp:posOffset>
            </wp:positionV>
            <wp:extent cx="6115050" cy="3219450"/>
            <wp:effectExtent l="19050" t="19050" r="19050" b="190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5F1" w:rsidRPr="009925F1" w:rsidRDefault="009925F1" w:rsidP="009925F1">
      <w:pPr>
        <w:pStyle w:val="a5"/>
        <w:spacing w:line="360" w:lineRule="auto"/>
        <w:rPr>
          <w:rFonts w:ascii="Times New Roman" w:hAnsi="Times New Roman"/>
          <w:b w:val="0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 w:rsidR="00FA1929">
        <w:rPr>
          <w:rFonts w:ascii="Times New Roman" w:hAnsi="Times New Roman"/>
          <w:sz w:val="24"/>
          <w:szCs w:val="24"/>
        </w:rPr>
        <w:t>3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Организация специализированного питания </w:t>
      </w:r>
      <w:proofErr w:type="gramStart"/>
      <w:r>
        <w:rPr>
          <w:rFonts w:ascii="Times New Roman" w:hAnsi="Times New Roman"/>
          <w:b w:val="0"/>
          <w:sz w:val="24"/>
          <w:szCs w:val="24"/>
        </w:rPr>
        <w:t>обучающихся</w:t>
      </w:r>
      <w:proofErr w:type="gramEnd"/>
      <w:r w:rsidRPr="009925F1">
        <w:rPr>
          <w:rFonts w:ascii="Times New Roman" w:hAnsi="Times New Roman"/>
          <w:b w:val="0"/>
          <w:sz w:val="24"/>
          <w:szCs w:val="24"/>
        </w:rPr>
        <w:t>.</w:t>
      </w:r>
    </w:p>
    <w:p w:rsidR="00D72A8F" w:rsidRDefault="00D72A8F" w:rsidP="00FA1929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D72A8F" w:rsidRDefault="0041264D" w:rsidP="0041264D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41264D"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 wp14:anchorId="35C213C3" wp14:editId="3764A62B">
            <wp:extent cx="6067425" cy="3559505"/>
            <wp:effectExtent l="19050" t="19050" r="9525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55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64D" w:rsidRPr="0085286D" w:rsidRDefault="0041264D" w:rsidP="0041264D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4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>Результаты социологического опроса родителей: стоимость питания</w:t>
      </w:r>
      <w:r w:rsidRPr="0085286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9925F1" w:rsidRDefault="009925F1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9925F1" w:rsidRDefault="009925F1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9925F1" w:rsidRDefault="009925F1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1322D" w:rsidRDefault="0061322D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1322D" w:rsidRDefault="0061322D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1322D" w:rsidRDefault="0061322D" w:rsidP="0061322D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61322D"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 wp14:anchorId="0CD16027" wp14:editId="63F9AA9B">
            <wp:extent cx="5981700" cy="34290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571" cy="3431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286D" w:rsidRPr="0085286D" w:rsidRDefault="0061322D" w:rsidP="0085286D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5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 xml:space="preserve">Результаты социологического опроса </w:t>
      </w:r>
      <w:r w:rsidR="00950262">
        <w:rPr>
          <w:rFonts w:ascii="Times New Roman" w:hAnsi="Times New Roman"/>
          <w:b w:val="0"/>
          <w:color w:val="auto"/>
          <w:sz w:val="24"/>
          <w:szCs w:val="24"/>
        </w:rPr>
        <w:t>родителей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 xml:space="preserve">: </w:t>
      </w:r>
      <w:r w:rsidR="0085286D">
        <w:rPr>
          <w:rFonts w:ascii="Times New Roman" w:hAnsi="Times New Roman"/>
          <w:b w:val="0"/>
          <w:color w:val="auto"/>
          <w:sz w:val="24"/>
          <w:szCs w:val="24"/>
        </w:rPr>
        <w:t>качество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 xml:space="preserve"> питания.</w:t>
      </w:r>
    </w:p>
    <w:p w:rsidR="0061322D" w:rsidRDefault="0061322D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5C694B" w:rsidRDefault="005C694B" w:rsidP="005C694B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5C694B"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 wp14:anchorId="74D37823" wp14:editId="52C5EDDB">
            <wp:extent cx="6048375" cy="30384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2169" cy="3040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CFC" w:rsidRDefault="00027CFC" w:rsidP="0085286D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85286D" w:rsidRPr="0085286D" w:rsidRDefault="005C694B" w:rsidP="0085286D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6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>Результаты с</w:t>
      </w:r>
      <w:r w:rsidR="0085286D">
        <w:rPr>
          <w:rFonts w:ascii="Times New Roman" w:hAnsi="Times New Roman"/>
          <w:b w:val="0"/>
          <w:color w:val="auto"/>
          <w:sz w:val="24"/>
          <w:szCs w:val="24"/>
        </w:rPr>
        <w:t>оциологического опроса</w:t>
      </w:r>
      <w:r w:rsidR="00C76F6B">
        <w:rPr>
          <w:rFonts w:ascii="Times New Roman" w:hAnsi="Times New Roman"/>
          <w:b w:val="0"/>
          <w:color w:val="auto"/>
          <w:sz w:val="24"/>
          <w:szCs w:val="24"/>
        </w:rPr>
        <w:t xml:space="preserve"> обучающихся и родителей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 xml:space="preserve">: </w:t>
      </w:r>
      <w:r w:rsidR="0085286D">
        <w:rPr>
          <w:rFonts w:ascii="Times New Roman" w:hAnsi="Times New Roman"/>
          <w:b w:val="0"/>
          <w:color w:val="auto"/>
          <w:sz w:val="24"/>
          <w:szCs w:val="24"/>
        </w:rPr>
        <w:t>неудовлетворённость обслуживанием в столовой</w:t>
      </w:r>
      <w:r w:rsidR="0085286D" w:rsidRPr="0085286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5C694B" w:rsidRPr="0041264D" w:rsidRDefault="005C694B" w:rsidP="005C694B">
      <w:pPr>
        <w:pStyle w:val="a5"/>
        <w:spacing w:line="360" w:lineRule="auto"/>
        <w:rPr>
          <w:rFonts w:ascii="Times New Roman" w:hAnsi="Times New Roman"/>
          <w:b w:val="0"/>
          <w:color w:val="FF0000"/>
          <w:sz w:val="24"/>
          <w:szCs w:val="24"/>
        </w:rPr>
      </w:pPr>
    </w:p>
    <w:p w:rsidR="005C694B" w:rsidRDefault="00B0545A" w:rsidP="00B0545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B0545A"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inline distT="0" distB="0" distL="0" distR="0" wp14:anchorId="758A19B8" wp14:editId="19F47A44">
            <wp:extent cx="6086475" cy="2969213"/>
            <wp:effectExtent l="19050" t="19050" r="9525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5044" cy="2973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45A" w:rsidRPr="00027CFC" w:rsidRDefault="00B0545A" w:rsidP="00027CFC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7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 w:rsidR="00E6139C" w:rsidRPr="0085286D">
        <w:rPr>
          <w:rFonts w:ascii="Times New Roman" w:hAnsi="Times New Roman"/>
          <w:b w:val="0"/>
          <w:color w:val="auto"/>
          <w:sz w:val="24"/>
          <w:szCs w:val="24"/>
        </w:rPr>
        <w:t xml:space="preserve">Результаты социологического опроса родителей: </w:t>
      </w:r>
      <w:r w:rsidR="00B61956">
        <w:rPr>
          <w:rFonts w:ascii="Times New Roman" w:hAnsi="Times New Roman"/>
          <w:b w:val="0"/>
          <w:color w:val="auto"/>
          <w:sz w:val="24"/>
          <w:szCs w:val="24"/>
        </w:rPr>
        <w:t xml:space="preserve">необходимые </w:t>
      </w:r>
      <w:r w:rsidR="00E6139C">
        <w:rPr>
          <w:rFonts w:ascii="Times New Roman" w:hAnsi="Times New Roman"/>
          <w:b w:val="0"/>
          <w:color w:val="auto"/>
          <w:sz w:val="24"/>
          <w:szCs w:val="24"/>
        </w:rPr>
        <w:t>изменения в организации питания</w:t>
      </w:r>
      <w:r w:rsidR="00E6139C" w:rsidRPr="0085286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B0545A" w:rsidRDefault="00B0545A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85266" w:rsidRDefault="00AB6862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>С</w:t>
      </w:r>
      <w:r w:rsidR="00A85266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ледствием </w:t>
      </w:r>
      <w:r w:rsidR="00895436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недостаточного </w:t>
      </w:r>
      <w:r w:rsidR="00F578EB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>соблюдения</w:t>
      </w:r>
      <w:r w:rsidR="00895436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в школах</w:t>
      </w:r>
      <w:r w:rsidR="00F578EB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принципов рационального питания детей и подростков </w:t>
      </w:r>
      <w:r w:rsidR="00A85266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являются </w:t>
      </w:r>
      <w:r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следующие </w:t>
      </w:r>
      <w:r w:rsidR="00A85266"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>значительные нарушения пищевой ценности рационов питания</w:t>
      </w:r>
      <w:r w:rsidRPr="00DA61CB">
        <w:rPr>
          <w:rFonts w:ascii="Times New Roman" w:hAnsi="Times New Roman"/>
          <w:b w:val="0"/>
          <w:i/>
          <w:sz w:val="28"/>
          <w:szCs w:val="28"/>
          <w:lang w:eastAsia="en-US"/>
        </w:rPr>
        <w:t>:</w:t>
      </w:r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 недостаточное использование в питании некоторых групп продуктов (рыбы, кисломолочных продуктов, овощей и фруктов, растительного масла), избыточное потребление соли, специй, сахара и кондитерских изделий, нарушения режима питания.</w:t>
      </w:r>
      <w:r w:rsidR="0084002B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>В результате дети потребляют недостаточно микронутриентов (витаминов</w:t>
      </w:r>
      <w:proofErr w:type="gramStart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 С</w:t>
      </w:r>
      <w:proofErr w:type="gramEnd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, В 2, А и в-каротина, кальция, железа, цинка и меди), пищевых волокон и </w:t>
      </w:r>
      <w:proofErr w:type="spellStart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>пробиотиков</w:t>
      </w:r>
      <w:proofErr w:type="spellEnd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 на фоне избыточного потребления </w:t>
      </w:r>
      <w:proofErr w:type="spellStart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>легкоусваиваемых</w:t>
      </w:r>
      <w:proofErr w:type="spellEnd"/>
      <w:r w:rsidR="00A85266" w:rsidRPr="00A85266">
        <w:rPr>
          <w:rFonts w:ascii="Times New Roman" w:hAnsi="Times New Roman"/>
          <w:b w:val="0"/>
          <w:sz w:val="28"/>
          <w:szCs w:val="28"/>
          <w:lang w:eastAsia="en-US"/>
        </w:rPr>
        <w:t xml:space="preserve"> углеводов, жира и натрия. Это, в свою очередь, ведет к нарушению адекватного иммунного ответа увеличению числа часто болеющих детей, значительной распространенности анемии, кариеса, остеопороза и др.</w:t>
      </w:r>
    </w:p>
    <w:p w:rsidR="00670554" w:rsidRDefault="00CB4117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По результатам исследований последних десятилетий увеличивается распространённость функциональных отклонений и хронических заболеваний, ухудшаются показатели физического и психического здоровья, снижаются функциональные возможности и сопротивляемость организма детей и подростков в Российской </w:t>
      </w:r>
      <w:r w:rsidRPr="0037626A">
        <w:rPr>
          <w:rFonts w:ascii="Times New Roman" w:hAnsi="Times New Roman"/>
          <w:b w:val="0"/>
          <w:sz w:val="28"/>
          <w:szCs w:val="28"/>
          <w:lang w:eastAsia="en-US"/>
        </w:rPr>
        <w:t>Федерации.</w:t>
      </w:r>
    </w:p>
    <w:p w:rsidR="00C5386B" w:rsidRPr="00B05377" w:rsidRDefault="00C5386B" w:rsidP="00C5386B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05377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Рациональное (здоровое) питание детей является необходимым условием обеспечения их здоровья, устойчивости к действию инфекций и других неблагоприятных факторов, способности к обучению во все возрастные периоды. Следует подчеркнуть, что широкие эпидемиологические исследования, проведенные в последние годы специалистами НИИ питания РАМН, НЦ здоровья детей РАМН и других медицинских учреждений страны, выявили значительные нарушения в структуре питания и пищевом статусе детей и подростков. К их числу относятся: существенные отклонения от рекомендуемых норм потребления пищевых веществ детьми дошкольного и школьного возраста; снижение показателей физического развития. Особенно серьезной проблемой является дефицит ряда микронутриентов и, в частности, витамина</w:t>
      </w:r>
      <w:proofErr w:type="gramStart"/>
      <w:r w:rsidRPr="00B05377">
        <w:rPr>
          <w:rFonts w:ascii="Times New Roman" w:hAnsi="Times New Roman"/>
          <w:b w:val="0"/>
          <w:sz w:val="28"/>
          <w:szCs w:val="28"/>
          <w:lang w:eastAsia="en-US"/>
        </w:rPr>
        <w:t xml:space="preserve"> С</w:t>
      </w:r>
      <w:proofErr w:type="gramEnd"/>
      <w:r w:rsidRPr="00B05377">
        <w:rPr>
          <w:rFonts w:ascii="Times New Roman" w:hAnsi="Times New Roman"/>
          <w:b w:val="0"/>
          <w:sz w:val="28"/>
          <w:szCs w:val="28"/>
          <w:lang w:eastAsia="en-US"/>
        </w:rPr>
        <w:t xml:space="preserve"> (у 60-70% обследованных детей), а также витаминов A, B1, В2, бета-каротина; железа, кальция (у 30-40% детей); йода (у 70-80% детей) и др.</w:t>
      </w:r>
    </w:p>
    <w:p w:rsidR="00C5386B" w:rsidRPr="00B05377" w:rsidRDefault="00C5386B" w:rsidP="00C5386B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B05377">
        <w:rPr>
          <w:rFonts w:ascii="Times New Roman" w:hAnsi="Times New Roman"/>
          <w:b w:val="0"/>
          <w:sz w:val="28"/>
          <w:szCs w:val="28"/>
          <w:lang w:eastAsia="en-US"/>
        </w:rPr>
        <w:t>Отмеченные нарушения питания детей и подростков служат одной из важных причин возникновения алиментарно-зависимых заболеваний, к числу которых могут быть отнесены: высокая частота заболеваний желудочно-кишечного тракта, занимающих первое место в структуре общей заболеваемости школьников; анемия; болезни обмена веществ (в первую очередь, ожирение и сахарный диабет), распространенность которых значительно увеличилась за последние годы.</w:t>
      </w:r>
      <w:proofErr w:type="gramEnd"/>
    </w:p>
    <w:p w:rsidR="00995EE7" w:rsidRDefault="00DD2C26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О</w:t>
      </w:r>
      <w:r w:rsidRPr="00C57EEE">
        <w:rPr>
          <w:rFonts w:ascii="Times New Roman" w:hAnsi="Times New Roman"/>
          <w:b w:val="0"/>
          <w:sz w:val="28"/>
          <w:szCs w:val="28"/>
          <w:lang w:eastAsia="en-US"/>
        </w:rPr>
        <w:t>рганизац</w:t>
      </w:r>
      <w:r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5C301D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питания обучающихся </w:t>
      </w:r>
      <w:r w:rsidRPr="00C57EEE">
        <w:rPr>
          <w:rFonts w:ascii="Times New Roman" w:hAnsi="Times New Roman"/>
          <w:b w:val="0"/>
          <w:sz w:val="28"/>
          <w:szCs w:val="28"/>
          <w:lang w:eastAsia="en-US"/>
        </w:rPr>
        <w:t xml:space="preserve">возлагается на организации, осуществляющие образовательную деятельность </w:t>
      </w:r>
      <w:r>
        <w:rPr>
          <w:rFonts w:ascii="Times New Roman" w:hAnsi="Times New Roman"/>
          <w:b w:val="0"/>
          <w:sz w:val="28"/>
          <w:szCs w:val="28"/>
          <w:lang w:eastAsia="en-US"/>
        </w:rPr>
        <w:t>(</w:t>
      </w:r>
      <w:r w:rsidRPr="00C57EEE">
        <w:rPr>
          <w:rFonts w:ascii="Times New Roman" w:hAnsi="Times New Roman"/>
          <w:b w:val="0"/>
          <w:sz w:val="28"/>
          <w:szCs w:val="28"/>
          <w:lang w:eastAsia="en-US"/>
        </w:rPr>
        <w:t>согласно ФЗ Федеральный закон «Об образовании в Российской Федерации» N 273-ФЗ от 29 декабря 2012 года</w:t>
      </w:r>
      <w:r>
        <w:rPr>
          <w:rFonts w:ascii="Times New Roman" w:hAnsi="Times New Roman"/>
          <w:b w:val="0"/>
          <w:sz w:val="28"/>
          <w:szCs w:val="28"/>
          <w:lang w:eastAsia="en-US"/>
        </w:rPr>
        <w:t>)</w:t>
      </w:r>
      <w:r w:rsidR="005C301D">
        <w:rPr>
          <w:rFonts w:ascii="Times New Roman" w:hAnsi="Times New Roman"/>
          <w:b w:val="0"/>
          <w:sz w:val="28"/>
          <w:szCs w:val="28"/>
          <w:lang w:eastAsia="en-US"/>
        </w:rPr>
        <w:t xml:space="preserve">, причём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независимо от наличия или отсутствия </w:t>
      </w:r>
      <w:r w:rsidR="00A2291D">
        <w:rPr>
          <w:rFonts w:ascii="Times New Roman" w:hAnsi="Times New Roman"/>
          <w:b w:val="0"/>
          <w:sz w:val="28"/>
          <w:szCs w:val="28"/>
          <w:lang w:eastAsia="en-US"/>
        </w:rPr>
        <w:t xml:space="preserve">у детей и подростков </w:t>
      </w:r>
      <w:r>
        <w:rPr>
          <w:rFonts w:ascii="Times New Roman" w:hAnsi="Times New Roman"/>
          <w:b w:val="0"/>
          <w:sz w:val="28"/>
          <w:szCs w:val="28"/>
          <w:lang w:eastAsia="en-US"/>
        </w:rPr>
        <w:t>хронических заболеваний</w:t>
      </w:r>
      <w:r w:rsidR="0053113E">
        <w:rPr>
          <w:rFonts w:ascii="Times New Roman" w:hAnsi="Times New Roman"/>
          <w:b w:val="0"/>
          <w:sz w:val="28"/>
          <w:szCs w:val="28"/>
          <w:lang w:eastAsia="en-US"/>
        </w:rPr>
        <w:t>, которые сопровождаются ограничениями в питании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683E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63AFA" w:rsidRPr="00B05377">
        <w:rPr>
          <w:rFonts w:ascii="Times New Roman" w:hAnsi="Times New Roman"/>
          <w:b w:val="0"/>
          <w:sz w:val="28"/>
          <w:szCs w:val="28"/>
          <w:lang w:eastAsia="en-US"/>
        </w:rPr>
        <w:t>Полноценное, сбалансированное питание является важнейшим условием нормального функционирования человеческого организма, особенно в период рост</w:t>
      </w:r>
      <w:r w:rsidR="003A74A2">
        <w:rPr>
          <w:rFonts w:ascii="Times New Roman" w:hAnsi="Times New Roman"/>
          <w:b w:val="0"/>
          <w:sz w:val="28"/>
          <w:szCs w:val="28"/>
          <w:lang w:eastAsia="en-US"/>
        </w:rPr>
        <w:t xml:space="preserve">а и развития, в том числе и детей с хроническими заболеваниями. </w:t>
      </w:r>
      <w:r w:rsidR="00683E0D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Общеобразовательные организации не могут игнорировать факт</w:t>
      </w:r>
      <w:r w:rsidR="00D841AC">
        <w:rPr>
          <w:rFonts w:ascii="Times New Roman" w:hAnsi="Times New Roman"/>
          <w:b w:val="0"/>
          <w:sz w:val="28"/>
          <w:szCs w:val="28"/>
          <w:lang w:eastAsia="en-US"/>
        </w:rPr>
        <w:t xml:space="preserve"> увеличени</w:t>
      </w:r>
      <w:r w:rsidR="00683E0D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D841AC">
        <w:rPr>
          <w:rFonts w:ascii="Times New Roman" w:hAnsi="Times New Roman"/>
          <w:b w:val="0"/>
          <w:sz w:val="28"/>
          <w:szCs w:val="28"/>
          <w:lang w:eastAsia="en-US"/>
        </w:rPr>
        <w:t xml:space="preserve"> количества детей с хроническими заболеваниями,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рацион и </w:t>
      </w:r>
      <w:proofErr w:type="gramStart"/>
      <w:r w:rsidR="00C57EEE">
        <w:rPr>
          <w:rFonts w:ascii="Times New Roman" w:hAnsi="Times New Roman"/>
          <w:b w:val="0"/>
          <w:sz w:val="28"/>
          <w:szCs w:val="28"/>
          <w:lang w:eastAsia="en-US"/>
        </w:rPr>
        <w:t>правила</w:t>
      </w:r>
      <w:proofErr w:type="gramEnd"/>
      <w:r w:rsidR="00C57EEE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841AC">
        <w:rPr>
          <w:rFonts w:ascii="Times New Roman" w:hAnsi="Times New Roman"/>
          <w:b w:val="0"/>
          <w:sz w:val="28"/>
          <w:szCs w:val="28"/>
          <w:lang w:eastAsia="en-US"/>
        </w:rPr>
        <w:t>питани</w:t>
      </w:r>
      <w:r w:rsidR="00C57EEE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D841A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841AC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которых отличается от питания детей</w:t>
      </w:r>
      <w:r w:rsidR="00C57EEE">
        <w:rPr>
          <w:rFonts w:ascii="Times New Roman" w:hAnsi="Times New Roman"/>
          <w:b w:val="0"/>
          <w:sz w:val="28"/>
          <w:szCs w:val="28"/>
          <w:lang w:eastAsia="en-US"/>
        </w:rPr>
        <w:t xml:space="preserve">, у которых отсутствуют проблемы со здоровьем. </w:t>
      </w:r>
    </w:p>
    <w:p w:rsidR="009745F1" w:rsidRDefault="00CE1F02" w:rsidP="00090CD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1. </w:t>
      </w:r>
      <w:r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Аллергия</w:t>
      </w:r>
      <w:r w:rsidR="008001E8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(информационная справка, полная информация у медицинских работников)</w:t>
      </w:r>
      <w:r w:rsidR="00090CD6"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.</w:t>
      </w:r>
      <w:r w:rsidR="00090CD6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090CD6" w:rsidRPr="00090CD6">
        <w:rPr>
          <w:rFonts w:ascii="Times New Roman" w:hAnsi="Times New Roman"/>
          <w:b w:val="0"/>
          <w:sz w:val="28"/>
          <w:szCs w:val="28"/>
          <w:lang w:eastAsia="en-US"/>
        </w:rPr>
        <w:t>В России по данным многих исследований больше всего заболевших пищевой аллергией приходится на возраст от 5 до 12 лет.</w:t>
      </w:r>
      <w:r w:rsidR="00090CD6" w:rsidRPr="00090CD6">
        <w:t xml:space="preserve"> </w:t>
      </w:r>
      <w:r w:rsidR="00090CD6" w:rsidRPr="00090CD6">
        <w:rPr>
          <w:rFonts w:ascii="Times New Roman" w:hAnsi="Times New Roman"/>
          <w:b w:val="0"/>
          <w:sz w:val="28"/>
          <w:szCs w:val="28"/>
          <w:lang w:eastAsia="en-US"/>
        </w:rPr>
        <w:t>Анализ данных многочисленных исследований об этиологической структуре пищевой аллергии у детей старшего возраста показал, что у школьников и подростков чаще всего отмечается аллергия к овощам, фруктам, орехам, шоколаду, цитрусовым, клубнике, экзотическим специям. Исследования по изучению молекулярной характеристики аллергенов в растениях и пищевых продуктах доказывают, что причиной развития пищевой аллергии у детей старшего возраста и взрослых является не алиментарный путь, а перекрестные реакции между данными аллергенами. Многие исследователи отмечают, что с увеличением возраста дети в большинстве случаев хорошо переносят многие продукты, и связывают это с созреванием иммунной системы гастроинтестинального тракта и формированием оральной толерантности.</w:t>
      </w:r>
    </w:p>
    <w:p w:rsidR="005A7208" w:rsidRPr="005A7208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Данные о чистоте пищевых аллергий значительно варьируют. По данным Всемирной организации здравоохранения (ВОЗ), проявления пищевой аллергии встречаются в среднем у 2,5% населения. При этом, безусловно, проблема наиболее актуальна в младенческом и раннем детском возрасте. Симптомы пищевой аллергии в анамнезе отмечаются в 17,3% детей. Однако</w:t>
      </w:r>
      <w:proofErr w:type="gram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,</w:t>
      </w:r>
      <w:proofErr w:type="gramEnd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распространенность доказанной пищевой алле</w:t>
      </w:r>
      <w:r w:rsidR="009C6F21">
        <w:rPr>
          <w:rFonts w:ascii="Times New Roman" w:hAnsi="Times New Roman"/>
          <w:b w:val="0"/>
          <w:sz w:val="28"/>
          <w:szCs w:val="28"/>
          <w:lang w:eastAsia="en-US"/>
        </w:rPr>
        <w:t xml:space="preserve">ргией в развитых странах среди </w:t>
      </w: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детей разного возраста составляет 6-8%, в подростковом во</w:t>
      </w:r>
      <w:r w:rsidR="009C6F21">
        <w:rPr>
          <w:rFonts w:ascii="Times New Roman" w:hAnsi="Times New Roman"/>
          <w:b w:val="0"/>
          <w:sz w:val="28"/>
          <w:szCs w:val="28"/>
          <w:lang w:eastAsia="en-US"/>
        </w:rPr>
        <w:t>зрасте 2-4% и у взрослых 2%</w:t>
      </w: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. Среди детей, страдающих </w:t>
      </w:r>
      <w:proofErr w:type="spell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атопическим</w:t>
      </w:r>
      <w:proofErr w:type="spellEnd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дерматитом, чистота пищевых аллергий превышает 30%. По опубликованным данным Конгресса педиатров (2018 год) у каждого двенадцатого ребенка есть та или иная патология желудочно-кишечного тракта, а пищевые аллергии отмечаются в среднем у 16% подростков.</w:t>
      </w:r>
    </w:p>
    <w:p w:rsidR="005A7208" w:rsidRPr="005A7208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К высокоаллергенным продуктам относятся – все цитрусовые, клубника, земляника, малина, ежевика, ананасы; морковь, помидоры, болгарский перец, </w:t>
      </w: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редька; яйца; сосиски и колбасы, курица, морская рыба; цельное коровье молоко, сыры и йогурты с добавками; какао, шоколад, орехи, мед, соки.</w:t>
      </w:r>
      <w:proofErr w:type="gramEnd"/>
    </w:p>
    <w:p w:rsidR="009C6F21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В питании данной группы детей должны быть исключены продукты, провоцирующие у них аллергическую реакцию.</w:t>
      </w:r>
    </w:p>
    <w:p w:rsidR="009A5E5E" w:rsidRPr="009A5E5E" w:rsidRDefault="00CE1F02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2. </w:t>
      </w:r>
      <w:r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Диабет</w:t>
      </w:r>
      <w:r w:rsidR="00E24D05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(информационная справка, полная информация у медицинских работников)</w:t>
      </w:r>
      <w:r w:rsidR="00205BFE"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.</w:t>
      </w:r>
      <w:r w:rsidR="00205BFE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 xml:space="preserve">Рацион питания детей с диабетом абсолютно полноценный и сориентирован на полезное для здоровья питание всех детей. Им не нужны специальные «диабетические» продукты. Но у детей с диабетом важно скорректировать влияние поступившего инсулина и потребляемой пищи на содержание сахара в крови. Сахар в крови повышают лишь те продукты, которые содержат углеводы. </w:t>
      </w:r>
      <w:proofErr w:type="gramStart"/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>Это:</w:t>
      </w:r>
      <w:r w:rsidR="00FC620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>хлеб, крупы, мюсли, кукурузные хлопья;</w:t>
      </w:r>
      <w:r w:rsidR="00DD0D8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>картофель, макаронные изделия, молоко и молочные продукты;</w:t>
      </w:r>
      <w:r w:rsidR="00FC620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>сахар, мёд, кондитерские изделия, выпечка, мороженое</w:t>
      </w:r>
      <w:r w:rsidR="00DD0D82">
        <w:rPr>
          <w:rFonts w:ascii="Times New Roman" w:hAnsi="Times New Roman"/>
          <w:b w:val="0"/>
          <w:sz w:val="28"/>
          <w:szCs w:val="28"/>
          <w:lang w:eastAsia="en-US"/>
        </w:rPr>
        <w:t xml:space="preserve">, сладкие напитки с сахаром; </w:t>
      </w:r>
      <w:r w:rsidR="009A5E5E" w:rsidRPr="009A5E5E">
        <w:rPr>
          <w:rFonts w:ascii="Times New Roman" w:hAnsi="Times New Roman"/>
          <w:b w:val="0"/>
          <w:sz w:val="28"/>
          <w:szCs w:val="28"/>
          <w:lang w:eastAsia="en-US"/>
        </w:rPr>
        <w:t>фрукты, фруктовые соки.</w:t>
      </w:r>
      <w:proofErr w:type="gramEnd"/>
    </w:p>
    <w:p w:rsidR="009A5E5E" w:rsidRPr="009A5E5E" w:rsidRDefault="009A5E5E" w:rsidP="009A5E5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9A5E5E">
        <w:rPr>
          <w:rFonts w:ascii="Times New Roman" w:hAnsi="Times New Roman"/>
          <w:b w:val="0"/>
          <w:sz w:val="28"/>
          <w:szCs w:val="28"/>
          <w:lang w:eastAsia="en-US"/>
        </w:rPr>
        <w:t>Количество углеводных продуктов должно всегда соответствовать вводимой дозе инсулина.</w:t>
      </w:r>
      <w:r w:rsidR="00FC620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9A5E5E">
        <w:rPr>
          <w:rFonts w:ascii="Times New Roman" w:hAnsi="Times New Roman"/>
          <w:b w:val="0"/>
          <w:sz w:val="28"/>
          <w:szCs w:val="28"/>
          <w:lang w:eastAsia="en-US"/>
        </w:rPr>
        <w:t>Есть продукты, которые почти не повышают сахар в крови. Детям можно их есть в промежутках между основными приёмами пищи:    сырые овощи, например, морковь, помидоры, перец;</w:t>
      </w:r>
      <w:r w:rsidR="00FC620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9A5E5E">
        <w:rPr>
          <w:rFonts w:ascii="Times New Roman" w:hAnsi="Times New Roman"/>
          <w:b w:val="0"/>
          <w:sz w:val="28"/>
          <w:szCs w:val="28"/>
          <w:lang w:eastAsia="en-US"/>
        </w:rPr>
        <w:t xml:space="preserve"> фруктовый и травяной чай без сахара.</w:t>
      </w:r>
    </w:p>
    <w:p w:rsidR="00822D73" w:rsidRPr="00822D73" w:rsidRDefault="00822D73" w:rsidP="00822D7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Для детей больных сахарным диабетом в обязательном порядке должно быть организовано питание с интервалом в </w:t>
      </w:r>
      <w:r w:rsidR="001A259F">
        <w:rPr>
          <w:rFonts w:ascii="Times New Roman" w:hAnsi="Times New Roman"/>
          <w:b w:val="0"/>
          <w:sz w:val="28"/>
          <w:szCs w:val="28"/>
          <w:lang w:eastAsia="en-US"/>
        </w:rPr>
        <w:t>приеме пищи не более 4 часов</w:t>
      </w: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proofErr w:type="gramStart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>В рацион питания должны быть включены продукты животного и растительного происхождения – источники полноценного белка (творог, мясо, рыба, птица, мясо, сыр, гречка, рис, фасоль, овес).</w:t>
      </w:r>
      <w:proofErr w:type="gramEnd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Углеводы должны иметь низкий гликемический индекс (овощи – перец сладкий, баклажан; брокколи, цветная капуста, спаржевая фасоль; свежая зелень, листовая зелень; свежие фрукты, бобовые, коричневый рис, макаронные изделия из муки твердых сортов или </w:t>
      </w:r>
      <w:proofErr w:type="spellStart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>цельнозерновые</w:t>
      </w:r>
      <w:proofErr w:type="spellEnd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 макаронные изделия).</w:t>
      </w:r>
      <w:proofErr w:type="gramEnd"/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 Углеводы с высоким гликемическим индексом должны быть полностью исключены из питания.</w:t>
      </w:r>
    </w:p>
    <w:p w:rsidR="00822D73" w:rsidRPr="00822D73" w:rsidRDefault="00822D73" w:rsidP="00822D7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Приемы пищи должны осуществляться четко по расписанию. Режим питания детей с диабетом может соответствовать режиму питания остальных учеников (завтрак, обед, полдник и ужин). Если профиль действия инсулина диктует необходимость действия в режим питания дополнительных перекусов, этот вопрос должен быть обсужден с родителями, определен порядок организации </w:t>
      </w:r>
      <w:r w:rsidR="001A259F">
        <w:rPr>
          <w:rFonts w:ascii="Times New Roman" w:hAnsi="Times New Roman"/>
          <w:b w:val="0"/>
          <w:sz w:val="28"/>
          <w:szCs w:val="28"/>
          <w:lang w:eastAsia="en-US"/>
        </w:rPr>
        <w:t>и время проведения перекусов</w:t>
      </w: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</w:p>
    <w:p w:rsidR="00822D73" w:rsidRPr="00822D73" w:rsidRDefault="00822D73" w:rsidP="00822D7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При приготовлении блюд для детей с сахарным диабетом, работники пищеблока должны четко соблюдать технологию, информировать родителей о калорийности рациона питания, содержания белков/, дров и углеводов для правильного расчета к введению дозы инсулина, в том числе с сайта образовательной организации. </w:t>
      </w:r>
    </w:p>
    <w:p w:rsidR="00D03587" w:rsidRDefault="00822D73" w:rsidP="00822D7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 xml:space="preserve">Для </w:t>
      </w:r>
      <w:r w:rsidR="00EB3C72">
        <w:rPr>
          <w:rFonts w:ascii="Times New Roman" w:hAnsi="Times New Roman"/>
          <w:b w:val="0"/>
          <w:sz w:val="28"/>
          <w:szCs w:val="28"/>
          <w:lang w:eastAsia="en-US"/>
        </w:rPr>
        <w:t xml:space="preserve">детей, приносящих еду из дома, </w:t>
      </w:r>
      <w:r w:rsidRPr="00822D73">
        <w:rPr>
          <w:rFonts w:ascii="Times New Roman" w:hAnsi="Times New Roman"/>
          <w:b w:val="0"/>
          <w:sz w:val="28"/>
          <w:szCs w:val="28"/>
          <w:lang w:eastAsia="en-US"/>
        </w:rPr>
        <w:t>приготовленную родителями должны быть обеспечены условия для ее хранения (холодильник, шкаф), и разогрева (микроволновая печь). Работники столовой должны быть проинформированы о детях больных сахарным диабетом и быть проинструктированы о действиях в случае возникновения у них гипогликемии, а также особенностях организации питания.</w:t>
      </w:r>
    </w:p>
    <w:p w:rsidR="00CE1F02" w:rsidRDefault="00CE1F02" w:rsidP="00822D7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3. </w:t>
      </w:r>
      <w:proofErr w:type="spellStart"/>
      <w:r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Целиакия</w:t>
      </w:r>
      <w:proofErr w:type="spellEnd"/>
      <w:r w:rsidR="00E24D05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(информационная справка, полная информация у медицинских работников)</w:t>
      </w:r>
      <w:r w:rsidR="00CC3CCD"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>.</w:t>
      </w:r>
      <w:r w:rsid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Большинство продуктов для больных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на российском рынке представлены производителями стран Евросоюза, а поэтому имеют высокую стоимость, что затрудняет использование данной продукции в питании детей больных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. В некоторых регионах Российской Федерации зачастую невозможно приобрести данные продукты или их ассортимент значительно ограничен, к тому же данная продукция имеет очень высокую стоимость, поэтому не все родители могут позволить купить данные продукты питания. Большой проблемой является не готовность или отсутствие желания отечественных предприятий вкладываться в </w:t>
      </w:r>
      <w:r w:rsidR="00DD0D82" w:rsidRPr="00CC3CCD">
        <w:rPr>
          <w:rFonts w:ascii="Times New Roman" w:hAnsi="Times New Roman"/>
          <w:b w:val="0"/>
          <w:sz w:val="28"/>
          <w:szCs w:val="28"/>
          <w:lang w:eastAsia="en-US"/>
        </w:rPr>
        <w:t>специфическое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и ответственное производство продукции для людей с диагнозом: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Целиакия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. Кроме того, отсутствует нормативно-правовая база по соблюдению норм содержания </w:t>
      </w:r>
      <w:proofErr w:type="spellStart"/>
      <w:r w:rsidR="00CC3CCD">
        <w:rPr>
          <w:rFonts w:ascii="Times New Roman" w:hAnsi="Times New Roman"/>
          <w:b w:val="0"/>
          <w:sz w:val="28"/>
          <w:szCs w:val="28"/>
          <w:lang w:eastAsia="en-US"/>
        </w:rPr>
        <w:t>глютена</w:t>
      </w:r>
      <w:proofErr w:type="spellEnd"/>
      <w:r w:rsid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(белка злаковых культур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) в данной продукц</w:t>
      </w:r>
      <w:proofErr w:type="gram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ии и ее</w:t>
      </w:r>
      <w:proofErr w:type="gram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маркировке. При этом маркировка продуктов значком перечеркнутый колосок или надписью «Без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глютена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» уже давно </w:t>
      </w:r>
      <w:r w:rsid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принята во многих странах мира. </w:t>
      </w:r>
      <w:proofErr w:type="gram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В школах и детских садах практически отсутствует обеспечение питанием больных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, что связано с особенностями приготовления пищи для данной категории детей Необходимо обеспечить чистоту приготовления продукции для них, а именно требуется наличие отдельной посуды, об</w:t>
      </w:r>
      <w:r w:rsidR="009E5869">
        <w:rPr>
          <w:rFonts w:ascii="Times New Roman" w:hAnsi="Times New Roman"/>
          <w:b w:val="0"/>
          <w:sz w:val="28"/>
          <w:szCs w:val="28"/>
          <w:lang w:eastAsia="en-US"/>
        </w:rPr>
        <w:t>орудования и мест приготовления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9E586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чтобы полностью исключить возможность попадания в еду этих детей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глютена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, т.к. даже незначительное загрязнение продукта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глютеном</w:t>
      </w:r>
      <w:proofErr w:type="spellEnd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способно привести больного </w:t>
      </w:r>
      <w:proofErr w:type="spellStart"/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цели</w:t>
      </w:r>
      <w:r w:rsidR="00CC3CCD">
        <w:rPr>
          <w:rFonts w:ascii="Times New Roman" w:hAnsi="Times New Roman"/>
          <w:b w:val="0"/>
          <w:sz w:val="28"/>
          <w:szCs w:val="28"/>
          <w:lang w:eastAsia="en-US"/>
        </w:rPr>
        <w:t>акией</w:t>
      </w:r>
      <w:proofErr w:type="spellEnd"/>
      <w:r w:rsid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к</w:t>
      </w:r>
      <w:proofErr w:type="gramEnd"/>
      <w:r w:rsidR="00CC3CCD">
        <w:rPr>
          <w:rFonts w:ascii="Times New Roman" w:hAnsi="Times New Roman"/>
          <w:b w:val="0"/>
          <w:sz w:val="28"/>
          <w:szCs w:val="28"/>
          <w:lang w:eastAsia="en-US"/>
        </w:rPr>
        <w:t xml:space="preserve"> серьезным последствиям - </w:t>
      </w:r>
      <w:r w:rsidR="009E5869">
        <w:rPr>
          <w:rFonts w:ascii="Times New Roman" w:hAnsi="Times New Roman"/>
          <w:b w:val="0"/>
          <w:sz w:val="28"/>
          <w:szCs w:val="28"/>
          <w:lang w:eastAsia="en-US"/>
        </w:rPr>
        <w:t>дисфункциям</w:t>
      </w:r>
      <w:r w:rsidR="00CC3CCD" w:rsidRPr="00CC3CCD">
        <w:rPr>
          <w:rFonts w:ascii="Times New Roman" w:hAnsi="Times New Roman"/>
          <w:b w:val="0"/>
          <w:sz w:val="28"/>
          <w:szCs w:val="28"/>
          <w:lang w:eastAsia="en-US"/>
        </w:rPr>
        <w:t>, воспалительным и онкологическим заболеваниям ЖКТ, анемии, гипотрофии, бесплодию.</w:t>
      </w:r>
    </w:p>
    <w:p w:rsidR="0093453A" w:rsidRPr="0093453A" w:rsidRDefault="0093453A" w:rsidP="0093453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Диетотерапия при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целиакии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основана на принципе исключения из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потребляеиой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пиши</w:t>
      </w:r>
      <w:proofErr w:type="gram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токсичного для этих больных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глютена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. Из пищевого рациона полностью должны быть исключены продукты и блюда, содержащие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проламин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– одну из 4 фракций белка пищевых злаков. Самое высокое содержание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проламина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имеют пшеница, рожь (33-37%) и просо (55%), умеренное количество обнаруживается в овсе (10%). Таким образом, в список </w:t>
      </w:r>
      <w:proofErr w:type="gram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запрещенных</w:t>
      </w:r>
      <w:proofErr w:type="gram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попадают все продукты и блюда, содержащие пшеницу, рожь, просо, ячмень и овес. Также исключаются продукты промышленного производства, содержащие скрытые блюда – полуфабрикаты мясные и рыбные, колбасные изделия, мясные и рыбные консервы, молочные продукты (йогурты, творожки, сырки), кукурузные хлопья, полуф</w:t>
      </w:r>
      <w:r w:rsidR="00EF5F53">
        <w:rPr>
          <w:rFonts w:ascii="Times New Roman" w:hAnsi="Times New Roman"/>
          <w:b w:val="0"/>
          <w:sz w:val="28"/>
          <w:szCs w:val="28"/>
          <w:lang w:eastAsia="en-US"/>
        </w:rPr>
        <w:t>абрикаты овощные в панировке</w:t>
      </w:r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proofErr w:type="gram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В меню должны быть включены каши из гречневой и рисовой круп.</w:t>
      </w:r>
      <w:proofErr w:type="gram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Безглютеновое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питание – единственный способ этиотропной профилактики.</w:t>
      </w:r>
    </w:p>
    <w:p w:rsidR="000473D7" w:rsidRPr="000473D7" w:rsidRDefault="0093453A" w:rsidP="000473D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Частой причины нарушения диеты является ее неосознанное нарушение в связи с отсутствием маркировки </w:t>
      </w:r>
      <w:proofErr w:type="spellStart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безглютеновых</w:t>
      </w:r>
      <w:proofErr w:type="spellEnd"/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 xml:space="preserve"> продуктов, необоснованная замена продуктов при технологии приготовления блюд при отсутствии необходимой настороженности со ст</w:t>
      </w:r>
      <w:r w:rsidR="00EF5F53">
        <w:rPr>
          <w:rFonts w:ascii="Times New Roman" w:hAnsi="Times New Roman"/>
          <w:b w:val="0"/>
          <w:sz w:val="28"/>
          <w:szCs w:val="28"/>
          <w:lang w:eastAsia="en-US"/>
        </w:rPr>
        <w:t>ороны персонала пищеблока</w:t>
      </w:r>
      <w:r w:rsidRPr="0093453A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0473D7" w:rsidRPr="000473D7">
        <w:t xml:space="preserve"> </w:t>
      </w:r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Во избежание попадания малейших примесей </w:t>
      </w:r>
      <w:proofErr w:type="spellStart"/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>глютена</w:t>
      </w:r>
      <w:proofErr w:type="spellEnd"/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 в пищу ребенка все </w:t>
      </w:r>
      <w:proofErr w:type="spellStart"/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>безглютеновые</w:t>
      </w:r>
      <w:proofErr w:type="spellEnd"/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 продукты должны храниться в отдельном месте. На пищеблоке для </w:t>
      </w:r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приготовления пищи рекомендуется выделить отдельное помещение, оборудованное технологическими столами (не менее двух – для сырой и готовой продукции), разделочным инвентарем и моечной ванны. Необходимо иметь отдельные технологические столы, кухонную по</w:t>
      </w:r>
      <w:r w:rsidR="00EF5F53">
        <w:rPr>
          <w:rFonts w:ascii="Times New Roman" w:hAnsi="Times New Roman"/>
          <w:b w:val="0"/>
          <w:sz w:val="28"/>
          <w:szCs w:val="28"/>
          <w:lang w:eastAsia="en-US"/>
        </w:rPr>
        <w:t xml:space="preserve">суду и </w:t>
      </w:r>
      <w:proofErr w:type="gramStart"/>
      <w:r w:rsidR="00EF5F53">
        <w:rPr>
          <w:rFonts w:ascii="Times New Roman" w:hAnsi="Times New Roman"/>
          <w:b w:val="0"/>
          <w:sz w:val="28"/>
          <w:szCs w:val="28"/>
          <w:lang w:eastAsia="en-US"/>
        </w:rPr>
        <w:t>разделочных</w:t>
      </w:r>
      <w:proofErr w:type="gramEnd"/>
      <w:r w:rsidR="00EF5F53">
        <w:rPr>
          <w:rFonts w:ascii="Times New Roman" w:hAnsi="Times New Roman"/>
          <w:b w:val="0"/>
          <w:sz w:val="28"/>
          <w:szCs w:val="28"/>
          <w:lang w:eastAsia="en-US"/>
        </w:rPr>
        <w:t xml:space="preserve"> инвентарь</w:t>
      </w:r>
      <w:r w:rsidR="000473D7"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</w:p>
    <w:p w:rsidR="0093453A" w:rsidRDefault="000473D7" w:rsidP="000473D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Посуда и столовые приборы должны отличаться цветом или рисунком и (или) формой, допускается использование одноразовой посудой. Рекомендуется использовать посуду. </w:t>
      </w:r>
      <w:proofErr w:type="gramStart"/>
      <w:r w:rsidRPr="000473D7">
        <w:rPr>
          <w:rFonts w:ascii="Times New Roman" w:hAnsi="Times New Roman"/>
          <w:b w:val="0"/>
          <w:sz w:val="28"/>
          <w:szCs w:val="28"/>
          <w:lang w:eastAsia="en-US"/>
        </w:rPr>
        <w:t>Приобретенную</w:t>
      </w:r>
      <w:proofErr w:type="gramEnd"/>
      <w:r w:rsidRPr="000473D7">
        <w:rPr>
          <w:rFonts w:ascii="Times New Roman" w:hAnsi="Times New Roman"/>
          <w:b w:val="0"/>
          <w:sz w:val="28"/>
          <w:szCs w:val="28"/>
          <w:lang w:eastAsia="en-US"/>
        </w:rPr>
        <w:t xml:space="preserve"> образовательной организацией специально для детей больных </w:t>
      </w:r>
      <w:proofErr w:type="spellStart"/>
      <w:r w:rsidRPr="000473D7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Pr="000473D7">
        <w:rPr>
          <w:rFonts w:ascii="Times New Roman" w:hAnsi="Times New Roman"/>
          <w:b w:val="0"/>
          <w:sz w:val="28"/>
          <w:szCs w:val="28"/>
          <w:lang w:eastAsia="en-US"/>
        </w:rPr>
        <w:t>. Допускается использовать посуду, принесенную ребенком из дома. Кухонная и столовая посуда, инвентарь моется в отдельной моечной ванне или отдельной, специально выделенной емкости с последующим ополаскиванием в проточной воде.</w:t>
      </w:r>
    </w:p>
    <w:p w:rsidR="00E95264" w:rsidRPr="00E95264" w:rsidRDefault="007908FF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CA1D76">
        <w:rPr>
          <w:rFonts w:ascii="Times New Roman" w:hAnsi="Times New Roman"/>
          <w:b w:val="0"/>
          <w:sz w:val="28"/>
          <w:szCs w:val="28"/>
          <w:lang w:eastAsia="en-US"/>
        </w:rPr>
        <w:t xml:space="preserve">4. </w:t>
      </w:r>
      <w:proofErr w:type="spellStart"/>
      <w:r w:rsidR="00A23FC3" w:rsidRPr="00CA1D76">
        <w:rPr>
          <w:rFonts w:ascii="Times New Roman" w:hAnsi="Times New Roman"/>
          <w:b w:val="0"/>
          <w:i/>
          <w:sz w:val="28"/>
          <w:szCs w:val="28"/>
          <w:lang w:eastAsia="en-US"/>
        </w:rPr>
        <w:t>Муковисцидоз</w:t>
      </w:r>
      <w:proofErr w:type="spellEnd"/>
      <w:r w:rsidR="00323959" w:rsidRPr="00CA1D76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</w:t>
      </w:r>
      <w:r w:rsidR="00E24D05" w:rsidRPr="00E24D05">
        <w:rPr>
          <w:rFonts w:ascii="Times New Roman" w:hAnsi="Times New Roman"/>
          <w:b w:val="0"/>
          <w:i/>
          <w:sz w:val="28"/>
          <w:szCs w:val="28"/>
          <w:lang w:eastAsia="en-US"/>
        </w:rPr>
        <w:t>информационная справка, полная информация у медицинских работников).</w:t>
      </w:r>
      <w:r w:rsidR="00E24D05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</w:t>
      </w:r>
      <w:r w:rsidR="00E95264">
        <w:rPr>
          <w:rFonts w:ascii="Times New Roman" w:hAnsi="Times New Roman"/>
          <w:b w:val="0"/>
          <w:sz w:val="28"/>
          <w:szCs w:val="28"/>
          <w:lang w:eastAsia="en-US"/>
        </w:rPr>
        <w:t>Ч</w:t>
      </w:r>
      <w:r w:rsidR="00E95264" w:rsidRPr="00E95264">
        <w:rPr>
          <w:rFonts w:ascii="Times New Roman" w:hAnsi="Times New Roman"/>
          <w:b w:val="0"/>
          <w:sz w:val="28"/>
          <w:szCs w:val="28"/>
          <w:lang w:eastAsia="en-US"/>
        </w:rPr>
        <w:t>асто встречающееся генетически детерминированное заболевание, которое характеризуется распространенным поражением экзокринных желез, кистозным перерождением поджелудочной железы (ПЖ), поражением кишечника и дыхательной системы и закупорки выводящих протоков вязким секретом, что вызвано изменениями функций каналов мембран эпителиальных клеток.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При </w:t>
      </w: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муковисцидозе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в патологический процесс вовлекается весь организм. Ведущим в клинической картине является поражение двух систем – бронхолегочной, где формируется хронический воспалительный процесс и пищеварительный, что приводит к нар</w:t>
      </w:r>
      <w:r>
        <w:rPr>
          <w:rFonts w:ascii="Times New Roman" w:hAnsi="Times New Roman"/>
          <w:b w:val="0"/>
          <w:sz w:val="28"/>
          <w:szCs w:val="28"/>
          <w:lang w:eastAsia="en-US"/>
        </w:rPr>
        <w:t>ушению процесса пищеварения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Распространенность </w:t>
      </w: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муковисцидоза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в России ниже, чем в европейских странах. </w:t>
      </w:r>
      <w:proofErr w:type="gram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Вмесите</w:t>
      </w:r>
      <w:proofErr w:type="gram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с тем, статистика распространенности </w:t>
      </w: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муковисцидоза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среди детей свидетельствует о ежегод</w:t>
      </w:r>
      <w:r>
        <w:rPr>
          <w:rFonts w:ascii="Times New Roman" w:hAnsi="Times New Roman"/>
          <w:b w:val="0"/>
          <w:sz w:val="28"/>
          <w:szCs w:val="28"/>
          <w:lang w:eastAsia="en-US"/>
        </w:rPr>
        <w:t>ном росте заболеваемости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хорошо поддается лечению, которое может предотвратить, задержать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или облегчить его симптомы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. Основной принцип в стратегии питания больных </w:t>
      </w: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муковисцидоза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– активные увеличения ценности рациона до 120-150% от рациона здорового ребенка. Энергетическая ценность 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дополнительных калорий в возрастной группе до трех лет составляет 200 ккал/сутки, 3-5 лет – 400 ккал/сутки 6-11 лет – 600 ккал/сутки, старше 12 лет – 800 ккал/сутки. 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При организации специализированного питания должны соблюдаться следующие требования: увеличение энергетической ценности (калорийности) рациона; увеличение количества потребляемого белка в 1,5 раза по сравнению с возрастной нормой; увеличение физиологической нормой потребления жира (40-50% энергетической емкости рациона).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Питание школьника </w:t>
      </w:r>
      <w:proofErr w:type="spell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муковисцидоза</w:t>
      </w:r>
      <w:proofErr w:type="spell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должно быть: 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proofErr w:type="gram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регулярным</w:t>
      </w:r>
      <w:proofErr w:type="gramEnd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 xml:space="preserve"> (6 раз в день, формула 3+3): три основных приема пищи (завтрак, обед, ужин) </w:t>
      </w:r>
      <w:r w:rsidR="00FB7A86">
        <w:rPr>
          <w:rFonts w:ascii="Times New Roman" w:hAnsi="Times New Roman"/>
          <w:b w:val="0"/>
          <w:sz w:val="28"/>
          <w:szCs w:val="28"/>
          <w:lang w:eastAsia="en-US"/>
        </w:rPr>
        <w:t>и три дополнительных перекуса (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второй завтрак, полдник, второй ужин);</w:t>
      </w:r>
    </w:p>
    <w:p w:rsidR="00E95264" w:rsidRPr="00E95264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- «плотны</w:t>
      </w:r>
      <w:r>
        <w:rPr>
          <w:rFonts w:ascii="Times New Roman" w:hAnsi="Times New Roman"/>
          <w:b w:val="0"/>
          <w:sz w:val="28"/>
          <w:szCs w:val="28"/>
          <w:lang w:eastAsia="en-US"/>
        </w:rPr>
        <w:t>м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» - в каждый основной прием пищи должны включаться блюда, содержащие качественные животные белки, цинк (мясо, субпродукты, рыба, яйца или молочные продукты - сыр, творог), качественные жиры (растительное, сливочное масло, сметана, сливки), сложные (крупы, хлеб, овощи) и в меньше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ab/>
        <w:t xml:space="preserve"> степени простые (фрукты, сладости, варенье, мед), углеводы.</w:t>
      </w:r>
      <w:proofErr w:type="gramEnd"/>
    </w:p>
    <w:p w:rsidR="007908FF" w:rsidRPr="00CA1D76" w:rsidRDefault="00E95264" w:rsidP="00E9526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Дополнительные приемы пищи (перекусы: второй завтрак, полдник, перед сном) обязательны. Дополнительные приемы пищи могут быть представлены специализированными высокобелковыми продуктами питания, кисломолочными продуктами, творогом и</w:t>
      </w:r>
      <w:r w:rsidR="00FB7A86">
        <w:rPr>
          <w:rFonts w:ascii="Times New Roman" w:hAnsi="Times New Roman"/>
          <w:b w:val="0"/>
          <w:sz w:val="28"/>
          <w:szCs w:val="28"/>
          <w:lang w:eastAsia="en-US"/>
        </w:rPr>
        <w:t xml:space="preserve"> фруктами</w:t>
      </w:r>
      <w:r w:rsidRPr="00E9526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5A7208" w:rsidRPr="005A7208" w:rsidRDefault="00A23FC3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5. </w:t>
      </w:r>
      <w:proofErr w:type="spellStart"/>
      <w:r w:rsidR="00052F32" w:rsidRPr="005A7208">
        <w:rPr>
          <w:rFonts w:ascii="Times New Roman" w:hAnsi="Times New Roman"/>
          <w:b w:val="0"/>
          <w:i/>
          <w:sz w:val="28"/>
          <w:szCs w:val="28"/>
          <w:lang w:eastAsia="en-US"/>
        </w:rPr>
        <w:t>Фенил</w:t>
      </w:r>
      <w:r w:rsidR="003F7178" w:rsidRPr="005A7208">
        <w:rPr>
          <w:rFonts w:ascii="Times New Roman" w:hAnsi="Times New Roman"/>
          <w:b w:val="0"/>
          <w:i/>
          <w:sz w:val="28"/>
          <w:szCs w:val="28"/>
          <w:lang w:eastAsia="en-US"/>
        </w:rPr>
        <w:t>кетонурия</w:t>
      </w:r>
      <w:proofErr w:type="spellEnd"/>
      <w:r w:rsidR="00C640F8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(информационная справка, полная информация у медицинских работников)</w:t>
      </w:r>
      <w:r w:rsidR="003F7178" w:rsidRPr="005A7208">
        <w:rPr>
          <w:rFonts w:ascii="Times New Roman" w:hAnsi="Times New Roman"/>
          <w:b w:val="0"/>
          <w:i/>
          <w:sz w:val="28"/>
          <w:szCs w:val="28"/>
          <w:lang w:eastAsia="en-US"/>
        </w:rPr>
        <w:t>.</w:t>
      </w:r>
      <w:r w:rsidR="003F7178" w:rsidRPr="00A8640F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</w:t>
      </w:r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Наследственное нарушение аминокислотного обмена, при котором блокируется работа ферментов </w:t>
      </w:r>
      <w:proofErr w:type="spellStart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>фенилаланингидроксилазы</w:t>
      </w:r>
      <w:proofErr w:type="spellEnd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, в результате аминокислота </w:t>
      </w:r>
      <w:proofErr w:type="spellStart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>фенилаланин</w:t>
      </w:r>
      <w:proofErr w:type="spellEnd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оказывает токсическое действие. Патогенетическим методом профилактики обострений является диетотерапия с заменой высокобелковых натуральных продуктов (мясо, рыба, творог) на специализированные смеси, не содержащие </w:t>
      </w:r>
      <w:proofErr w:type="spellStart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>фенилаланин</w:t>
      </w:r>
      <w:proofErr w:type="spellEnd"/>
      <w:r w:rsidR="005A7208" w:rsidRPr="005A7208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5A7208" w:rsidRPr="005A7208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Динамика общей заболеваемости </w:t>
      </w:r>
      <w:proofErr w:type="spell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фенилкетонурией</w:t>
      </w:r>
      <w:proofErr w:type="spellEnd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среди детей 0-14 лет характеризуется ежегодным приростом более чем на 5%.</w:t>
      </w:r>
    </w:p>
    <w:p w:rsidR="005A7208" w:rsidRPr="005A7208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Для детей с </w:t>
      </w:r>
      <w:proofErr w:type="spell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фенилкетонурией</w:t>
      </w:r>
      <w:proofErr w:type="spellEnd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не требуется отдельной столовой и кухонной посуды, отдельных технологических столов, разделочных инвентаря.</w:t>
      </w:r>
    </w:p>
    <w:p w:rsidR="00A23FC3" w:rsidRPr="005A7208" w:rsidRDefault="005A7208" w:rsidP="005A7208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При составлении меню необходим индивидуальных подход и совместная работа с родителями </w:t>
      </w:r>
      <w:proofErr w:type="gramStart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>ребенка</w:t>
      </w:r>
      <w:proofErr w:type="gramEnd"/>
      <w:r w:rsidRPr="005A7208">
        <w:rPr>
          <w:rFonts w:ascii="Times New Roman" w:hAnsi="Times New Roman"/>
          <w:b w:val="0"/>
          <w:sz w:val="28"/>
          <w:szCs w:val="28"/>
          <w:lang w:eastAsia="en-US"/>
        </w:rPr>
        <w:t xml:space="preserve"> так как у детей имеются разные вкусовые предпочтения к низкобелковой продукции, а также отмечаются разные физиологические реакции на продукты питания.</w:t>
      </w:r>
    </w:p>
    <w:p w:rsidR="007908FF" w:rsidRDefault="007908FF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E2EA7" w:rsidRPr="00D65A23" w:rsidRDefault="006E2EA7" w:rsidP="006E2EA7">
      <w:pPr>
        <w:pStyle w:val="a5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eastAsia="en-US"/>
        </w:rPr>
      </w:pPr>
      <w:r w:rsidRPr="00D65A23">
        <w:rPr>
          <w:rFonts w:ascii="Times New Roman" w:hAnsi="Times New Roman"/>
          <w:b w:val="0"/>
          <w:i/>
          <w:sz w:val="28"/>
          <w:szCs w:val="28"/>
          <w:lang w:eastAsia="en-US"/>
        </w:rPr>
        <w:t>Одновременно в области питания в образовательных учреждениях можно обозначить следующие ключевые тренды:</w:t>
      </w:r>
    </w:p>
    <w:p w:rsidR="006E2EA7" w:rsidRPr="004B5895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в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озросшая активно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сть родительской общественности;</w:t>
      </w:r>
    </w:p>
    <w:p w:rsidR="006E2EA7" w:rsidRPr="004B5895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р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о</w:t>
      </w:r>
      <w:proofErr w:type="gramStart"/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ст спр</w:t>
      </w:r>
      <w:proofErr w:type="gramEnd"/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оса на персон</w:t>
      </w:r>
      <w:r>
        <w:rPr>
          <w:rFonts w:ascii="Times New Roman" w:hAnsi="Times New Roman"/>
          <w:b w:val="0"/>
          <w:sz w:val="28"/>
          <w:szCs w:val="28"/>
          <w:lang w:eastAsia="en-US"/>
        </w:rPr>
        <w:t>ализированное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 xml:space="preserve"> меню, на свободный выбор блюд, на диетическое питание, на вегетарианство, </w:t>
      </w:r>
      <w:proofErr w:type="spellStart"/>
      <w:r>
        <w:rPr>
          <w:rFonts w:ascii="Times New Roman" w:hAnsi="Times New Roman"/>
          <w:b w:val="0"/>
          <w:sz w:val="28"/>
          <w:szCs w:val="28"/>
          <w:lang w:eastAsia="en-US"/>
        </w:rPr>
        <w:t>халяль</w:t>
      </w:r>
      <w:proofErr w:type="spellEnd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и иные варианты рационов;</w:t>
      </w:r>
    </w:p>
    <w:p w:rsidR="006E2EA7" w:rsidRPr="004B5895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п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 xml:space="preserve">ереполненность школ и в связи с этим отсутствие необходимых площадей внутри школ для организации </w:t>
      </w:r>
      <w:r>
        <w:rPr>
          <w:rFonts w:ascii="Times New Roman" w:hAnsi="Times New Roman"/>
          <w:b w:val="0"/>
          <w:sz w:val="28"/>
          <w:szCs w:val="28"/>
          <w:lang w:eastAsia="en-US"/>
        </w:rPr>
        <w:t>нормального питания учащихся;</w:t>
      </w:r>
    </w:p>
    <w:p w:rsidR="006E2EA7" w:rsidRPr="004B5895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с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 xml:space="preserve">нижение платежеспособности населения, расслоение доходов родителей учащихся,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в </w:t>
      </w:r>
      <w:proofErr w:type="spellStart"/>
      <w:r>
        <w:rPr>
          <w:rFonts w:ascii="Times New Roman" w:hAnsi="Times New Roman"/>
          <w:b w:val="0"/>
          <w:sz w:val="28"/>
          <w:szCs w:val="28"/>
          <w:lang w:eastAsia="en-US"/>
        </w:rPr>
        <w:t>т.ч</w:t>
      </w:r>
      <w:proofErr w:type="spellEnd"/>
      <w:r>
        <w:rPr>
          <w:rFonts w:ascii="Times New Roman" w:hAnsi="Times New Roman"/>
          <w:b w:val="0"/>
          <w:sz w:val="28"/>
          <w:szCs w:val="28"/>
          <w:lang w:eastAsia="en-US"/>
        </w:rPr>
        <w:t>. «проблема разных столов»;</w:t>
      </w:r>
    </w:p>
    <w:p w:rsidR="006E2EA7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о</w:t>
      </w:r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 xml:space="preserve">беспечение «репутации» поставщиков сырья и услуг питания или ужесточение системы контроля, в </w:t>
      </w:r>
      <w:proofErr w:type="spellStart"/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т.ч</w:t>
      </w:r>
      <w:proofErr w:type="spellEnd"/>
      <w:r w:rsidRPr="004B5895">
        <w:rPr>
          <w:rFonts w:ascii="Times New Roman" w:hAnsi="Times New Roman"/>
          <w:b w:val="0"/>
          <w:sz w:val="28"/>
          <w:szCs w:val="28"/>
          <w:lang w:eastAsia="en-US"/>
        </w:rPr>
        <w:t>. лабораторного, особенно в отношении контролируемых параметров биологической и пищевой ценности.</w:t>
      </w:r>
    </w:p>
    <w:p w:rsidR="006E2EA7" w:rsidRPr="00D65A23" w:rsidRDefault="006E2EA7" w:rsidP="006E2EA7">
      <w:pPr>
        <w:pStyle w:val="a5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eastAsia="en-US"/>
        </w:rPr>
      </w:pPr>
      <w:r w:rsidRPr="00D65A23">
        <w:rPr>
          <w:rFonts w:ascii="Times New Roman" w:hAnsi="Times New Roman"/>
          <w:b w:val="0"/>
          <w:i/>
          <w:sz w:val="28"/>
          <w:szCs w:val="28"/>
          <w:lang w:eastAsia="en-US"/>
        </w:rPr>
        <w:t>В области организации питания в образовательных учреждениях наиболее перспективными считаются следующие ключевые технологии</w:t>
      </w:r>
      <w:r w:rsidR="004A53DA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(пищевые и социально ориентированные)</w:t>
      </w:r>
      <w:r w:rsidRPr="00D65A23">
        <w:rPr>
          <w:rFonts w:ascii="Times New Roman" w:hAnsi="Times New Roman"/>
          <w:b w:val="0"/>
          <w:i/>
          <w:sz w:val="28"/>
          <w:szCs w:val="28"/>
          <w:lang w:eastAsia="en-US"/>
        </w:rPr>
        <w:t>:</w:t>
      </w:r>
    </w:p>
    <w:p w:rsidR="006E2EA7" w:rsidRPr="00241059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т</w:t>
      </w:r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ехнологии обеспечения прозрачности ценообразования для потребителя, заказчика, контр</w:t>
      </w:r>
      <w:r>
        <w:rPr>
          <w:rFonts w:ascii="Times New Roman" w:hAnsi="Times New Roman"/>
          <w:b w:val="0"/>
          <w:sz w:val="28"/>
          <w:szCs w:val="28"/>
          <w:lang w:eastAsia="en-US"/>
        </w:rPr>
        <w:t>олирующих органов и плательщика;</w:t>
      </w:r>
    </w:p>
    <w:p w:rsidR="006E2EA7" w:rsidRPr="00241059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с</w:t>
      </w:r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оздание профессиональных стандартов для специалистов, осуществляющих производство продукции и организацию питания в учреждениях образования (возможно совместно со здравоо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хранением и социальной защитой);</w:t>
      </w:r>
    </w:p>
    <w:p w:rsidR="006E2EA7" w:rsidRPr="00241059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- с</w:t>
      </w:r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оздание специализированных структур (операторов питания) - аналогичных страховым компаниям в здравоохранении, представляющих интересы заказчика, плательщика и потребителя, выполняющих функции обеспечения эффективности использования ресурсов и за</w:t>
      </w:r>
      <w:r>
        <w:rPr>
          <w:rFonts w:ascii="Times New Roman" w:hAnsi="Times New Roman"/>
          <w:b w:val="0"/>
          <w:sz w:val="28"/>
          <w:szCs w:val="28"/>
          <w:lang w:eastAsia="en-US"/>
        </w:rPr>
        <w:t>щиты прав конечного потребителя;</w:t>
      </w:r>
    </w:p>
    <w:p w:rsidR="006E2EA7" w:rsidRPr="00241059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>- т</w:t>
      </w:r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ехнологии замораживания, сублимационной (</w:t>
      </w:r>
      <w:proofErr w:type="spellStart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леофильной</w:t>
      </w:r>
      <w:proofErr w:type="spellEnd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) сушки (низкотемпературной (-50С…-70С), инфракрасной сушки (при невысоких температурах - 45-65 С) фруктов, ягод и овощей, мяса, рыбы для организа</w:t>
      </w:r>
      <w:r>
        <w:rPr>
          <w:rFonts w:ascii="Times New Roman" w:hAnsi="Times New Roman"/>
          <w:b w:val="0"/>
          <w:sz w:val="28"/>
          <w:szCs w:val="28"/>
          <w:lang w:eastAsia="en-US"/>
        </w:rPr>
        <w:t>ции питания в сфере образования;</w:t>
      </w:r>
      <w:proofErr w:type="gramEnd"/>
    </w:p>
    <w:p w:rsidR="006E2EA7" w:rsidRDefault="006E2EA7" w:rsidP="006E2EA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- р</w:t>
      </w:r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 xml:space="preserve">азработка новых безопасных технологий и на их основе сборников рецептур и методических рекомендаций </w:t>
      </w:r>
      <w:proofErr w:type="gramStart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по приготовлению на местах/пищеблоках для возможности внедрения в школы блюд с высокой биологической ценностью</w:t>
      </w:r>
      <w:proofErr w:type="gramEnd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 xml:space="preserve"> за счет содержания в природном сырье (</w:t>
      </w:r>
      <w:proofErr w:type="spellStart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боулы</w:t>
      </w:r>
      <w:proofErr w:type="spellEnd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 xml:space="preserve">, WOK, </w:t>
      </w:r>
      <w:proofErr w:type="spellStart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смузи</w:t>
      </w:r>
      <w:proofErr w:type="spellEnd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 xml:space="preserve">, коктейли </w:t>
      </w:r>
      <w:proofErr w:type="spellStart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>плодово</w:t>
      </w:r>
      <w:proofErr w:type="spellEnd"/>
      <w:r w:rsidRPr="00241059">
        <w:rPr>
          <w:rFonts w:ascii="Times New Roman" w:hAnsi="Times New Roman"/>
          <w:b w:val="0"/>
          <w:sz w:val="28"/>
          <w:szCs w:val="28"/>
          <w:lang w:eastAsia="en-US"/>
        </w:rPr>
        <w:t xml:space="preserve"> - яг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одные, молочные, </w:t>
      </w:r>
      <w:proofErr w:type="spellStart"/>
      <w:r>
        <w:rPr>
          <w:rFonts w:ascii="Times New Roman" w:hAnsi="Times New Roman"/>
          <w:b w:val="0"/>
          <w:sz w:val="28"/>
          <w:szCs w:val="28"/>
          <w:lang w:eastAsia="en-US"/>
        </w:rPr>
        <w:t>офощные</w:t>
      </w:r>
      <w:proofErr w:type="spellEnd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и др.).</w:t>
      </w:r>
    </w:p>
    <w:p w:rsidR="007F7FE8" w:rsidRDefault="00EF4016" w:rsidP="0088228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С</w:t>
      </w:r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>ущественный вклад в улучшение питания дошкольников и школьников могут внести (и вносят) чисто медицинские и гигиенические подходы. К их числу относятся в первую очередь улучшение обеспеченности детей микронутриентами, пр</w:t>
      </w:r>
      <w:proofErr w:type="gramStart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>о-</w:t>
      </w:r>
      <w:proofErr w:type="gramEnd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 xml:space="preserve"> и </w:t>
      </w:r>
      <w:proofErr w:type="spellStart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>пребиотиками</w:t>
      </w:r>
      <w:proofErr w:type="spellEnd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 xml:space="preserve">, путем включения в рационы продуктов и блюд, обогащенных этими факторами и индивидуального потребления детьми витаминно-минеральных комплексов, в том числе в виде напитков и про- и </w:t>
      </w:r>
      <w:proofErr w:type="spellStart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>пребиотических</w:t>
      </w:r>
      <w:proofErr w:type="spellEnd"/>
      <w:r w:rsidR="00882284" w:rsidRPr="00882284">
        <w:rPr>
          <w:rFonts w:ascii="Times New Roman" w:hAnsi="Times New Roman"/>
          <w:b w:val="0"/>
          <w:sz w:val="28"/>
          <w:szCs w:val="28"/>
          <w:lang w:eastAsia="en-US"/>
        </w:rPr>
        <w:t xml:space="preserve"> продуктов и препаратов. Определенный позитивный опыт в этом отношении накоплен в</w:t>
      </w:r>
      <w:r w:rsidR="007F7FE8">
        <w:rPr>
          <w:rFonts w:ascii="Times New Roman" w:hAnsi="Times New Roman"/>
          <w:b w:val="0"/>
          <w:sz w:val="28"/>
          <w:szCs w:val="28"/>
          <w:lang w:eastAsia="en-US"/>
        </w:rPr>
        <w:t>о многих регионах.</w:t>
      </w:r>
    </w:p>
    <w:p w:rsidR="006E2EA7" w:rsidRDefault="00882284" w:rsidP="0088228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82284">
        <w:rPr>
          <w:rFonts w:ascii="Times New Roman" w:hAnsi="Times New Roman"/>
          <w:b w:val="0"/>
          <w:sz w:val="28"/>
          <w:szCs w:val="28"/>
          <w:lang w:eastAsia="en-US"/>
        </w:rPr>
        <w:t xml:space="preserve"> Важным направлением работы является также оптимизация режима питания, улучшение ассортимента школьных буфетов.</w:t>
      </w:r>
    </w:p>
    <w:p w:rsidR="009E5869" w:rsidRPr="00F76280" w:rsidRDefault="009E5869" w:rsidP="00A85266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F76280">
        <w:rPr>
          <w:rFonts w:ascii="Times New Roman" w:hAnsi="Times New Roman"/>
          <w:i/>
          <w:sz w:val="28"/>
          <w:szCs w:val="28"/>
          <w:lang w:eastAsia="en-US"/>
        </w:rPr>
        <w:t>Вместе с тем, р</w:t>
      </w:r>
      <w:r w:rsidR="00A85266" w:rsidRPr="00F76280">
        <w:rPr>
          <w:rFonts w:ascii="Times New Roman" w:hAnsi="Times New Roman"/>
          <w:i/>
          <w:sz w:val="28"/>
          <w:szCs w:val="28"/>
          <w:lang w:eastAsia="en-US"/>
        </w:rPr>
        <w:t>ационализация пи</w:t>
      </w:r>
      <w:r w:rsidRPr="00F76280">
        <w:rPr>
          <w:rFonts w:ascii="Times New Roman" w:hAnsi="Times New Roman"/>
          <w:i/>
          <w:sz w:val="28"/>
          <w:szCs w:val="28"/>
          <w:lang w:eastAsia="en-US"/>
        </w:rPr>
        <w:t>тания детей связана</w:t>
      </w:r>
      <w:r w:rsidR="00A85266" w:rsidRPr="00F76280">
        <w:rPr>
          <w:rFonts w:ascii="Times New Roman" w:hAnsi="Times New Roman"/>
          <w:i/>
          <w:sz w:val="28"/>
          <w:szCs w:val="28"/>
          <w:lang w:eastAsia="en-US"/>
        </w:rPr>
        <w:t xml:space="preserve"> в первую очередь с решение</w:t>
      </w:r>
      <w:r w:rsidRPr="00F76280">
        <w:rPr>
          <w:rFonts w:ascii="Times New Roman" w:hAnsi="Times New Roman"/>
          <w:i/>
          <w:sz w:val="28"/>
          <w:szCs w:val="28"/>
          <w:lang w:eastAsia="en-US"/>
        </w:rPr>
        <w:t>м</w:t>
      </w:r>
      <w:r w:rsidR="00A85266" w:rsidRPr="00F76280">
        <w:rPr>
          <w:rFonts w:ascii="Times New Roman" w:hAnsi="Times New Roman"/>
          <w:i/>
          <w:sz w:val="28"/>
          <w:szCs w:val="28"/>
          <w:lang w:eastAsia="en-US"/>
        </w:rPr>
        <w:t xml:space="preserve"> социально-экономических и управленческих проблем. </w:t>
      </w:r>
    </w:p>
    <w:p w:rsidR="00A85266" w:rsidRPr="00A85266" w:rsidRDefault="00A85266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85266" w:rsidRPr="00A85266" w:rsidRDefault="00A85266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55BFD" w:rsidRDefault="00C55BFD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F76280" w:rsidRDefault="00F76280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F76280" w:rsidRDefault="00F76280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55BFD" w:rsidRPr="003C06EA" w:rsidRDefault="00C55BFD" w:rsidP="003C06EA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3C06EA">
        <w:rPr>
          <w:rFonts w:ascii="Times New Roman" w:hAnsi="Times New Roman"/>
          <w:i/>
          <w:sz w:val="28"/>
          <w:szCs w:val="28"/>
          <w:lang w:eastAsia="en-US"/>
        </w:rPr>
        <w:lastRenderedPageBreak/>
        <w:t>Цель методических рекомендаций</w:t>
      </w:r>
    </w:p>
    <w:p w:rsidR="003C06EA" w:rsidRDefault="003C06EA" w:rsidP="00C55BF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55BFD" w:rsidRPr="00C55BFD" w:rsidRDefault="00C55BFD" w:rsidP="00C55BF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Настоящие  методические  рекомендации  разработаны  с  целью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с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овершенствования  организации  питания  обучающихся,  воспитанников  в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общеобразовательных учреждениях и оказания методической помощи органам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исполнительной власти субъектов Российской Федерации, осуществляющим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управление в сфере образования, организациям, предоставляющим услуги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общественного питания в общеобразовательных учреждениях, руководителям и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ответственным специалистам общеобразовательных учреждений и предприятий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общепита в сфере организации качественного и доступного горячего школьного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питания.</w:t>
      </w:r>
      <w:proofErr w:type="gramEnd"/>
    </w:p>
    <w:p w:rsidR="00C55BFD" w:rsidRPr="00C55BFD" w:rsidRDefault="00C55BFD" w:rsidP="00C55BF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Методические рекомендации по совершенствованию организации школьного</w:t>
      </w:r>
      <w:r w:rsidR="008D562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55BFD">
        <w:rPr>
          <w:rFonts w:ascii="Times New Roman" w:hAnsi="Times New Roman"/>
          <w:b w:val="0"/>
          <w:sz w:val="28"/>
          <w:szCs w:val="28"/>
          <w:lang w:eastAsia="en-US"/>
        </w:rPr>
        <w:t>питания выполняют две основные функции:</w:t>
      </w:r>
    </w:p>
    <w:p w:rsidR="00C55BFD" w:rsidRPr="00C55BFD" w:rsidRDefault="008D562D" w:rsidP="00C55BF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информационную,  которая  даст  возможность  всем  заинтересованным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специалистам получить актуальную информацию о состоянии системы школьного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 xml:space="preserve">питания в Российской Федерации, об </w:t>
      </w:r>
      <w:r w:rsidR="0086425F">
        <w:rPr>
          <w:rFonts w:ascii="Times New Roman" w:hAnsi="Times New Roman"/>
          <w:b w:val="0"/>
          <w:sz w:val="28"/>
          <w:szCs w:val="28"/>
          <w:lang w:eastAsia="en-US"/>
        </w:rPr>
        <w:t xml:space="preserve">эффективном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 xml:space="preserve">опыте </w:t>
      </w:r>
      <w:r w:rsidR="0086425F">
        <w:rPr>
          <w:rFonts w:ascii="Times New Roman" w:hAnsi="Times New Roman"/>
          <w:b w:val="0"/>
          <w:sz w:val="28"/>
          <w:szCs w:val="28"/>
          <w:lang w:eastAsia="en-US"/>
        </w:rPr>
        <w:t>организации питания субъектами РФ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 xml:space="preserve">, типичных ошибках при </w:t>
      </w:r>
      <w:r w:rsidR="0086425F">
        <w:rPr>
          <w:rFonts w:ascii="Times New Roman" w:hAnsi="Times New Roman"/>
          <w:b w:val="0"/>
          <w:sz w:val="28"/>
          <w:szCs w:val="28"/>
          <w:lang w:eastAsia="en-US"/>
        </w:rPr>
        <w:t>организации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системы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школьного питания и путях их преодоления, о нормативных правовых документах,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действующих в данной сфере;</w:t>
      </w:r>
      <w:proofErr w:type="gramEnd"/>
    </w:p>
    <w:p w:rsidR="00BE1C24" w:rsidRDefault="008D562D" w:rsidP="00BE1C2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методическую, которая позволит соответствующим специалистам разработать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и реализовать региональную модель организации школьного питания с учетом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климато</w:t>
      </w:r>
      <w:proofErr w:type="spellEnd"/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-географических, социально-экономических, этнических, культурных 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55BFD" w:rsidRPr="00C55BFD">
        <w:rPr>
          <w:rFonts w:ascii="Times New Roman" w:hAnsi="Times New Roman"/>
          <w:b w:val="0"/>
          <w:sz w:val="28"/>
          <w:szCs w:val="28"/>
          <w:lang w:eastAsia="en-US"/>
        </w:rPr>
        <w:t>других особенностей своего региона.</w:t>
      </w:r>
      <w:proofErr w:type="gramEnd"/>
    </w:p>
    <w:p w:rsidR="00C55BFD" w:rsidRDefault="00BE1C24" w:rsidP="00BE1C24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Ожидаемым результатом внедрения методических рекомендаций является действующая модель организации качественного и доступного горячего школьного </w:t>
      </w:r>
      <w:r w:rsidR="00CB1C64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питания в </w:t>
      </w:r>
      <w:r w:rsidRPr="000C06FF">
        <w:rPr>
          <w:rFonts w:ascii="Times New Roman" w:hAnsi="Times New Roman"/>
          <w:i/>
          <w:sz w:val="28"/>
          <w:szCs w:val="28"/>
          <w:lang w:eastAsia="en-US"/>
        </w:rPr>
        <w:t>субъект</w:t>
      </w:r>
      <w:r w:rsidR="00C3092E" w:rsidRPr="000C06FF">
        <w:rPr>
          <w:rFonts w:ascii="Times New Roman" w:hAnsi="Times New Roman"/>
          <w:i/>
          <w:sz w:val="28"/>
          <w:szCs w:val="28"/>
          <w:lang w:eastAsia="en-US"/>
        </w:rPr>
        <w:t>е РФ</w:t>
      </w:r>
      <w:r w:rsidRPr="000C06FF">
        <w:rPr>
          <w:rFonts w:ascii="Times New Roman" w:hAnsi="Times New Roman"/>
          <w:i/>
          <w:sz w:val="28"/>
          <w:szCs w:val="28"/>
          <w:lang w:eastAsia="en-US"/>
        </w:rPr>
        <w:t>,</w:t>
      </w:r>
      <w:r w:rsidR="000777D4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 сформированная на основе Концепции </w:t>
      </w:r>
      <w:r w:rsidR="00C3092E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организации питания </w:t>
      </w:r>
      <w:r w:rsidR="00EA37D2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в общеобразовательных организациях субъекта Российской Федерации, </w:t>
      </w:r>
      <w:r w:rsidR="00CB1C64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учитывающая </w:t>
      </w:r>
      <w:r w:rsidRPr="000C06FF">
        <w:rPr>
          <w:rFonts w:ascii="Times New Roman" w:hAnsi="Times New Roman"/>
          <w:i/>
          <w:sz w:val="28"/>
          <w:szCs w:val="28"/>
          <w:lang w:eastAsia="en-US"/>
        </w:rPr>
        <w:t>специфику региональных особенностей, позволяющая создать условия для стопроцентного охват</w:t>
      </w:r>
      <w:r w:rsidR="00CB1C64" w:rsidRPr="000C06FF">
        <w:rPr>
          <w:rFonts w:ascii="Times New Roman" w:hAnsi="Times New Roman"/>
          <w:i/>
          <w:sz w:val="28"/>
          <w:szCs w:val="28"/>
          <w:lang w:eastAsia="en-US"/>
        </w:rPr>
        <w:t xml:space="preserve">а </w:t>
      </w:r>
      <w:r w:rsidR="00CB1C64" w:rsidRPr="000C06FF">
        <w:rPr>
          <w:rFonts w:ascii="Times New Roman" w:hAnsi="Times New Roman"/>
          <w:i/>
          <w:sz w:val="28"/>
          <w:szCs w:val="28"/>
          <w:lang w:eastAsia="en-US"/>
        </w:rPr>
        <w:lastRenderedPageBreak/>
        <w:t xml:space="preserve">обучающихся, воспитанников общеобразовательных </w:t>
      </w:r>
      <w:r w:rsidRPr="000C06FF">
        <w:rPr>
          <w:rFonts w:ascii="Times New Roman" w:hAnsi="Times New Roman"/>
          <w:i/>
          <w:sz w:val="28"/>
          <w:szCs w:val="28"/>
          <w:lang w:eastAsia="en-US"/>
        </w:rPr>
        <w:t>учреждений качественным и доступным горячим школьным питанием.</w:t>
      </w:r>
    </w:p>
    <w:p w:rsidR="000835A1" w:rsidRPr="000835A1" w:rsidRDefault="00D714D8" w:rsidP="000835A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0835A1">
        <w:rPr>
          <w:rFonts w:ascii="Times New Roman" w:hAnsi="Times New Roman"/>
          <w:b w:val="0"/>
          <w:sz w:val="28"/>
          <w:szCs w:val="28"/>
          <w:lang w:eastAsia="en-US"/>
        </w:rPr>
        <w:t>Конечной стратегической целью</w:t>
      </w:r>
      <w:r w:rsidR="000835A1" w:rsidRPr="000835A1">
        <w:rPr>
          <w:rFonts w:ascii="Times New Roman" w:hAnsi="Times New Roman"/>
          <w:b w:val="0"/>
          <w:sz w:val="28"/>
          <w:szCs w:val="28"/>
          <w:lang w:eastAsia="en-US"/>
        </w:rPr>
        <w:t xml:space="preserve"> Методических рекомендаций </w:t>
      </w:r>
      <w:r w:rsidR="00AB46B1">
        <w:rPr>
          <w:rFonts w:ascii="Times New Roman" w:hAnsi="Times New Roman"/>
          <w:b w:val="0"/>
          <w:sz w:val="28"/>
          <w:szCs w:val="28"/>
          <w:lang w:eastAsia="en-US"/>
        </w:rPr>
        <w:t xml:space="preserve">по </w:t>
      </w:r>
      <w:r w:rsidR="000835A1" w:rsidRPr="000835A1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совершенствованию системы горячего питания</w:t>
      </w:r>
      <w:r w:rsidR="00AB46B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0835A1" w:rsidRPr="000835A1">
        <w:rPr>
          <w:rFonts w:ascii="Times New Roman" w:hAnsi="Times New Roman"/>
          <w:b w:val="0"/>
          <w:sz w:val="28"/>
          <w:szCs w:val="28"/>
          <w:lang w:eastAsia="en-US"/>
        </w:rPr>
        <w:t>в образовательных организациях, реализующих программы общего образования</w:t>
      </w:r>
      <w:r w:rsidR="00E435DD">
        <w:rPr>
          <w:rFonts w:ascii="Times New Roman" w:hAnsi="Times New Roman"/>
          <w:b w:val="0"/>
          <w:sz w:val="28"/>
          <w:szCs w:val="28"/>
          <w:lang w:eastAsia="en-US"/>
        </w:rPr>
        <w:t>, является подготовка</w:t>
      </w:r>
      <w:r w:rsidR="000060A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D05C1">
        <w:rPr>
          <w:rFonts w:ascii="Times New Roman" w:hAnsi="Times New Roman"/>
          <w:b w:val="0"/>
          <w:sz w:val="28"/>
          <w:szCs w:val="28"/>
          <w:lang w:eastAsia="en-US"/>
        </w:rPr>
        <w:t xml:space="preserve">к реализации субъектами РФ </w:t>
      </w:r>
      <w:r w:rsidR="000060A1">
        <w:rPr>
          <w:rFonts w:ascii="Times New Roman" w:hAnsi="Times New Roman"/>
          <w:b w:val="0"/>
          <w:sz w:val="28"/>
          <w:szCs w:val="28"/>
          <w:lang w:eastAsia="en-US"/>
        </w:rPr>
        <w:t xml:space="preserve">Концепция организации питания </w:t>
      </w:r>
      <w:r w:rsidR="000060A1" w:rsidRPr="000060A1">
        <w:rPr>
          <w:rFonts w:ascii="Times New Roman" w:hAnsi="Times New Roman"/>
          <w:b w:val="0"/>
          <w:sz w:val="28"/>
          <w:szCs w:val="28"/>
          <w:lang w:eastAsia="en-US"/>
        </w:rPr>
        <w:t>в об</w:t>
      </w:r>
      <w:r w:rsidR="000060A1">
        <w:rPr>
          <w:rFonts w:ascii="Times New Roman" w:hAnsi="Times New Roman"/>
          <w:b w:val="0"/>
          <w:sz w:val="28"/>
          <w:szCs w:val="28"/>
          <w:lang w:eastAsia="en-US"/>
        </w:rPr>
        <w:t xml:space="preserve">щеобразовательных организациях </w:t>
      </w:r>
      <w:r w:rsidR="000060A1" w:rsidRPr="000060A1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</w:t>
      </w:r>
      <w:r w:rsidR="00CD05C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D714D8" w:rsidRPr="00D714D8" w:rsidRDefault="00D714D8" w:rsidP="00BE1C2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55BFD" w:rsidRDefault="00C55BFD" w:rsidP="00A8526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D714D8" w:rsidRDefault="00D714D8" w:rsidP="00F5174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714D8" w:rsidRDefault="00D714D8" w:rsidP="00F5174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5174D" w:rsidRPr="00F5174D" w:rsidRDefault="00F5174D" w:rsidP="00F5174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7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Методические рекомендации</w:t>
      </w:r>
    </w:p>
    <w:p w:rsidR="00F5174D" w:rsidRPr="00F5174D" w:rsidRDefault="00F5174D" w:rsidP="00F5174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7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совершенствованию системы горячего питания</w:t>
      </w:r>
    </w:p>
    <w:p w:rsidR="00F5174D" w:rsidRPr="00F5174D" w:rsidRDefault="00F5174D" w:rsidP="00F5174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517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 образовательных организациях,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F517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реализующих программы общего образования</w:t>
      </w:r>
    </w:p>
    <w:p w:rsidR="007F6F75" w:rsidRDefault="007F6F7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7F6F75" w:rsidRDefault="007F6F7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7F6F75" w:rsidRDefault="007F6F7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406F74" w:rsidRPr="00392E51" w:rsidRDefault="0084391D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Экспертный анализ </w:t>
      </w:r>
      <w:r w:rsidR="00E02AA7" w:rsidRPr="00E02AA7">
        <w:rPr>
          <w:rFonts w:ascii="Times New Roman" w:hAnsi="Times New Roman"/>
          <w:b w:val="0"/>
          <w:sz w:val="28"/>
          <w:szCs w:val="28"/>
          <w:lang w:eastAsia="en-US"/>
        </w:rPr>
        <w:t>результат</w:t>
      </w:r>
      <w:r w:rsidR="00BD0982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="00E02AA7" w:rsidRPr="00E02AA7">
        <w:rPr>
          <w:rFonts w:ascii="Times New Roman" w:hAnsi="Times New Roman"/>
          <w:b w:val="0"/>
          <w:sz w:val="28"/>
          <w:szCs w:val="28"/>
          <w:lang w:eastAsia="en-US"/>
        </w:rPr>
        <w:t xml:space="preserve"> аналитических и мониторинговых исследований</w:t>
      </w:r>
      <w:r w:rsidR="004C6C2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позволил </w:t>
      </w:r>
      <w:r w:rsidR="00630389">
        <w:rPr>
          <w:rFonts w:ascii="Times New Roman" w:hAnsi="Times New Roman"/>
          <w:b w:val="0"/>
          <w:sz w:val="28"/>
          <w:szCs w:val="28"/>
          <w:lang w:eastAsia="en-US"/>
        </w:rPr>
        <w:t>сформулировать комплекс предложений для формирования ме</w:t>
      </w:r>
      <w:r w:rsidR="00F9607F" w:rsidRPr="00392E51">
        <w:rPr>
          <w:rFonts w:ascii="Times New Roman" w:hAnsi="Times New Roman"/>
          <w:b w:val="0"/>
          <w:sz w:val="28"/>
          <w:szCs w:val="28"/>
          <w:lang w:eastAsia="en-US"/>
        </w:rPr>
        <w:t>тодически</w:t>
      </w:r>
      <w:r w:rsidR="00630389">
        <w:rPr>
          <w:rFonts w:ascii="Times New Roman" w:hAnsi="Times New Roman"/>
          <w:b w:val="0"/>
          <w:sz w:val="28"/>
          <w:szCs w:val="28"/>
          <w:lang w:eastAsia="en-US"/>
        </w:rPr>
        <w:t>х</w:t>
      </w:r>
      <w:r w:rsidR="00F9607F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рекомендаци</w:t>
      </w:r>
      <w:r w:rsidR="00630389">
        <w:rPr>
          <w:rFonts w:ascii="Times New Roman" w:hAnsi="Times New Roman"/>
          <w:b w:val="0"/>
          <w:sz w:val="28"/>
          <w:szCs w:val="28"/>
          <w:lang w:eastAsia="en-US"/>
        </w:rPr>
        <w:t>й</w:t>
      </w:r>
      <w:r w:rsidR="00F9607F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по совершенствованию условий организации питания в </w:t>
      </w:r>
      <w:r w:rsidR="00BD0982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="00F9607F" w:rsidRPr="00392E51">
        <w:rPr>
          <w:rFonts w:ascii="Times New Roman" w:hAnsi="Times New Roman"/>
          <w:b w:val="0"/>
          <w:sz w:val="28"/>
          <w:szCs w:val="28"/>
          <w:lang w:eastAsia="en-US"/>
        </w:rPr>
        <w:t>образовательных организациях</w:t>
      </w:r>
      <w:r w:rsidR="00D2400D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039C" w:rsidRPr="002E2021" w:rsidRDefault="001B3F3B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1. </w:t>
      </w:r>
      <w:r w:rsidR="00260304" w:rsidRPr="00B52D9C">
        <w:rPr>
          <w:rFonts w:ascii="Times New Roman" w:hAnsi="Times New Roman"/>
          <w:b w:val="0"/>
          <w:sz w:val="28"/>
          <w:szCs w:val="28"/>
          <w:lang w:eastAsia="en-US"/>
        </w:rPr>
        <w:t>П</w:t>
      </w:r>
      <w:r w:rsidR="00AF5EFB" w:rsidRPr="00B52D9C">
        <w:rPr>
          <w:rFonts w:ascii="Times New Roman" w:hAnsi="Times New Roman"/>
          <w:b w:val="0"/>
          <w:sz w:val="28"/>
          <w:szCs w:val="28"/>
          <w:lang w:eastAsia="en-US"/>
        </w:rPr>
        <w:t>овы</w:t>
      </w:r>
      <w:r w:rsidR="00260304" w:rsidRPr="00B52D9C">
        <w:rPr>
          <w:rFonts w:ascii="Times New Roman" w:hAnsi="Times New Roman"/>
          <w:b w:val="0"/>
          <w:sz w:val="28"/>
          <w:szCs w:val="28"/>
          <w:lang w:eastAsia="en-US"/>
        </w:rPr>
        <w:t>шение</w:t>
      </w:r>
      <w:r w:rsidR="00AF5EFB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 эффективност</w:t>
      </w:r>
      <w:r w:rsidR="00260304" w:rsidRPr="00B52D9C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AF5EFB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 процесса непрерывных улучшений в сфере питания в образовательных организациях</w:t>
      </w:r>
      <w:r w:rsidR="00260304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, результатом которого является улучшение состояния здоровья детей, </w:t>
      </w:r>
      <w:r w:rsidR="00854C3D" w:rsidRPr="00B52D9C">
        <w:rPr>
          <w:rFonts w:ascii="Times New Roman" w:hAnsi="Times New Roman"/>
          <w:b w:val="0"/>
          <w:sz w:val="28"/>
          <w:szCs w:val="28"/>
          <w:lang w:eastAsia="en-US"/>
        </w:rPr>
        <w:t>удовлетворённость родителей</w:t>
      </w:r>
      <w:r w:rsidR="00924795" w:rsidRPr="00B52D9C">
        <w:rPr>
          <w:rFonts w:ascii="Times New Roman" w:hAnsi="Times New Roman"/>
          <w:b w:val="0"/>
          <w:sz w:val="28"/>
          <w:szCs w:val="28"/>
        </w:rPr>
        <w:t xml:space="preserve"> </w:t>
      </w:r>
      <w:r w:rsidR="00924795" w:rsidRPr="00B52D9C">
        <w:rPr>
          <w:rFonts w:ascii="Times New Roman" w:hAnsi="Times New Roman"/>
          <w:b w:val="0"/>
          <w:sz w:val="28"/>
          <w:szCs w:val="28"/>
          <w:lang w:eastAsia="en-US"/>
        </w:rPr>
        <w:t>(законных представителей) воспитанников о</w:t>
      </w:r>
      <w:r w:rsidR="00993F04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рганизацией и качеством питания, </w:t>
      </w:r>
      <w:proofErr w:type="gramStart"/>
      <w:r w:rsidR="00993F04" w:rsidRPr="00B52D9C">
        <w:rPr>
          <w:rFonts w:ascii="Times New Roman" w:hAnsi="Times New Roman"/>
          <w:b w:val="0"/>
          <w:sz w:val="28"/>
          <w:szCs w:val="28"/>
          <w:lang w:eastAsia="en-US"/>
        </w:rPr>
        <w:t>возможно</w:t>
      </w:r>
      <w:proofErr w:type="gramEnd"/>
      <w:r w:rsidR="00993F04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 осуществлять </w:t>
      </w:r>
      <w:r w:rsidR="001C2677" w:rsidRPr="00B52D9C">
        <w:rPr>
          <w:rFonts w:ascii="Times New Roman" w:hAnsi="Times New Roman"/>
          <w:b w:val="0"/>
          <w:sz w:val="28"/>
          <w:szCs w:val="28"/>
          <w:lang w:eastAsia="en-US"/>
        </w:rPr>
        <w:t>путём</w:t>
      </w:r>
      <w:r w:rsidR="00993F04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C2677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принятия </w:t>
      </w:r>
      <w:r w:rsidR="00C106C4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эффективных </w:t>
      </w:r>
      <w:r w:rsidR="001C2677" w:rsidRPr="00B52D9C">
        <w:rPr>
          <w:rFonts w:ascii="Times New Roman" w:hAnsi="Times New Roman"/>
          <w:b w:val="0"/>
          <w:sz w:val="28"/>
          <w:szCs w:val="28"/>
          <w:lang w:eastAsia="en-US"/>
        </w:rPr>
        <w:t xml:space="preserve">управленческих решений на основе </w:t>
      </w:r>
      <w:r w:rsidR="00993F04" w:rsidRPr="002E2021">
        <w:rPr>
          <w:rFonts w:ascii="Times New Roman" w:hAnsi="Times New Roman"/>
          <w:b w:val="0"/>
          <w:sz w:val="28"/>
          <w:szCs w:val="28"/>
          <w:lang w:eastAsia="en-US"/>
        </w:rPr>
        <w:t xml:space="preserve">постоянного </w:t>
      </w:r>
      <w:r w:rsidR="00000E06" w:rsidRPr="002E2021">
        <w:rPr>
          <w:rFonts w:ascii="Times New Roman" w:hAnsi="Times New Roman"/>
          <w:b w:val="0"/>
          <w:sz w:val="28"/>
          <w:szCs w:val="28"/>
          <w:lang w:eastAsia="en-US"/>
        </w:rPr>
        <w:t xml:space="preserve">всестороннего мониторинга одного из важнейших аспектов пребывания ребенка в </w:t>
      </w:r>
      <w:r w:rsidR="00B47B13" w:rsidRPr="002E2021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="00000E06" w:rsidRPr="002E2021">
        <w:rPr>
          <w:rFonts w:ascii="Times New Roman" w:hAnsi="Times New Roman"/>
          <w:b w:val="0"/>
          <w:sz w:val="28"/>
          <w:szCs w:val="28"/>
          <w:lang w:eastAsia="en-US"/>
        </w:rPr>
        <w:t>образовательной организации – организации питания.</w:t>
      </w:r>
    </w:p>
    <w:p w:rsidR="002D00B6" w:rsidRPr="00334568" w:rsidRDefault="00780A5B" w:rsidP="00B6716D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6554D2">
        <w:rPr>
          <w:rFonts w:ascii="Times New Roman" w:hAnsi="Times New Roman"/>
          <w:i/>
          <w:sz w:val="28"/>
          <w:szCs w:val="28"/>
          <w:lang w:eastAsia="en-US"/>
        </w:rPr>
        <w:lastRenderedPageBreak/>
        <w:t>В каждом субъекте РФ должен проводиться п</w:t>
      </w:r>
      <w:r w:rsidR="00DA12A7" w:rsidRPr="006554D2">
        <w:rPr>
          <w:rFonts w:ascii="Times New Roman" w:hAnsi="Times New Roman"/>
          <w:i/>
          <w:sz w:val="28"/>
          <w:szCs w:val="28"/>
          <w:lang w:eastAsia="en-US"/>
        </w:rPr>
        <w:t>остоянный мониторинг</w:t>
      </w:r>
      <w:r w:rsidRPr="006554D2">
        <w:rPr>
          <w:rFonts w:ascii="Times New Roman" w:hAnsi="Times New Roman"/>
          <w:i/>
          <w:sz w:val="28"/>
          <w:szCs w:val="28"/>
          <w:lang w:eastAsia="en-US"/>
        </w:rPr>
        <w:t xml:space="preserve"> организации системы питания, </w:t>
      </w:r>
      <w:r w:rsidR="002D00B6" w:rsidRPr="006554D2">
        <w:rPr>
          <w:rFonts w:ascii="Times New Roman" w:hAnsi="Times New Roman"/>
          <w:i/>
          <w:sz w:val="28"/>
          <w:szCs w:val="28"/>
          <w:lang w:eastAsia="en-US"/>
        </w:rPr>
        <w:t xml:space="preserve">содержание которого </w:t>
      </w:r>
      <w:r w:rsidR="002B2A02" w:rsidRPr="006554D2">
        <w:rPr>
          <w:rFonts w:ascii="Times New Roman" w:hAnsi="Times New Roman"/>
          <w:i/>
          <w:sz w:val="28"/>
          <w:szCs w:val="28"/>
          <w:lang w:eastAsia="en-US"/>
        </w:rPr>
        <w:t xml:space="preserve">должно быть с одной стороны, </w:t>
      </w:r>
      <w:r w:rsidR="002D00B6" w:rsidRPr="006554D2">
        <w:rPr>
          <w:rFonts w:ascii="Times New Roman" w:hAnsi="Times New Roman"/>
          <w:i/>
          <w:sz w:val="28"/>
          <w:szCs w:val="28"/>
          <w:lang w:eastAsia="en-US"/>
        </w:rPr>
        <w:t>синхронизировано с ежегодным мониторингом, проводимым Министерством п</w:t>
      </w:r>
      <w:r w:rsidR="002B2A02" w:rsidRPr="006554D2">
        <w:rPr>
          <w:rFonts w:ascii="Times New Roman" w:hAnsi="Times New Roman"/>
          <w:i/>
          <w:sz w:val="28"/>
          <w:szCs w:val="28"/>
          <w:lang w:eastAsia="en-US"/>
        </w:rPr>
        <w:t>росвещения Российской Федерации, с другой стороны, включать дополнительно запросы таких параметров, которые являются для региона уникальными и существенными (если это необходимо).</w:t>
      </w:r>
    </w:p>
    <w:p w:rsidR="00DA12A7" w:rsidRPr="00392E51" w:rsidRDefault="006C6B7D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Мониторинг субъекта РФ</w:t>
      </w:r>
      <w:r w:rsidR="00780A5B">
        <w:rPr>
          <w:rFonts w:ascii="Times New Roman" w:hAnsi="Times New Roman"/>
          <w:b w:val="0"/>
          <w:sz w:val="28"/>
          <w:szCs w:val="28"/>
          <w:lang w:eastAsia="en-US"/>
        </w:rPr>
        <w:t xml:space="preserve"> будет способствовать</w:t>
      </w:r>
      <w:r w:rsidR="00DA12A7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80A5B">
        <w:rPr>
          <w:rFonts w:ascii="Times New Roman" w:hAnsi="Times New Roman"/>
          <w:b w:val="0"/>
          <w:sz w:val="28"/>
          <w:szCs w:val="28"/>
          <w:lang w:eastAsia="en-US"/>
        </w:rPr>
        <w:t>выявлению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B7316" w:rsidRPr="00392E51">
        <w:rPr>
          <w:rFonts w:ascii="Times New Roman" w:hAnsi="Times New Roman"/>
          <w:b w:val="0"/>
          <w:sz w:val="28"/>
          <w:szCs w:val="28"/>
          <w:lang w:eastAsia="en-US"/>
        </w:rPr>
        <w:t>схожи</w:t>
      </w:r>
      <w:r w:rsidR="001B7316">
        <w:rPr>
          <w:rFonts w:ascii="Times New Roman" w:hAnsi="Times New Roman"/>
          <w:b w:val="0"/>
          <w:sz w:val="28"/>
          <w:szCs w:val="28"/>
          <w:lang w:eastAsia="en-US"/>
        </w:rPr>
        <w:t>х проблем</w:t>
      </w:r>
      <w:r w:rsidR="000F3FCD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исследовать </w:t>
      </w:r>
      <w:r w:rsidR="00DA12A7" w:rsidRPr="00392E51">
        <w:rPr>
          <w:rFonts w:ascii="Times New Roman" w:hAnsi="Times New Roman"/>
          <w:b w:val="0"/>
          <w:sz w:val="28"/>
          <w:szCs w:val="28"/>
          <w:lang w:eastAsia="en-US"/>
        </w:rPr>
        <w:t>лучшие практики и модели организации питания</w:t>
      </w:r>
      <w:r w:rsidR="001B7316">
        <w:rPr>
          <w:rFonts w:ascii="Times New Roman" w:hAnsi="Times New Roman"/>
          <w:b w:val="0"/>
          <w:sz w:val="28"/>
          <w:szCs w:val="28"/>
          <w:lang w:eastAsia="en-US"/>
        </w:rPr>
        <w:t xml:space="preserve"> в </w:t>
      </w:r>
      <w:r w:rsidR="00A539DC">
        <w:rPr>
          <w:rFonts w:ascii="Times New Roman" w:hAnsi="Times New Roman"/>
          <w:b w:val="0"/>
          <w:sz w:val="28"/>
          <w:szCs w:val="28"/>
          <w:lang w:eastAsia="en-US"/>
        </w:rPr>
        <w:t>регионе</w:t>
      </w:r>
      <w:r w:rsidR="001B7316">
        <w:rPr>
          <w:rFonts w:ascii="Times New Roman" w:hAnsi="Times New Roman"/>
          <w:b w:val="0"/>
          <w:sz w:val="28"/>
          <w:szCs w:val="28"/>
          <w:lang w:eastAsia="en-US"/>
        </w:rPr>
        <w:t xml:space="preserve">, являющиеся </w:t>
      </w:r>
      <w:r w:rsidR="001A6DC5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результатом постоянной системной целенаправленной работы коллективов </w:t>
      </w:r>
      <w:r w:rsidR="009B737C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="001A6DC5" w:rsidRPr="00392E51">
        <w:rPr>
          <w:rFonts w:ascii="Times New Roman" w:hAnsi="Times New Roman"/>
          <w:b w:val="0"/>
          <w:sz w:val="28"/>
          <w:szCs w:val="28"/>
          <w:lang w:eastAsia="en-US"/>
        </w:rPr>
        <w:t>образовательных организаций</w:t>
      </w:r>
      <w:r w:rsidR="00086B49" w:rsidRPr="00392E51">
        <w:rPr>
          <w:rFonts w:ascii="Times New Roman" w:hAnsi="Times New Roman"/>
          <w:b w:val="0"/>
          <w:sz w:val="28"/>
          <w:szCs w:val="28"/>
          <w:lang w:eastAsia="en-US"/>
        </w:rPr>
        <w:t>,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</w:t>
      </w:r>
      <w:r w:rsidR="000F3FCD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Всё это вместе 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даст возможность сформировать </w:t>
      </w:r>
      <w:r w:rsidR="001B7316" w:rsidRPr="00AD3616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банк лучших практик </w:t>
      </w:r>
      <w:r w:rsidR="00AD3616" w:rsidRPr="00AD3616">
        <w:rPr>
          <w:rFonts w:ascii="Times New Roman" w:hAnsi="Times New Roman"/>
          <w:b w:val="0"/>
          <w:i/>
          <w:sz w:val="28"/>
          <w:szCs w:val="28"/>
          <w:lang w:eastAsia="en-US"/>
        </w:rPr>
        <w:t>региона</w:t>
      </w:r>
      <w:r w:rsidR="00AD3616">
        <w:rPr>
          <w:rFonts w:ascii="Times New Roman" w:hAnsi="Times New Roman"/>
          <w:b w:val="0"/>
          <w:sz w:val="28"/>
          <w:szCs w:val="28"/>
          <w:lang w:eastAsia="en-US"/>
        </w:rPr>
        <w:t xml:space="preserve"> в направлении </w:t>
      </w:r>
      <w:r w:rsidR="001B7316">
        <w:rPr>
          <w:rFonts w:ascii="Times New Roman" w:hAnsi="Times New Roman"/>
          <w:b w:val="0"/>
          <w:sz w:val="28"/>
          <w:szCs w:val="28"/>
          <w:lang w:eastAsia="en-US"/>
        </w:rPr>
        <w:t>организации и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совершенствовани</w:t>
      </w:r>
      <w:r w:rsidR="001B7316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системы </w:t>
      </w:r>
      <w:r w:rsidR="000F3FCD" w:rsidRPr="00392E51">
        <w:rPr>
          <w:rFonts w:ascii="Times New Roman" w:hAnsi="Times New Roman"/>
          <w:b w:val="0"/>
          <w:sz w:val="28"/>
          <w:szCs w:val="28"/>
          <w:lang w:eastAsia="en-US"/>
        </w:rPr>
        <w:t>школьного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питания</w:t>
      </w:r>
      <w:r w:rsidR="008F4A26">
        <w:rPr>
          <w:rFonts w:ascii="Times New Roman" w:hAnsi="Times New Roman"/>
          <w:b w:val="0"/>
          <w:sz w:val="28"/>
          <w:szCs w:val="28"/>
          <w:lang w:eastAsia="en-US"/>
        </w:rPr>
        <w:t xml:space="preserve">, а затем и </w:t>
      </w:r>
      <w:r w:rsidR="00086B49" w:rsidRPr="00392E51">
        <w:rPr>
          <w:rFonts w:ascii="Times New Roman" w:hAnsi="Times New Roman"/>
          <w:b w:val="0"/>
          <w:sz w:val="28"/>
          <w:szCs w:val="28"/>
          <w:lang w:eastAsia="en-US"/>
        </w:rPr>
        <w:t>в целом в Российской Федерации</w:t>
      </w:r>
      <w:r w:rsidR="006A039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</w:p>
    <w:p w:rsidR="006A039C" w:rsidRPr="00392E51" w:rsidRDefault="006A039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В результате </w:t>
      </w:r>
      <w:r w:rsidR="008013E7">
        <w:rPr>
          <w:rFonts w:ascii="Times New Roman" w:hAnsi="Times New Roman"/>
          <w:b w:val="0"/>
          <w:sz w:val="28"/>
          <w:szCs w:val="28"/>
          <w:lang w:eastAsia="en-US"/>
        </w:rPr>
        <w:t xml:space="preserve">анализа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и использования </w:t>
      </w:r>
      <w:r w:rsidR="00014301" w:rsidRPr="00392E51">
        <w:rPr>
          <w:rFonts w:ascii="Times New Roman" w:hAnsi="Times New Roman"/>
          <w:b w:val="0"/>
          <w:sz w:val="28"/>
          <w:szCs w:val="28"/>
          <w:lang w:eastAsia="en-US"/>
        </w:rPr>
        <w:t>информации</w:t>
      </w:r>
      <w:r w:rsidR="00014301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01430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полученной в процессе </w:t>
      </w:r>
      <w:r w:rsidR="0071725A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ежегодного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мониторинга</w:t>
      </w:r>
      <w:r w:rsidR="00014301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принимаемые решения станут бо</w:t>
      </w:r>
      <w:r w:rsidR="0013734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лее объективными и конкретными,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будут основаны на документированных фактах,  позволят повысить эффективность процесса непрерывных улучшений в сфере питания в образовательных организациях</w:t>
      </w:r>
      <w:r w:rsidR="008013E7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так как будут направлены на устранение наиболее слабых мест,</w:t>
      </w:r>
      <w:r w:rsidR="0013734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распространении лучшего эффективного опыта,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установленных объективно, позволят вовлечь в процесс управления качеством весь персонал. </w:t>
      </w:r>
      <w:proofErr w:type="gramEnd"/>
    </w:p>
    <w:p w:rsidR="001311EA" w:rsidRPr="00392E51" w:rsidRDefault="006A039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Актуальность </w:t>
      </w:r>
      <w:r w:rsidR="008204D8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ежегодного мониторинга состоит в необходимости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прове</w:t>
      </w:r>
      <w:r w:rsidR="001311EA" w:rsidRPr="00392E51">
        <w:rPr>
          <w:rFonts w:ascii="Times New Roman" w:hAnsi="Times New Roman"/>
          <w:b w:val="0"/>
          <w:sz w:val="28"/>
          <w:szCs w:val="28"/>
          <w:lang w:eastAsia="en-US"/>
        </w:rPr>
        <w:t>дения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качественн</w:t>
      </w:r>
      <w:r w:rsidR="001311EA" w:rsidRPr="00392E51">
        <w:rPr>
          <w:rFonts w:ascii="Times New Roman" w:hAnsi="Times New Roman"/>
          <w:b w:val="0"/>
          <w:sz w:val="28"/>
          <w:szCs w:val="28"/>
          <w:lang w:eastAsia="en-US"/>
        </w:rPr>
        <w:t>ого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анализ</w:t>
      </w:r>
      <w:r w:rsidR="001311EA" w:rsidRPr="00392E51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нормативной правовой базы, касающейся организации и регулировани</w:t>
      </w:r>
      <w:r w:rsidR="001311EA" w:rsidRPr="00392E51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вопросов, связанных с детским питанием в </w:t>
      </w:r>
      <w:r w:rsidR="00CD1D18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образовательных орган</w:t>
      </w:r>
      <w:r w:rsidR="00F944E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изациях, а также развития </w:t>
      </w:r>
      <w:r w:rsidR="00F3536B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нормативной правовой базы </w:t>
      </w:r>
      <w:r w:rsidR="00F944E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в соответствии с изменением </w:t>
      </w:r>
      <w:r w:rsidR="00F3536B" w:rsidRPr="00392E51">
        <w:rPr>
          <w:rFonts w:ascii="Times New Roman" w:hAnsi="Times New Roman"/>
          <w:b w:val="0"/>
          <w:sz w:val="28"/>
          <w:szCs w:val="28"/>
          <w:lang w:eastAsia="en-US"/>
        </w:rPr>
        <w:t>условий и состояния организации питания</w:t>
      </w:r>
      <w:r w:rsidR="00F944E0" w:rsidRPr="00392E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039C" w:rsidRDefault="006A039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На основании результатов анализа </w:t>
      </w:r>
      <w:r w:rsidR="00341AFD" w:rsidRPr="00392E51">
        <w:rPr>
          <w:rFonts w:ascii="Times New Roman" w:hAnsi="Times New Roman"/>
          <w:b w:val="0"/>
          <w:sz w:val="28"/>
          <w:szCs w:val="28"/>
          <w:lang w:eastAsia="en-US"/>
        </w:rPr>
        <w:t>ежегодного мониторинга заинтересованные органы исполнительной власти будут иметь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возможность разработ</w:t>
      </w:r>
      <w:r w:rsidR="008074EA" w:rsidRPr="00392E51">
        <w:rPr>
          <w:rFonts w:ascii="Times New Roman" w:hAnsi="Times New Roman"/>
          <w:b w:val="0"/>
          <w:sz w:val="28"/>
          <w:szCs w:val="28"/>
          <w:lang w:eastAsia="en-US"/>
        </w:rPr>
        <w:t>ки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пакет</w:t>
      </w:r>
      <w:r w:rsidR="008074EA" w:rsidRPr="00392E51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проектов нормативно-правовых актов, регулирующих качество организации питания в </w:t>
      </w:r>
      <w:r w:rsidR="00CD1D18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образовательных организациях, а также </w:t>
      </w:r>
      <w:r w:rsidR="008074EA" w:rsidRPr="00392E51">
        <w:rPr>
          <w:rFonts w:ascii="Times New Roman" w:hAnsi="Times New Roman"/>
          <w:b w:val="0"/>
          <w:sz w:val="28"/>
          <w:szCs w:val="28"/>
          <w:lang w:eastAsia="en-US"/>
        </w:rPr>
        <w:t>выработки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конкретные механизм</w:t>
      </w:r>
      <w:r w:rsidR="008074EA" w:rsidRPr="00392E51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контроля и меры ответственности граждан, должностных лиц и организаций за нарушение требований законодательства.</w:t>
      </w:r>
    </w:p>
    <w:tbl>
      <w:tblPr>
        <w:tblStyle w:val="a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6205"/>
      </w:tblGrid>
      <w:tr w:rsidR="00917D56" w:rsidRPr="006933DE" w:rsidTr="006933DE">
        <w:tc>
          <w:tcPr>
            <w:tcW w:w="1134" w:type="dxa"/>
          </w:tcPr>
          <w:p w:rsidR="00917D56" w:rsidRPr="006933DE" w:rsidRDefault="00917D56" w:rsidP="00D83E30">
            <w:pPr>
              <w:pStyle w:val="a5"/>
              <w:jc w:val="right"/>
              <w:rPr>
                <w:rFonts w:ascii="Times New Roman" w:hAnsi="Times New Roman"/>
                <w:lang w:eastAsia="en-US"/>
              </w:rPr>
            </w:pPr>
            <w:r w:rsidRPr="006933DE">
              <w:rPr>
                <w:rFonts w:ascii="Times New Roman" w:hAnsi="Times New Roman"/>
                <w:lang w:eastAsia="en-US"/>
              </w:rPr>
              <w:t>Справка</w:t>
            </w:r>
            <w:r w:rsidR="00D83E30">
              <w:rPr>
                <w:rFonts w:ascii="Times New Roman" w:hAnsi="Times New Roman"/>
                <w:lang w:eastAsia="en-US"/>
              </w:rPr>
              <w:t xml:space="preserve"> по данным мониторинга 2019 г.</w:t>
            </w:r>
            <w:r w:rsidRPr="006933DE">
              <w:rPr>
                <w:rFonts w:ascii="Times New Roman" w:hAnsi="Times New Roman"/>
                <w:lang w:eastAsia="en-US"/>
              </w:rPr>
              <w:t>:</w:t>
            </w:r>
          </w:p>
        </w:tc>
        <w:tc>
          <w:tcPr>
            <w:tcW w:w="6485" w:type="dxa"/>
          </w:tcPr>
          <w:p w:rsidR="006933DE" w:rsidRPr="006933DE" w:rsidRDefault="006933DE" w:rsidP="006933D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33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Программы мониторинга системы школьного питания на региональном уровн</w:t>
            </w:r>
            <w:r w:rsidR="005D16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6933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РФ – в 23 субъектах (27,1 %), в том числе: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Северо-Западному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5 субъекте (45,4%)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Центральному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6 субъектах (33,3%)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Южному Федеральному округу – 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>в 1 субъекте (12,5%)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Северо-Кавказскому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отсутствуют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Приволжскому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4 субъектах (28,6%)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Уральскому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1 субъекте (16,7%)</w:t>
            </w:r>
          </w:p>
          <w:p w:rsidR="006933DE" w:rsidRPr="00965597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Сибирскому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3 субъектах (30%)</w:t>
            </w:r>
          </w:p>
          <w:p w:rsidR="00917D56" w:rsidRPr="006933DE" w:rsidRDefault="006933DE" w:rsidP="006933DE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Дальневосточному Федеральному округу</w:t>
            </w:r>
            <w:r w:rsidRPr="00965597">
              <w:rPr>
                <w:rFonts w:ascii="Times New Roman" w:hAnsi="Times New Roman" w:cs="Times New Roman"/>
                <w:sz w:val="20"/>
                <w:szCs w:val="20"/>
              </w:rPr>
              <w:t xml:space="preserve"> – в 3 субъектах (27,3%)</w:t>
            </w:r>
          </w:p>
        </w:tc>
      </w:tr>
    </w:tbl>
    <w:p w:rsidR="00917D56" w:rsidRPr="00392E51" w:rsidRDefault="00917D56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251715" w:rsidRDefault="00DD7D0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2</w:t>
      </w:r>
      <w:r w:rsidRPr="00FA07D9">
        <w:rPr>
          <w:rFonts w:ascii="Times New Roman" w:hAnsi="Times New Roman"/>
          <w:b w:val="0"/>
          <w:sz w:val="28"/>
          <w:szCs w:val="28"/>
          <w:lang w:eastAsia="en-US"/>
        </w:rPr>
        <w:t xml:space="preserve">. В каждом субъекте РФ должен проводиться постоянный мониторинг </w:t>
      </w:r>
      <w:r w:rsidR="00975F9F" w:rsidRPr="00FA07D9">
        <w:rPr>
          <w:rFonts w:ascii="Times New Roman" w:hAnsi="Times New Roman"/>
          <w:b w:val="0"/>
          <w:sz w:val="28"/>
          <w:szCs w:val="28"/>
          <w:lang w:eastAsia="en-US"/>
        </w:rPr>
        <w:t>состояния здоровья обучающихся</w:t>
      </w:r>
      <w:r w:rsidR="00FA07D9" w:rsidRPr="00FA07D9">
        <w:rPr>
          <w:rFonts w:ascii="Times New Roman" w:hAnsi="Times New Roman"/>
          <w:b w:val="0"/>
          <w:sz w:val="28"/>
          <w:szCs w:val="28"/>
          <w:lang w:eastAsia="en-US"/>
        </w:rPr>
        <w:t xml:space="preserve"> с целью своевременного выявления необходимости разработки и реализации необходимых рационов питания.</w:t>
      </w:r>
    </w:p>
    <w:tbl>
      <w:tblPr>
        <w:tblStyle w:val="a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6205"/>
      </w:tblGrid>
      <w:tr w:rsidR="00965597" w:rsidRPr="00965597" w:rsidTr="00B33455">
        <w:tc>
          <w:tcPr>
            <w:tcW w:w="1134" w:type="dxa"/>
          </w:tcPr>
          <w:p w:rsidR="00E77244" w:rsidRPr="00965597" w:rsidRDefault="002F74A4" w:rsidP="002F74A4">
            <w:pPr>
              <w:pStyle w:val="a5"/>
              <w:jc w:val="right"/>
              <w:rPr>
                <w:rFonts w:ascii="Times New Roman" w:hAnsi="Times New Roman"/>
                <w:color w:val="auto"/>
                <w:lang w:eastAsia="en-US"/>
              </w:rPr>
            </w:pPr>
            <w:r w:rsidRPr="00965597">
              <w:rPr>
                <w:rFonts w:ascii="Times New Roman" w:hAnsi="Times New Roman"/>
                <w:color w:val="auto"/>
                <w:lang w:eastAsia="en-US"/>
              </w:rPr>
              <w:t>Справка по данным мониторинга 2019 г.:</w:t>
            </w:r>
          </w:p>
        </w:tc>
        <w:tc>
          <w:tcPr>
            <w:tcW w:w="6485" w:type="dxa"/>
          </w:tcPr>
          <w:p w:rsidR="00560F2F" w:rsidRPr="00965597" w:rsidRDefault="00560F2F" w:rsidP="00560F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Региональные Программы мониторинга состояния здоровья </w:t>
            </w:r>
            <w:proofErr w:type="gramStart"/>
            <w:r w:rsidRPr="009655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9655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РФ – в 14 субъектах (16,5 %), в том числе: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Северо-Западному федеральному округу – в 1 субъекте (9,1%)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Центральному Федеральному округу – в 6 субъектах (33,3%)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Южному Федеральному округу – отсутствуют 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Северо-Кавказскому Федеральному округу – в 1 субъекте (14,3%)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Приволжскому Федеральному округу – в 2 субъектах (14,3%)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Уральскому Федеральному округу – в 1 субъекте (16,7%)</w:t>
            </w:r>
          </w:p>
          <w:p w:rsidR="00560F2F" w:rsidRPr="00965597" w:rsidRDefault="00560F2F" w:rsidP="00560F2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Сибирскому Федеральному округу – в 2 субъектах (20%)</w:t>
            </w:r>
          </w:p>
          <w:p w:rsidR="00E77244" w:rsidRPr="00965597" w:rsidRDefault="00560F2F" w:rsidP="00560F2F">
            <w:pPr>
              <w:ind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965597">
              <w:rPr>
                <w:rFonts w:ascii="Times New Roman" w:hAnsi="Times New Roman" w:cs="Times New Roman"/>
                <w:bCs/>
                <w:sz w:val="20"/>
                <w:szCs w:val="20"/>
              </w:rPr>
              <w:t>по Дальневосточному Федеральному округу – в 1 субъекте (9,1%)</w:t>
            </w:r>
          </w:p>
        </w:tc>
      </w:tr>
    </w:tbl>
    <w:p w:rsidR="00560F2F" w:rsidRDefault="00560F2F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975F9F" w:rsidRDefault="00975F9F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7B4C19">
        <w:rPr>
          <w:rFonts w:ascii="Times New Roman" w:hAnsi="Times New Roman"/>
          <w:b w:val="0"/>
          <w:sz w:val="28"/>
          <w:szCs w:val="28"/>
          <w:lang w:eastAsia="en-US"/>
        </w:rPr>
        <w:t>3. В каждом субъекте РФ долж</w:t>
      </w:r>
      <w:r w:rsidR="007B4C19" w:rsidRPr="007B4C19">
        <w:rPr>
          <w:rFonts w:ascii="Times New Roman" w:hAnsi="Times New Roman"/>
          <w:b w:val="0"/>
          <w:sz w:val="28"/>
          <w:szCs w:val="28"/>
          <w:lang w:eastAsia="en-US"/>
        </w:rPr>
        <w:t>ны</w:t>
      </w:r>
      <w:r w:rsidRPr="007B4C1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B4C19" w:rsidRPr="007B4C19">
        <w:rPr>
          <w:rFonts w:ascii="Times New Roman" w:hAnsi="Times New Roman"/>
          <w:b w:val="0"/>
          <w:sz w:val="28"/>
          <w:szCs w:val="28"/>
          <w:lang w:eastAsia="en-US"/>
        </w:rPr>
        <w:t xml:space="preserve">постоянно </w:t>
      </w:r>
      <w:r w:rsidRPr="007B4C19">
        <w:rPr>
          <w:rFonts w:ascii="Times New Roman" w:hAnsi="Times New Roman"/>
          <w:b w:val="0"/>
          <w:sz w:val="28"/>
          <w:szCs w:val="28"/>
          <w:lang w:eastAsia="en-US"/>
        </w:rPr>
        <w:t>проводиться социологические исследования по удовлетворённости качеством питания обучающихся и их родителей</w:t>
      </w:r>
      <w:r w:rsidR="007B4C19" w:rsidRPr="007B4C19">
        <w:rPr>
          <w:rFonts w:ascii="Times New Roman" w:hAnsi="Times New Roman"/>
          <w:b w:val="0"/>
          <w:sz w:val="28"/>
          <w:szCs w:val="28"/>
          <w:lang w:eastAsia="en-US"/>
        </w:rPr>
        <w:t xml:space="preserve"> с целью своевременного выявления проблем и </w:t>
      </w:r>
      <w:proofErr w:type="gramStart"/>
      <w:r w:rsidR="007B4C19" w:rsidRPr="007B4C19">
        <w:rPr>
          <w:rFonts w:ascii="Times New Roman" w:hAnsi="Times New Roman"/>
          <w:b w:val="0"/>
          <w:sz w:val="28"/>
          <w:szCs w:val="28"/>
          <w:lang w:eastAsia="en-US"/>
        </w:rPr>
        <w:t>принятия</w:t>
      </w:r>
      <w:proofErr w:type="gramEnd"/>
      <w:r w:rsidR="007B4C19" w:rsidRPr="007B4C19">
        <w:rPr>
          <w:rFonts w:ascii="Times New Roman" w:hAnsi="Times New Roman"/>
          <w:b w:val="0"/>
          <w:sz w:val="28"/>
          <w:szCs w:val="28"/>
          <w:lang w:eastAsia="en-US"/>
        </w:rPr>
        <w:t xml:space="preserve"> соответствующих мер по их устранению.</w:t>
      </w:r>
    </w:p>
    <w:tbl>
      <w:tblPr>
        <w:tblStyle w:val="a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6205"/>
      </w:tblGrid>
      <w:tr w:rsidR="008965DF" w:rsidRPr="00E77244" w:rsidTr="00B33455">
        <w:tc>
          <w:tcPr>
            <w:tcW w:w="1134" w:type="dxa"/>
          </w:tcPr>
          <w:p w:rsidR="008965DF" w:rsidRPr="00E77244" w:rsidRDefault="00A10A13" w:rsidP="00A10A13">
            <w:pPr>
              <w:pStyle w:val="a5"/>
              <w:jc w:val="right"/>
              <w:rPr>
                <w:rFonts w:ascii="Times New Roman" w:hAnsi="Times New Roman"/>
                <w:color w:val="BFBFBF" w:themeColor="background1" w:themeShade="BF"/>
                <w:lang w:eastAsia="en-US"/>
              </w:rPr>
            </w:pPr>
            <w:r w:rsidRPr="006933DE">
              <w:rPr>
                <w:rFonts w:ascii="Times New Roman" w:hAnsi="Times New Roman"/>
                <w:lang w:eastAsia="en-US"/>
              </w:rPr>
              <w:t>Справка</w:t>
            </w:r>
            <w:r>
              <w:rPr>
                <w:rFonts w:ascii="Times New Roman" w:hAnsi="Times New Roman"/>
                <w:lang w:eastAsia="en-US"/>
              </w:rPr>
              <w:t xml:space="preserve"> по данным мониторинга 2019 г.</w:t>
            </w:r>
            <w:r w:rsidRPr="006933DE">
              <w:rPr>
                <w:rFonts w:ascii="Times New Roman" w:hAnsi="Times New Roman"/>
                <w:lang w:eastAsia="en-US"/>
              </w:rPr>
              <w:t>:</w:t>
            </w:r>
          </w:p>
        </w:tc>
        <w:tc>
          <w:tcPr>
            <w:tcW w:w="6485" w:type="dxa"/>
          </w:tcPr>
          <w:p w:rsidR="00317E8D" w:rsidRPr="00317E8D" w:rsidRDefault="00317E8D" w:rsidP="00317E8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Региональные Программы социологических исследований по оценке удовлетворенности обучающихся и родителей системой питания: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РФ – в 9 субъектах (10,6 %), в том числе: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Северо-Западному федеральному округу – в 2 субъектах (18,2%)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Центральному Федеральному округу – в 4 субъектах (22,2%)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Южному Федеральному округу – в 1 субъекте (12,5%)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Северо-Кавказскому Федеральному округу – отсутствуют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Приволжскому Федеральному округу – отсутствуют 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по Уральскому Федеральному округу – отсутствуют </w:t>
            </w:r>
          </w:p>
          <w:p w:rsidR="00317E8D" w:rsidRPr="00317E8D" w:rsidRDefault="00317E8D" w:rsidP="00317E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Сибирскому Федеральному округу – в 1 субъекте (10%)</w:t>
            </w:r>
          </w:p>
          <w:p w:rsidR="008965DF" w:rsidRPr="00E77244" w:rsidRDefault="00317E8D" w:rsidP="00317E8D">
            <w:pPr>
              <w:ind w:firstLine="35"/>
              <w:rPr>
                <w:rFonts w:ascii="Times New Roman" w:hAnsi="Times New Roman" w:cs="Times New Roman"/>
                <w:color w:val="BFBFBF" w:themeColor="background1" w:themeShade="BF"/>
                <w:sz w:val="20"/>
                <w:szCs w:val="20"/>
              </w:rPr>
            </w:pPr>
            <w:r w:rsidRPr="00317E8D">
              <w:rPr>
                <w:rFonts w:ascii="Times New Roman" w:hAnsi="Times New Roman" w:cs="Times New Roman"/>
                <w:bCs/>
                <w:sz w:val="20"/>
                <w:szCs w:val="20"/>
              </w:rPr>
              <w:t>по Дальневосточному Федеральному округу - в 1 субъекте (10%)</w:t>
            </w:r>
          </w:p>
        </w:tc>
      </w:tr>
    </w:tbl>
    <w:p w:rsidR="008965DF" w:rsidRDefault="008965DF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33FBF" w:rsidRDefault="00FA5A8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4. </w:t>
      </w:r>
      <w:r w:rsidR="00620B59"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В каждом субъекте РФ должна быть </w:t>
      </w:r>
      <w:r w:rsidR="00833FBF"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разработана </w:t>
      </w:r>
      <w:r w:rsidR="00E77244" w:rsidRPr="00A63471">
        <w:rPr>
          <w:rFonts w:ascii="Times New Roman" w:hAnsi="Times New Roman"/>
          <w:i/>
          <w:sz w:val="28"/>
          <w:szCs w:val="28"/>
          <w:lang w:eastAsia="en-US"/>
        </w:rPr>
        <w:t>Концепци</w:t>
      </w:r>
      <w:r w:rsidR="00833FBF" w:rsidRPr="00A63471">
        <w:rPr>
          <w:rFonts w:ascii="Times New Roman" w:hAnsi="Times New Roman"/>
          <w:i/>
          <w:sz w:val="28"/>
          <w:szCs w:val="28"/>
          <w:lang w:eastAsia="en-US"/>
        </w:rPr>
        <w:t>я</w:t>
      </w:r>
      <w:r w:rsidR="00E77244" w:rsidRPr="00A63471">
        <w:rPr>
          <w:rFonts w:ascii="Times New Roman" w:hAnsi="Times New Roman"/>
          <w:i/>
          <w:sz w:val="28"/>
          <w:szCs w:val="28"/>
          <w:lang w:eastAsia="en-US"/>
        </w:rPr>
        <w:t xml:space="preserve"> организации питания в общеобразовательных организациях субъекта Российской Федерации</w:t>
      </w:r>
      <w:r w:rsidR="00E77244" w:rsidRPr="00A63471">
        <w:rPr>
          <w:rFonts w:ascii="Times New Roman" w:hAnsi="Times New Roman"/>
          <w:b w:val="0"/>
          <w:sz w:val="28"/>
          <w:szCs w:val="28"/>
          <w:lang w:eastAsia="en-US"/>
        </w:rPr>
        <w:t>, учитывающая специфику региональных особенностей, позволяющая создать условия для стопроцентного охвата обучающихся, воспитанников общеобразовательных учреждений качественным и доступным горячим школьным питанием</w:t>
      </w:r>
      <w:r w:rsidR="00833FBF"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. На основе Концепции организации питания субъекта РФ должна быть </w:t>
      </w:r>
      <w:r w:rsidR="005C4644"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выстроена и реализована </w:t>
      </w:r>
      <w:r w:rsidR="00833FBF" w:rsidRPr="00A63471">
        <w:rPr>
          <w:rFonts w:ascii="Times New Roman" w:hAnsi="Times New Roman"/>
          <w:i/>
          <w:sz w:val="28"/>
          <w:szCs w:val="28"/>
          <w:lang w:eastAsia="en-US"/>
        </w:rPr>
        <w:t>модель организации</w:t>
      </w:r>
      <w:r w:rsidR="00833FBF" w:rsidRPr="00A63471">
        <w:rPr>
          <w:rFonts w:ascii="Times New Roman" w:hAnsi="Times New Roman"/>
          <w:b w:val="0"/>
          <w:sz w:val="28"/>
          <w:szCs w:val="28"/>
          <w:lang w:eastAsia="en-US"/>
        </w:rPr>
        <w:t xml:space="preserve"> качественного и доступного горячего школьного питания в субъекте РФ</w:t>
      </w:r>
      <w:r w:rsidR="005C4644" w:rsidRPr="00A6347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833FBF" w:rsidRDefault="00833FBF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251715" w:rsidRPr="00392E51" w:rsidRDefault="003D6992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5</w:t>
      </w:r>
      <w:r w:rsidR="00251715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4B46F8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="00ED308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образовательные организации должны иметь возможность ориентироваться на </w:t>
      </w:r>
      <w:r w:rsidR="00C36462" w:rsidRPr="00735B3B">
        <w:rPr>
          <w:rFonts w:ascii="Times New Roman" w:hAnsi="Times New Roman"/>
          <w:i/>
          <w:sz w:val="28"/>
          <w:szCs w:val="28"/>
          <w:lang w:eastAsia="en-US"/>
        </w:rPr>
        <w:t>три</w:t>
      </w:r>
      <w:r w:rsidR="00ED308C" w:rsidRPr="00735B3B">
        <w:rPr>
          <w:rFonts w:ascii="Times New Roman" w:hAnsi="Times New Roman"/>
          <w:i/>
          <w:sz w:val="28"/>
          <w:szCs w:val="28"/>
          <w:lang w:eastAsia="en-US"/>
        </w:rPr>
        <w:t xml:space="preserve"> основные модели</w:t>
      </w:r>
      <w:r w:rsidR="00E12501" w:rsidRPr="00735B3B">
        <w:rPr>
          <w:rFonts w:ascii="Times New Roman" w:hAnsi="Times New Roman"/>
          <w:i/>
          <w:sz w:val="28"/>
          <w:szCs w:val="28"/>
          <w:lang w:eastAsia="en-US"/>
        </w:rPr>
        <w:t xml:space="preserve"> (формы)</w:t>
      </w:r>
      <w:r w:rsidR="00ED308C" w:rsidRPr="00735B3B">
        <w:rPr>
          <w:rFonts w:ascii="Times New Roman" w:hAnsi="Times New Roman"/>
          <w:i/>
          <w:sz w:val="28"/>
          <w:szCs w:val="28"/>
          <w:lang w:eastAsia="en-US"/>
        </w:rPr>
        <w:t xml:space="preserve"> организации питания</w:t>
      </w:r>
      <w:r w:rsidR="00ED308C" w:rsidRPr="00392E51">
        <w:rPr>
          <w:rFonts w:ascii="Times New Roman" w:hAnsi="Times New Roman"/>
          <w:b w:val="0"/>
          <w:sz w:val="28"/>
          <w:szCs w:val="28"/>
          <w:lang w:eastAsia="en-US"/>
        </w:rPr>
        <w:t>:</w:t>
      </w:r>
    </w:p>
    <w:p w:rsidR="00ED308C" w:rsidRPr="00392E51" w:rsidRDefault="00ED308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1)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E1250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форма 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>самостоятельн</w:t>
      </w:r>
      <w:r w:rsidR="00E12501" w:rsidRPr="00392E51">
        <w:rPr>
          <w:rFonts w:ascii="Times New Roman" w:hAnsi="Times New Roman"/>
          <w:b w:val="0"/>
          <w:sz w:val="28"/>
          <w:szCs w:val="28"/>
          <w:lang w:eastAsia="en-US"/>
        </w:rPr>
        <w:t>ой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</w:t>
      </w:r>
      <w:r w:rsidR="00E12501" w:rsidRPr="00392E51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</w:t>
      </w:r>
      <w:r w:rsidR="00E12501" w:rsidRPr="00392E51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EF5246">
        <w:rPr>
          <w:rFonts w:ascii="Times New Roman" w:hAnsi="Times New Roman"/>
          <w:b w:val="0"/>
          <w:sz w:val="28"/>
          <w:szCs w:val="28"/>
          <w:lang w:eastAsia="en-US"/>
        </w:rPr>
        <w:t xml:space="preserve"> детей в 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>ОО (</w:t>
      </w:r>
      <w:r w:rsidR="00B662C6">
        <w:rPr>
          <w:rFonts w:ascii="Times New Roman" w:hAnsi="Times New Roman"/>
          <w:b w:val="0"/>
          <w:sz w:val="28"/>
          <w:szCs w:val="28"/>
          <w:lang w:eastAsia="en-US"/>
        </w:rPr>
        <w:t xml:space="preserve">столовые 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>по</w:t>
      </w:r>
      <w:r w:rsidR="00EF5246">
        <w:rPr>
          <w:rFonts w:ascii="Times New Roman" w:hAnsi="Times New Roman"/>
          <w:b w:val="0"/>
          <w:sz w:val="28"/>
          <w:szCs w:val="28"/>
          <w:lang w:eastAsia="en-US"/>
        </w:rPr>
        <w:t>лн</w:t>
      </w:r>
      <w:r w:rsidR="00B662C6">
        <w:rPr>
          <w:rFonts w:ascii="Times New Roman" w:hAnsi="Times New Roman"/>
          <w:b w:val="0"/>
          <w:sz w:val="28"/>
          <w:szCs w:val="28"/>
          <w:lang w:eastAsia="en-US"/>
        </w:rPr>
        <w:t>ого</w:t>
      </w:r>
      <w:r w:rsidR="00EF5246">
        <w:rPr>
          <w:rFonts w:ascii="Times New Roman" w:hAnsi="Times New Roman"/>
          <w:b w:val="0"/>
          <w:sz w:val="28"/>
          <w:szCs w:val="28"/>
          <w:lang w:eastAsia="en-US"/>
        </w:rPr>
        <w:t xml:space="preserve"> цикл</w:t>
      </w:r>
      <w:r w:rsidR="00B662C6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>),</w:t>
      </w:r>
    </w:p>
    <w:p w:rsidR="00ED308C" w:rsidRPr="00392E51" w:rsidRDefault="00ED308C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2)</w:t>
      </w:r>
      <w:r w:rsidR="00D75B10" w:rsidRPr="00392E51">
        <w:rPr>
          <w:rFonts w:ascii="Times New Roman" w:hAnsi="Times New Roman"/>
          <w:sz w:val="28"/>
          <w:szCs w:val="28"/>
        </w:rPr>
        <w:t xml:space="preserve"> </w:t>
      </w:r>
      <w:r w:rsidR="00D75B10" w:rsidRPr="00392E51">
        <w:rPr>
          <w:rFonts w:ascii="Times New Roman" w:hAnsi="Times New Roman"/>
          <w:b w:val="0"/>
          <w:sz w:val="28"/>
          <w:szCs w:val="28"/>
          <w:lang w:eastAsia="en-US"/>
        </w:rPr>
        <w:t>форма аутсорсинга</w:t>
      </w:r>
      <w:r w:rsidR="00C36462" w:rsidRPr="00392E51">
        <w:rPr>
          <w:rFonts w:ascii="Times New Roman" w:hAnsi="Times New Roman"/>
          <w:b w:val="0"/>
          <w:sz w:val="28"/>
          <w:szCs w:val="28"/>
          <w:lang w:eastAsia="en-US"/>
        </w:rPr>
        <w:t>,</w:t>
      </w:r>
    </w:p>
    <w:p w:rsidR="00C36462" w:rsidRPr="00392E51" w:rsidRDefault="003C72A2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3) </w:t>
      </w:r>
      <w:r w:rsidR="00C36462" w:rsidRPr="00392E51">
        <w:rPr>
          <w:rFonts w:ascii="Times New Roman" w:hAnsi="Times New Roman"/>
          <w:b w:val="0"/>
          <w:sz w:val="28"/>
          <w:szCs w:val="28"/>
          <w:lang w:eastAsia="en-US"/>
        </w:rPr>
        <w:t>форма централизованного социального питания</w:t>
      </w:r>
      <w:r w:rsidR="00176172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(новая система организации питания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на основе </w:t>
      </w:r>
      <w:r w:rsidR="00493B6C" w:rsidRPr="00493B6C">
        <w:rPr>
          <w:rFonts w:ascii="Times New Roman" w:hAnsi="Times New Roman"/>
          <w:b w:val="0"/>
          <w:sz w:val="28"/>
          <w:szCs w:val="28"/>
          <w:lang w:eastAsia="en-US"/>
        </w:rPr>
        <w:t>принципов государственно-частного партнерства</w:t>
      </w:r>
      <w:r w:rsidR="00176172" w:rsidRPr="00392E51">
        <w:rPr>
          <w:rFonts w:ascii="Times New Roman" w:hAnsi="Times New Roman"/>
          <w:b w:val="0"/>
          <w:sz w:val="28"/>
          <w:szCs w:val="28"/>
          <w:lang w:eastAsia="en-US"/>
        </w:rPr>
        <w:t>)</w:t>
      </w:r>
      <w:r w:rsidR="003E03BE" w:rsidRPr="00392E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4D34A3" w:rsidRDefault="004D34A3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35451">
        <w:rPr>
          <w:rFonts w:ascii="Times New Roman" w:hAnsi="Times New Roman"/>
          <w:i/>
          <w:sz w:val="28"/>
          <w:szCs w:val="28"/>
          <w:lang w:eastAsia="en-US"/>
        </w:rPr>
        <w:t>Выбор модели должен быть обоснован</w:t>
      </w:r>
      <w:r w:rsidR="00D247C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и определя</w:t>
      </w:r>
      <w:r w:rsidR="001000C2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ться </w:t>
      </w:r>
      <w:r w:rsidR="001000C2" w:rsidRPr="00392E51">
        <w:rPr>
          <w:rFonts w:ascii="Times New Roman" w:hAnsi="Times New Roman"/>
          <w:i/>
          <w:sz w:val="28"/>
          <w:szCs w:val="28"/>
          <w:lang w:eastAsia="en-US"/>
        </w:rPr>
        <w:t>не только</w:t>
      </w:r>
      <w:r w:rsidR="00D247CC" w:rsidRPr="00392E51">
        <w:rPr>
          <w:rFonts w:ascii="Times New Roman" w:hAnsi="Times New Roman"/>
          <w:i/>
          <w:sz w:val="28"/>
          <w:szCs w:val="28"/>
          <w:lang w:eastAsia="en-US"/>
        </w:rPr>
        <w:t xml:space="preserve"> в соответствии с </w:t>
      </w:r>
      <w:proofErr w:type="spellStart"/>
      <w:r w:rsidR="00D247CC" w:rsidRPr="00392E51">
        <w:rPr>
          <w:rFonts w:ascii="Times New Roman" w:hAnsi="Times New Roman"/>
          <w:i/>
          <w:sz w:val="28"/>
          <w:szCs w:val="28"/>
          <w:lang w:eastAsia="en-US"/>
        </w:rPr>
        <w:t>в</w:t>
      </w:r>
      <w:r w:rsidR="007C7A77">
        <w:rPr>
          <w:rFonts w:ascii="Times New Roman" w:hAnsi="Times New Roman"/>
          <w:i/>
          <w:sz w:val="28"/>
          <w:szCs w:val="28"/>
          <w:lang w:eastAsia="en-US"/>
        </w:rPr>
        <w:t>ѝ</w:t>
      </w:r>
      <w:r w:rsidR="00D247CC" w:rsidRPr="00392E51">
        <w:rPr>
          <w:rFonts w:ascii="Times New Roman" w:hAnsi="Times New Roman"/>
          <w:i/>
          <w:sz w:val="28"/>
          <w:szCs w:val="28"/>
          <w:lang w:eastAsia="en-US"/>
        </w:rPr>
        <w:t>дением</w:t>
      </w:r>
      <w:proofErr w:type="spellEnd"/>
      <w:r w:rsidR="00D247CC" w:rsidRPr="00392E51">
        <w:rPr>
          <w:rFonts w:ascii="Times New Roman" w:hAnsi="Times New Roman"/>
          <w:i/>
          <w:sz w:val="28"/>
          <w:szCs w:val="28"/>
          <w:lang w:eastAsia="en-US"/>
        </w:rPr>
        <w:t xml:space="preserve"> администрации </w:t>
      </w:r>
      <w:r w:rsidR="001000C2" w:rsidRPr="00392E51">
        <w:rPr>
          <w:rFonts w:ascii="Times New Roman" w:hAnsi="Times New Roman"/>
          <w:i/>
          <w:sz w:val="28"/>
          <w:szCs w:val="28"/>
          <w:lang w:eastAsia="en-US"/>
        </w:rPr>
        <w:t>ОО</w:t>
      </w:r>
      <w:r w:rsidR="00D247CC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="006B7AEB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который </w:t>
      </w:r>
      <w:r w:rsidR="00D247CC" w:rsidRPr="00392E51">
        <w:rPr>
          <w:rFonts w:ascii="Times New Roman" w:hAnsi="Times New Roman"/>
          <w:b w:val="0"/>
          <w:sz w:val="28"/>
          <w:szCs w:val="28"/>
          <w:lang w:eastAsia="en-US"/>
        </w:rPr>
        <w:t>зачастую, не оправдан ни стратегией развития питания в учреждениях образования региона или муниципального об</w:t>
      </w:r>
      <w:r w:rsidR="006B7AEB" w:rsidRPr="00392E51">
        <w:rPr>
          <w:rFonts w:ascii="Times New Roman" w:hAnsi="Times New Roman"/>
          <w:b w:val="0"/>
          <w:sz w:val="28"/>
          <w:szCs w:val="28"/>
          <w:lang w:eastAsia="en-US"/>
        </w:rPr>
        <w:t>разования, ни наличием сколько-</w:t>
      </w:r>
      <w:r w:rsidR="00D247CC" w:rsidRPr="00392E51">
        <w:rPr>
          <w:rFonts w:ascii="Times New Roman" w:hAnsi="Times New Roman"/>
          <w:b w:val="0"/>
          <w:sz w:val="28"/>
          <w:szCs w:val="28"/>
          <w:lang w:eastAsia="en-US"/>
        </w:rPr>
        <w:t>нибудь обоснованной программы развития инфраструктуры, которая в значительной степени влияет на оценку логистических издержек.</w:t>
      </w:r>
      <w:r w:rsidR="002C1204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2C1204" w:rsidRPr="00635451">
        <w:rPr>
          <w:rFonts w:ascii="Times New Roman" w:hAnsi="Times New Roman"/>
          <w:i/>
          <w:sz w:val="28"/>
          <w:szCs w:val="28"/>
          <w:lang w:eastAsia="en-US"/>
        </w:rPr>
        <w:t>Решение должно</w:t>
      </w:r>
      <w:r w:rsidR="0098235E" w:rsidRPr="00635451">
        <w:rPr>
          <w:rFonts w:ascii="Times New Roman" w:hAnsi="Times New Roman"/>
          <w:i/>
          <w:sz w:val="28"/>
          <w:szCs w:val="28"/>
          <w:lang w:eastAsia="en-US"/>
        </w:rPr>
        <w:t xml:space="preserve"> приниматься на основе разработанных в муниципалитете, регионе правил и/или рекомендаций</w:t>
      </w:r>
      <w:r w:rsidR="0098235E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которые в основе своей имеют программы развития </w:t>
      </w:r>
      <w:r w:rsidR="00407C9F" w:rsidRPr="00392E51">
        <w:rPr>
          <w:rFonts w:ascii="Times New Roman" w:hAnsi="Times New Roman"/>
          <w:b w:val="0"/>
          <w:sz w:val="28"/>
          <w:szCs w:val="28"/>
          <w:lang w:eastAsia="en-US"/>
        </w:rPr>
        <w:t>соответствующей</w:t>
      </w:r>
      <w:r w:rsidR="0098235E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инфраструктуры.</w:t>
      </w:r>
    </w:p>
    <w:p w:rsidR="00360476" w:rsidRDefault="00360476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При выборе модели организации питания необх</w:t>
      </w:r>
      <w:r w:rsidR="00761776">
        <w:rPr>
          <w:rFonts w:ascii="Times New Roman" w:hAnsi="Times New Roman"/>
          <w:b w:val="0"/>
          <w:sz w:val="28"/>
          <w:szCs w:val="28"/>
          <w:lang w:eastAsia="en-US"/>
        </w:rPr>
        <w:t xml:space="preserve">одимо учитывать существующий в </w:t>
      </w:r>
      <w:r>
        <w:rPr>
          <w:rFonts w:ascii="Times New Roman" w:hAnsi="Times New Roman"/>
          <w:b w:val="0"/>
          <w:sz w:val="28"/>
          <w:szCs w:val="28"/>
          <w:lang w:eastAsia="en-US"/>
        </w:rPr>
        <w:t>ОО опыт и качество организации питания, а также удовлетворённость родителей качеством оказываемых услуг.</w:t>
      </w:r>
    </w:p>
    <w:p w:rsidR="00801B2A" w:rsidRDefault="00B8117E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Рекомендуется</w:t>
      </w:r>
      <w:r w:rsidR="00801B2A">
        <w:rPr>
          <w:rFonts w:ascii="Times New Roman" w:hAnsi="Times New Roman"/>
          <w:b w:val="0"/>
          <w:sz w:val="28"/>
          <w:szCs w:val="28"/>
          <w:lang w:eastAsia="en-US"/>
        </w:rPr>
        <w:t xml:space="preserve"> осуществлять принятие решения по выбору модели орг</w:t>
      </w:r>
      <w:r w:rsidR="00761776">
        <w:rPr>
          <w:rFonts w:ascii="Times New Roman" w:hAnsi="Times New Roman"/>
          <w:b w:val="0"/>
          <w:sz w:val="28"/>
          <w:szCs w:val="28"/>
          <w:lang w:eastAsia="en-US"/>
        </w:rPr>
        <w:t xml:space="preserve">анизации питания в </w:t>
      </w:r>
      <w:r w:rsidR="00801B2A">
        <w:rPr>
          <w:rFonts w:ascii="Times New Roman" w:hAnsi="Times New Roman"/>
          <w:b w:val="0"/>
          <w:sz w:val="28"/>
          <w:szCs w:val="28"/>
          <w:lang w:eastAsia="en-US"/>
        </w:rPr>
        <w:t>ОО</w:t>
      </w:r>
      <w:r w:rsidR="00996BFD">
        <w:rPr>
          <w:rFonts w:ascii="Times New Roman" w:hAnsi="Times New Roman"/>
          <w:b w:val="0"/>
          <w:sz w:val="28"/>
          <w:szCs w:val="28"/>
          <w:lang w:eastAsia="en-US"/>
        </w:rPr>
        <w:t xml:space="preserve"> с учётом мнения родителей (законных представителей) </w:t>
      </w:r>
      <w:r w:rsidR="00761776">
        <w:rPr>
          <w:rFonts w:ascii="Times New Roman" w:hAnsi="Times New Roman"/>
          <w:b w:val="0"/>
          <w:sz w:val="28"/>
          <w:szCs w:val="28"/>
          <w:lang w:eastAsia="en-US"/>
        </w:rPr>
        <w:t>обучающихся</w:t>
      </w:r>
      <w:r w:rsidR="00996BFD">
        <w:rPr>
          <w:rFonts w:ascii="Times New Roman" w:hAnsi="Times New Roman"/>
          <w:b w:val="0"/>
          <w:sz w:val="28"/>
          <w:szCs w:val="28"/>
          <w:lang w:eastAsia="en-US"/>
        </w:rPr>
        <w:t xml:space="preserve">. В таком случае должны быть выработаны принципы и правила участия родителей (законных представителей) </w:t>
      </w:r>
      <w:r w:rsidR="00761776">
        <w:rPr>
          <w:rFonts w:ascii="Times New Roman" w:hAnsi="Times New Roman"/>
          <w:b w:val="0"/>
          <w:sz w:val="28"/>
          <w:szCs w:val="28"/>
          <w:lang w:eastAsia="en-US"/>
        </w:rPr>
        <w:t>обучающихся</w:t>
      </w:r>
      <w:r w:rsidR="00996BFD">
        <w:rPr>
          <w:rFonts w:ascii="Times New Roman" w:hAnsi="Times New Roman"/>
          <w:b w:val="0"/>
          <w:sz w:val="28"/>
          <w:szCs w:val="28"/>
          <w:lang w:eastAsia="en-US"/>
        </w:rPr>
        <w:t xml:space="preserve"> в процессе выработки решения, которые необходимо закрепить соответствующим нормативно-правовым документом.</w:t>
      </w:r>
    </w:p>
    <w:p w:rsidR="007F4367" w:rsidRDefault="007F4367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F6081" w:rsidRDefault="00302126" w:rsidP="00BF65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6</w:t>
      </w:r>
      <w:r w:rsidR="007F4367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proofErr w:type="gramStart"/>
      <w:r w:rsidR="00BF65CF" w:rsidRPr="002702F1">
        <w:rPr>
          <w:rFonts w:ascii="Times New Roman" w:hAnsi="Times New Roman"/>
          <w:i/>
          <w:sz w:val="28"/>
          <w:szCs w:val="28"/>
          <w:lang w:eastAsia="en-US"/>
        </w:rPr>
        <w:t>Доминирование той или ино</w:t>
      </w:r>
      <w:r w:rsidR="00D84D97">
        <w:rPr>
          <w:rFonts w:ascii="Times New Roman" w:hAnsi="Times New Roman"/>
          <w:i/>
          <w:sz w:val="28"/>
          <w:szCs w:val="28"/>
          <w:lang w:eastAsia="en-US"/>
        </w:rPr>
        <w:t xml:space="preserve">й модели организации питания в </w:t>
      </w:r>
      <w:r w:rsidR="00BF65CF" w:rsidRPr="002702F1">
        <w:rPr>
          <w:rFonts w:ascii="Times New Roman" w:hAnsi="Times New Roman"/>
          <w:i/>
          <w:sz w:val="28"/>
          <w:szCs w:val="28"/>
          <w:lang w:eastAsia="en-US"/>
        </w:rPr>
        <w:t>ОО</w:t>
      </w:r>
      <w:r w:rsidR="00BF65CF">
        <w:rPr>
          <w:rFonts w:ascii="Times New Roman" w:hAnsi="Times New Roman"/>
          <w:b w:val="0"/>
          <w:sz w:val="28"/>
          <w:szCs w:val="28"/>
          <w:lang w:eastAsia="en-US"/>
        </w:rPr>
        <w:t xml:space="preserve"> на уровне муниципалитета и/или региона также </w:t>
      </w:r>
      <w:r w:rsidR="006F6081" w:rsidRPr="00635451">
        <w:rPr>
          <w:rFonts w:ascii="Times New Roman" w:hAnsi="Times New Roman"/>
          <w:i/>
          <w:sz w:val="28"/>
          <w:szCs w:val="28"/>
          <w:lang w:eastAsia="en-US"/>
        </w:rPr>
        <w:t>долж</w:t>
      </w:r>
      <w:r w:rsidR="00BF65CF">
        <w:rPr>
          <w:rFonts w:ascii="Times New Roman" w:hAnsi="Times New Roman"/>
          <w:i/>
          <w:sz w:val="28"/>
          <w:szCs w:val="28"/>
          <w:lang w:eastAsia="en-US"/>
        </w:rPr>
        <w:t xml:space="preserve">но </w:t>
      </w:r>
      <w:r w:rsidR="006F6081" w:rsidRPr="00635451">
        <w:rPr>
          <w:rFonts w:ascii="Times New Roman" w:hAnsi="Times New Roman"/>
          <w:i/>
          <w:sz w:val="28"/>
          <w:szCs w:val="28"/>
          <w:lang w:eastAsia="en-US"/>
        </w:rPr>
        <w:t>быть обоснован</w:t>
      </w:r>
      <w:r w:rsidR="00BF65CF">
        <w:rPr>
          <w:rFonts w:ascii="Times New Roman" w:hAnsi="Times New Roman"/>
          <w:i/>
          <w:sz w:val="28"/>
          <w:szCs w:val="28"/>
          <w:lang w:eastAsia="en-US"/>
        </w:rPr>
        <w:t>о</w:t>
      </w:r>
      <w:r w:rsidR="006F608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и определяться </w:t>
      </w:r>
      <w:r w:rsidR="006F6081" w:rsidRPr="00BE4D39">
        <w:rPr>
          <w:rFonts w:ascii="Times New Roman" w:hAnsi="Times New Roman"/>
          <w:b w:val="0"/>
          <w:sz w:val="28"/>
          <w:szCs w:val="28"/>
          <w:lang w:eastAsia="en-US"/>
        </w:rPr>
        <w:t xml:space="preserve">не только в соответствии с </w:t>
      </w:r>
      <w:r w:rsidR="00B25EED" w:rsidRPr="00BE4D39">
        <w:rPr>
          <w:rFonts w:ascii="Times New Roman" w:hAnsi="Times New Roman"/>
          <w:b w:val="0"/>
          <w:sz w:val="28"/>
          <w:szCs w:val="28"/>
          <w:lang w:eastAsia="en-US"/>
        </w:rPr>
        <w:t>решением</w:t>
      </w:r>
      <w:r w:rsidR="006F6081" w:rsidRPr="00BE4D3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BF65CF" w:rsidRPr="00BE4D39">
        <w:rPr>
          <w:rFonts w:ascii="Times New Roman" w:hAnsi="Times New Roman"/>
          <w:b w:val="0"/>
          <w:sz w:val="28"/>
          <w:szCs w:val="28"/>
          <w:lang w:eastAsia="en-US"/>
        </w:rPr>
        <w:t>должностных лиц и/или руководителей органов исполнительной власти субъектов Российской Федерации, осуществляющих государственное</w:t>
      </w:r>
      <w:r w:rsidR="00B93742" w:rsidRPr="00BE4D39">
        <w:rPr>
          <w:rFonts w:ascii="Times New Roman" w:hAnsi="Times New Roman"/>
          <w:b w:val="0"/>
          <w:sz w:val="28"/>
          <w:szCs w:val="28"/>
          <w:lang w:eastAsia="en-US"/>
        </w:rPr>
        <w:t xml:space="preserve"> управление в сфере образования, </w:t>
      </w:r>
      <w:r w:rsidR="00BF65CF" w:rsidRPr="00BE4D39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органов местного сам</w:t>
      </w:r>
      <w:r w:rsidR="00B93742" w:rsidRPr="00BE4D39">
        <w:rPr>
          <w:rFonts w:ascii="Times New Roman" w:hAnsi="Times New Roman"/>
          <w:b w:val="0"/>
          <w:sz w:val="28"/>
          <w:szCs w:val="28"/>
          <w:lang w:eastAsia="en-US"/>
        </w:rPr>
        <w:t>оуправления в сфере образования</w:t>
      </w:r>
      <w:r w:rsidR="006F608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="002B3669">
        <w:rPr>
          <w:rFonts w:ascii="Times New Roman" w:hAnsi="Times New Roman"/>
          <w:b w:val="0"/>
          <w:sz w:val="28"/>
          <w:szCs w:val="28"/>
          <w:lang w:eastAsia="en-US"/>
        </w:rPr>
        <w:t>но и</w:t>
      </w:r>
      <w:r w:rsidR="009D3C9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D3C93" w:rsidRPr="00BE4D39">
        <w:rPr>
          <w:rFonts w:ascii="Times New Roman" w:hAnsi="Times New Roman"/>
          <w:i/>
          <w:sz w:val="28"/>
          <w:szCs w:val="28"/>
          <w:lang w:eastAsia="en-US"/>
        </w:rPr>
        <w:t xml:space="preserve">на основе </w:t>
      </w:r>
      <w:r w:rsidR="006F6081" w:rsidRPr="00BE4D39">
        <w:rPr>
          <w:rFonts w:ascii="Times New Roman" w:hAnsi="Times New Roman"/>
          <w:i/>
          <w:sz w:val="28"/>
          <w:szCs w:val="28"/>
          <w:lang w:eastAsia="en-US"/>
        </w:rPr>
        <w:t>стратеги</w:t>
      </w:r>
      <w:r w:rsidR="009D3C93" w:rsidRPr="00BE4D39">
        <w:rPr>
          <w:rFonts w:ascii="Times New Roman" w:hAnsi="Times New Roman"/>
          <w:i/>
          <w:sz w:val="28"/>
          <w:szCs w:val="28"/>
          <w:lang w:eastAsia="en-US"/>
        </w:rPr>
        <w:t>и</w:t>
      </w:r>
      <w:r w:rsidR="006F6081" w:rsidRPr="00BE4D39">
        <w:rPr>
          <w:rFonts w:ascii="Times New Roman" w:hAnsi="Times New Roman"/>
          <w:i/>
          <w:sz w:val="28"/>
          <w:szCs w:val="28"/>
          <w:lang w:eastAsia="en-US"/>
        </w:rPr>
        <w:t xml:space="preserve"> развития питания в учреждениях образования</w:t>
      </w:r>
      <w:proofErr w:type="gramEnd"/>
      <w:r w:rsidR="006F6081" w:rsidRPr="00BE4D39">
        <w:rPr>
          <w:rFonts w:ascii="Times New Roman" w:hAnsi="Times New Roman"/>
          <w:i/>
          <w:sz w:val="28"/>
          <w:szCs w:val="28"/>
          <w:lang w:eastAsia="en-US"/>
        </w:rPr>
        <w:t xml:space="preserve"> региона или муниципального образования</w:t>
      </w:r>
      <w:r w:rsidR="006F608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="006F6081" w:rsidRPr="004C2F6E">
        <w:rPr>
          <w:rFonts w:ascii="Times New Roman" w:hAnsi="Times New Roman"/>
          <w:i/>
          <w:sz w:val="28"/>
          <w:szCs w:val="28"/>
          <w:lang w:eastAsia="en-US"/>
        </w:rPr>
        <w:t>наличием обоснованной программы развития инфраструктуры</w:t>
      </w:r>
      <w:r w:rsidR="006F608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, которая в значительной степени влияет на оценку логистических издержек. </w:t>
      </w:r>
    </w:p>
    <w:p w:rsidR="002237DB" w:rsidRDefault="00E67465" w:rsidP="00BF65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Системное комплексное совершенствование условий организации питания в </w:t>
      </w:r>
      <w:r w:rsidR="00D84D97" w:rsidRPr="00516944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образовательных организациях </w:t>
      </w:r>
      <w:r w:rsidR="00D84D97" w:rsidRPr="00516944">
        <w:rPr>
          <w:rFonts w:ascii="Times New Roman" w:hAnsi="Times New Roman"/>
          <w:b w:val="0"/>
          <w:sz w:val="28"/>
          <w:szCs w:val="28"/>
          <w:lang w:eastAsia="en-US"/>
        </w:rPr>
        <w:t>рекомендуется</w:t>
      </w: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 осуществлять посредством разработки и </w:t>
      </w:r>
      <w:r w:rsidR="002237DB" w:rsidRPr="00516944">
        <w:rPr>
          <w:rFonts w:ascii="Times New Roman" w:hAnsi="Times New Roman"/>
          <w:b w:val="0"/>
          <w:sz w:val="28"/>
          <w:szCs w:val="28"/>
          <w:lang w:eastAsia="en-US"/>
        </w:rPr>
        <w:t>реализаци</w:t>
      </w: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2237DB"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 региональных и муниципальных программ по совершенствованию организации питания </w:t>
      </w: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в </w:t>
      </w:r>
      <w:r w:rsidR="002237DB" w:rsidRPr="00516944">
        <w:rPr>
          <w:rFonts w:ascii="Times New Roman" w:hAnsi="Times New Roman"/>
          <w:b w:val="0"/>
          <w:sz w:val="28"/>
          <w:szCs w:val="28"/>
          <w:lang w:eastAsia="en-US"/>
        </w:rPr>
        <w:t>образовательных учреждениях</w:t>
      </w:r>
      <w:r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 комплексно (рассматривая систему организации питания</w:t>
      </w:r>
      <w:r w:rsidR="00961E6B" w:rsidRPr="00516944">
        <w:rPr>
          <w:rFonts w:ascii="Times New Roman" w:hAnsi="Times New Roman"/>
          <w:b w:val="0"/>
          <w:sz w:val="28"/>
          <w:szCs w:val="28"/>
          <w:lang w:eastAsia="en-US"/>
        </w:rPr>
        <w:t xml:space="preserve"> целостно).</w:t>
      </w:r>
    </w:p>
    <w:tbl>
      <w:tblPr>
        <w:tblStyle w:val="a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6205"/>
      </w:tblGrid>
      <w:tr w:rsidR="00290362" w:rsidRPr="00E77244" w:rsidTr="00B33455">
        <w:tc>
          <w:tcPr>
            <w:tcW w:w="1134" w:type="dxa"/>
          </w:tcPr>
          <w:p w:rsidR="00290362" w:rsidRPr="00E77244" w:rsidRDefault="00290362" w:rsidP="00B33455">
            <w:pPr>
              <w:pStyle w:val="a5"/>
              <w:jc w:val="right"/>
              <w:rPr>
                <w:rFonts w:ascii="Times New Roman" w:hAnsi="Times New Roman"/>
                <w:color w:val="BFBFBF" w:themeColor="background1" w:themeShade="BF"/>
                <w:lang w:eastAsia="en-US"/>
              </w:rPr>
            </w:pPr>
            <w:r w:rsidRPr="006933DE">
              <w:rPr>
                <w:rFonts w:ascii="Times New Roman" w:hAnsi="Times New Roman"/>
                <w:lang w:eastAsia="en-US"/>
              </w:rPr>
              <w:t>Справка</w:t>
            </w:r>
            <w:r>
              <w:rPr>
                <w:rFonts w:ascii="Times New Roman" w:hAnsi="Times New Roman"/>
                <w:lang w:eastAsia="en-US"/>
              </w:rPr>
              <w:t xml:space="preserve"> по данным мониторинга 2019 г.</w:t>
            </w:r>
            <w:r w:rsidRPr="006933DE">
              <w:rPr>
                <w:rFonts w:ascii="Times New Roman" w:hAnsi="Times New Roman"/>
                <w:lang w:eastAsia="en-US"/>
              </w:rPr>
              <w:t>:</w:t>
            </w:r>
          </w:p>
        </w:tc>
        <w:tc>
          <w:tcPr>
            <w:tcW w:w="6485" w:type="dxa"/>
          </w:tcPr>
          <w:p w:rsidR="00516944" w:rsidRPr="00516944" w:rsidRDefault="00516944" w:rsidP="005169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9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региональном уровне межведомственные рабочие группы разработаны: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РФ – в 20 субъектах (23,5 %), в том числе: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Северо-Западному федеральному округу – в 1 субъекте (9,1%)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Центральному Федеральному округу – в 9 субъектах (50%)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Южному Федеральном</w:t>
            </w:r>
            <w:r w:rsidR="000A1E0C"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у округу – в 1 субъекте (12,5%)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Северо-Кавказскому Федеральному округу – отсутствуют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Приволжскому Федеральному округу – в 4 субъектах (28,6%)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по Уральскому Федеральному округу – отсутствуют 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Сибирскому Федеральному округу – в 4 субъектах (40%)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Дальневосточному Федеральному округу – в 1 субъекте (9,1%)</w:t>
            </w:r>
          </w:p>
          <w:p w:rsidR="00516944" w:rsidRPr="00516944" w:rsidRDefault="00516944" w:rsidP="005169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9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муниципальном уровне межведомственные рабочие группы разработаны: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РФ – в 29 субъектах (34,1 %), в том числе: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Северо-Западному федеральному округу – в 1 субъекте (9,1%)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Центральному Федеральному округу – в 12 субъектах (66,7%)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Южному Федеральному округу – в 1 субъекте (12,5%)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Северо-Кавказскому Федеральному округу – отсутствуют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Приволжскому Федеральному округу – в 8 субъектах (57,1%)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Уральскому Федеральному округу – в 2 субъектах (33,3%)</w:t>
            </w:r>
          </w:p>
          <w:p w:rsidR="00516944" w:rsidRPr="00CB7505" w:rsidRDefault="00516944" w:rsidP="005169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Сибирскому Федеральному округу – в 4 субъектах (40%)</w:t>
            </w:r>
          </w:p>
          <w:p w:rsidR="00290362" w:rsidRPr="00E77244" w:rsidRDefault="00516944" w:rsidP="00516944">
            <w:pPr>
              <w:ind w:firstLine="35"/>
              <w:rPr>
                <w:rFonts w:ascii="Times New Roman" w:hAnsi="Times New Roman" w:cs="Times New Roman"/>
                <w:color w:val="BFBFBF" w:themeColor="background1" w:themeShade="BF"/>
                <w:sz w:val="20"/>
                <w:szCs w:val="20"/>
              </w:rPr>
            </w:pPr>
            <w:r w:rsidRPr="00CB7505">
              <w:rPr>
                <w:rFonts w:ascii="Times New Roman" w:hAnsi="Times New Roman" w:cs="Times New Roman"/>
                <w:bCs/>
                <w:sz w:val="20"/>
                <w:szCs w:val="20"/>
              </w:rPr>
              <w:t>по Дальневосточному Федеральному округу – в 2 субъектах (18,2%)</w:t>
            </w:r>
          </w:p>
        </w:tc>
      </w:tr>
    </w:tbl>
    <w:p w:rsidR="00516944" w:rsidRDefault="00516944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7076F2" w:rsidRPr="00392E51" w:rsidRDefault="00F940A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7</w:t>
      </w:r>
      <w:r w:rsidR="0098235E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proofErr w:type="gramStart"/>
      <w:r w:rsidR="00AD1C64" w:rsidRPr="00EF2795">
        <w:rPr>
          <w:rFonts w:ascii="Times New Roman" w:hAnsi="Times New Roman"/>
          <w:i/>
          <w:sz w:val="28"/>
          <w:szCs w:val="28"/>
          <w:lang w:eastAsia="en-US"/>
        </w:rPr>
        <w:t>Новая система организации питания</w:t>
      </w:r>
      <w:r w:rsidR="00AD1C64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C0575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AD1C64" w:rsidRPr="00392E51">
        <w:rPr>
          <w:rFonts w:ascii="Times New Roman" w:hAnsi="Times New Roman"/>
          <w:b w:val="0"/>
          <w:sz w:val="28"/>
          <w:szCs w:val="28"/>
          <w:lang w:eastAsia="en-US"/>
        </w:rPr>
        <w:t>централизованно</w:t>
      </w:r>
      <w:r w:rsidR="007C0575" w:rsidRPr="00392E51"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AD1C64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социально</w:t>
      </w:r>
      <w:r w:rsidR="007C0575" w:rsidRPr="00392E51"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AD1C64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</w:t>
      </w:r>
      <w:r w:rsidR="007C0575" w:rsidRPr="00392E51"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7076F2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-</w:t>
      </w:r>
      <w:r w:rsidR="00AD1C64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076F2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представляет собой модель, при которой все полномочия по закупке, снабжению продуктами и контролю за приготовлением пищи передаются специальным созданным организациям – центр социального питания, агентство социального питания, департамент </w:t>
      </w:r>
      <w:r w:rsidR="005A7C27" w:rsidRPr="00392E51">
        <w:rPr>
          <w:rFonts w:ascii="Times New Roman" w:hAnsi="Times New Roman"/>
          <w:b w:val="0"/>
          <w:sz w:val="28"/>
          <w:szCs w:val="28"/>
          <w:lang w:eastAsia="en-US"/>
        </w:rPr>
        <w:t>социального питания и др.</w:t>
      </w:r>
      <w:r w:rsidR="0084215A" w:rsidRPr="00392E51">
        <w:rPr>
          <w:rFonts w:ascii="Times New Roman" w:hAnsi="Times New Roman"/>
          <w:sz w:val="28"/>
          <w:szCs w:val="28"/>
        </w:rPr>
        <w:t xml:space="preserve"> </w:t>
      </w:r>
      <w:r w:rsidR="0084215A" w:rsidRPr="00392E51">
        <w:rPr>
          <w:rFonts w:ascii="Times New Roman" w:hAnsi="Times New Roman"/>
          <w:b w:val="0"/>
          <w:sz w:val="28"/>
          <w:szCs w:val="28"/>
          <w:lang w:eastAsia="en-US"/>
        </w:rPr>
        <w:t>Это позволяет укрупнить заказы, закупать свежие продукты у местных производителей и почти полностью отказаться от замороженной продукции и длительного хранения.</w:t>
      </w:r>
      <w:proofErr w:type="gramEnd"/>
    </w:p>
    <w:p w:rsidR="00B37AD8" w:rsidRDefault="000B38CF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В такой организации должны быть предусмотрены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03700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соответствующие 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>штатные единицы</w:t>
      </w:r>
      <w:r w:rsidR="00037000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: 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>санитарный врач, ветврач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(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>участие в приемке и отгрузке товаров в детские сады, выда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ча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ветеринарны</w:t>
      </w:r>
      <w:r w:rsidR="004B09B3">
        <w:rPr>
          <w:rFonts w:ascii="Times New Roman" w:hAnsi="Times New Roman"/>
          <w:b w:val="0"/>
          <w:sz w:val="28"/>
          <w:szCs w:val="28"/>
          <w:lang w:eastAsia="en-US"/>
        </w:rPr>
        <w:t>х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свидетельств</w:t>
      </w:r>
      <w:r w:rsidR="004B09B3">
        <w:rPr>
          <w:rFonts w:ascii="Times New Roman" w:hAnsi="Times New Roman"/>
          <w:b w:val="0"/>
          <w:sz w:val="28"/>
          <w:szCs w:val="28"/>
          <w:lang w:eastAsia="en-US"/>
        </w:rPr>
        <w:t>, например,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 помощью системы «Меркурий»</w:t>
      </w:r>
      <w:r w:rsidR="004B09B3">
        <w:rPr>
          <w:rFonts w:ascii="Times New Roman" w:hAnsi="Times New Roman"/>
          <w:b w:val="0"/>
          <w:sz w:val="28"/>
          <w:szCs w:val="28"/>
          <w:lang w:eastAsia="en-US"/>
        </w:rPr>
        <w:t xml:space="preserve"> и др.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), 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>технолог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и дошкольного питания (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>провер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ка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санитарно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го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состояни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пищеблоков, контрол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ь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своевременн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ого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отбор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проб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соблюдени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B81B31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технологии приготовления отдельных блюд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и др.)</w:t>
      </w:r>
      <w:r w:rsidR="00E915DF" w:rsidRPr="00392E51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16120A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90EF3">
        <w:rPr>
          <w:rFonts w:ascii="Times New Roman" w:hAnsi="Times New Roman"/>
          <w:b w:val="0"/>
          <w:sz w:val="28"/>
          <w:szCs w:val="28"/>
          <w:lang w:eastAsia="en-US"/>
        </w:rPr>
        <w:t xml:space="preserve">медицинские работники, </w:t>
      </w:r>
      <w:r w:rsidR="0016120A">
        <w:rPr>
          <w:rFonts w:ascii="Times New Roman" w:hAnsi="Times New Roman"/>
          <w:b w:val="0"/>
          <w:sz w:val="28"/>
          <w:szCs w:val="28"/>
          <w:lang w:eastAsia="en-US"/>
        </w:rPr>
        <w:t>диетолог,</w:t>
      </w:r>
      <w:r w:rsidR="00370E11">
        <w:rPr>
          <w:rFonts w:ascii="Times New Roman" w:hAnsi="Times New Roman"/>
          <w:b w:val="0"/>
          <w:sz w:val="28"/>
          <w:szCs w:val="28"/>
          <w:lang w:eastAsia="en-US"/>
        </w:rPr>
        <w:t xml:space="preserve"> юрист и др., - группа специалистов, совокупная компетентность которой</w:t>
      </w:r>
      <w:proofErr w:type="gramEnd"/>
      <w:r w:rsidR="00370E11">
        <w:rPr>
          <w:rFonts w:ascii="Times New Roman" w:hAnsi="Times New Roman"/>
          <w:b w:val="0"/>
          <w:sz w:val="28"/>
          <w:szCs w:val="28"/>
          <w:lang w:eastAsia="en-US"/>
        </w:rPr>
        <w:t xml:space="preserve"> позволит полностью осуществлять и контролировать</w:t>
      </w:r>
      <w:r w:rsidR="001E1A0C">
        <w:rPr>
          <w:rFonts w:ascii="Times New Roman" w:hAnsi="Times New Roman"/>
          <w:b w:val="0"/>
          <w:sz w:val="28"/>
          <w:szCs w:val="28"/>
          <w:lang w:eastAsia="en-US"/>
        </w:rPr>
        <w:t xml:space="preserve"> всю</w:t>
      </w:r>
      <w:r w:rsidR="00586B53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систему организации питания в </w:t>
      </w:r>
      <w:r w:rsidR="001E1A0C">
        <w:rPr>
          <w:rFonts w:ascii="Times New Roman" w:hAnsi="Times New Roman"/>
          <w:b w:val="0"/>
          <w:sz w:val="28"/>
          <w:szCs w:val="28"/>
          <w:lang w:eastAsia="en-US"/>
        </w:rPr>
        <w:t>ОО, а также осуществлять методи</w:t>
      </w:r>
      <w:r w:rsidR="00586B53">
        <w:rPr>
          <w:rFonts w:ascii="Times New Roman" w:hAnsi="Times New Roman"/>
          <w:b w:val="0"/>
          <w:sz w:val="28"/>
          <w:szCs w:val="28"/>
          <w:lang w:eastAsia="en-US"/>
        </w:rPr>
        <w:t xml:space="preserve">ческую поддержку руководителей </w:t>
      </w:r>
      <w:r w:rsidR="001E1A0C">
        <w:rPr>
          <w:rFonts w:ascii="Times New Roman" w:hAnsi="Times New Roman"/>
          <w:b w:val="0"/>
          <w:sz w:val="28"/>
          <w:szCs w:val="28"/>
          <w:lang w:eastAsia="en-US"/>
        </w:rPr>
        <w:t xml:space="preserve">ОО </w:t>
      </w:r>
      <w:r w:rsidR="00817B71">
        <w:rPr>
          <w:rFonts w:ascii="Times New Roman" w:hAnsi="Times New Roman"/>
          <w:b w:val="0"/>
          <w:sz w:val="28"/>
          <w:szCs w:val="28"/>
          <w:lang w:eastAsia="en-US"/>
        </w:rPr>
        <w:t>по вопросам организации питания. Подобная методическая поддержка – разработка рационов питания, в том числе для детей с выявленными хроническими заболеваниями или иными проблемами со здоровьем, составление технологических карт блюд</w:t>
      </w:r>
      <w:r w:rsidR="00D77CA0">
        <w:rPr>
          <w:rFonts w:ascii="Times New Roman" w:hAnsi="Times New Roman"/>
          <w:b w:val="0"/>
          <w:sz w:val="28"/>
          <w:szCs w:val="28"/>
          <w:lang w:eastAsia="en-US"/>
        </w:rPr>
        <w:t xml:space="preserve">, логистика </w:t>
      </w:r>
      <w:r w:rsidR="00D77CA0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системы питания</w:t>
      </w:r>
      <w:r w:rsidR="00817B71">
        <w:rPr>
          <w:rFonts w:ascii="Times New Roman" w:hAnsi="Times New Roman"/>
          <w:b w:val="0"/>
          <w:sz w:val="28"/>
          <w:szCs w:val="28"/>
          <w:lang w:eastAsia="en-US"/>
        </w:rPr>
        <w:t xml:space="preserve"> и др. </w:t>
      </w:r>
      <w:r w:rsidR="00D77CA0">
        <w:rPr>
          <w:rFonts w:ascii="Times New Roman" w:hAnsi="Times New Roman"/>
          <w:b w:val="0"/>
          <w:sz w:val="28"/>
          <w:szCs w:val="28"/>
          <w:lang w:eastAsia="en-US"/>
        </w:rPr>
        <w:t>–</w:t>
      </w:r>
      <w:r w:rsidR="00817B7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77CA0">
        <w:rPr>
          <w:rFonts w:ascii="Times New Roman" w:hAnsi="Times New Roman"/>
          <w:b w:val="0"/>
          <w:sz w:val="28"/>
          <w:szCs w:val="28"/>
          <w:lang w:eastAsia="en-US"/>
        </w:rPr>
        <w:t>должна оказываться независимо от выбранной формы организации питания.</w:t>
      </w:r>
    </w:p>
    <w:p w:rsidR="00B81B31" w:rsidRDefault="00B81B31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Персонал пищеблоков </w:t>
      </w:r>
      <w:r w:rsidR="00586B53">
        <w:rPr>
          <w:rFonts w:ascii="Times New Roman" w:hAnsi="Times New Roman"/>
          <w:b w:val="0"/>
          <w:sz w:val="28"/>
          <w:szCs w:val="28"/>
          <w:lang w:eastAsia="en-US"/>
        </w:rPr>
        <w:t>школ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также 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может являться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штат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>ными сотрудниками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такой </w:t>
      </w:r>
      <w:r w:rsidR="00AE2475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централизованной организации </w:t>
      </w:r>
      <w:r w:rsidR="00AE2475">
        <w:rPr>
          <w:rFonts w:ascii="Times New Roman" w:hAnsi="Times New Roman"/>
          <w:b w:val="0"/>
          <w:sz w:val="28"/>
          <w:szCs w:val="28"/>
          <w:lang w:eastAsia="en-US"/>
        </w:rPr>
        <w:t xml:space="preserve">по 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>социально</w:t>
      </w:r>
      <w:r w:rsidR="00AE2475">
        <w:rPr>
          <w:rFonts w:ascii="Times New Roman" w:hAnsi="Times New Roman"/>
          <w:b w:val="0"/>
          <w:sz w:val="28"/>
          <w:szCs w:val="28"/>
          <w:lang w:eastAsia="en-US"/>
        </w:rPr>
        <w:t>му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</w:t>
      </w:r>
      <w:r w:rsidR="00AE2475">
        <w:rPr>
          <w:rFonts w:ascii="Times New Roman" w:hAnsi="Times New Roman"/>
          <w:b w:val="0"/>
          <w:sz w:val="28"/>
          <w:szCs w:val="28"/>
          <w:lang w:eastAsia="en-US"/>
        </w:rPr>
        <w:t>ю</w:t>
      </w:r>
      <w:r w:rsidR="000B38CF" w:rsidRPr="00392E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AC4667" w:rsidRDefault="00AC4667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AC4667" w:rsidRDefault="00F940A5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8</w:t>
      </w:r>
      <w:r w:rsid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proofErr w:type="gramStart"/>
      <w:r w:rsidR="0018577C" w:rsidRPr="0018577C">
        <w:rPr>
          <w:rFonts w:ascii="Times New Roman" w:hAnsi="Times New Roman"/>
          <w:b w:val="0"/>
          <w:sz w:val="28"/>
          <w:szCs w:val="28"/>
          <w:lang w:eastAsia="en-US"/>
        </w:rPr>
        <w:t xml:space="preserve">Новая система организации питания </w:t>
      </w:r>
      <w:r w:rsidR="0018577C">
        <w:rPr>
          <w:rFonts w:ascii="Times New Roman" w:hAnsi="Times New Roman"/>
          <w:b w:val="0"/>
          <w:sz w:val="28"/>
          <w:szCs w:val="28"/>
          <w:lang w:eastAsia="en-US"/>
        </w:rPr>
        <w:t>может быть</w:t>
      </w:r>
      <w:r w:rsidR="00E82DBD">
        <w:rPr>
          <w:rFonts w:ascii="Times New Roman" w:hAnsi="Times New Roman"/>
          <w:b w:val="0"/>
          <w:sz w:val="28"/>
          <w:szCs w:val="28"/>
          <w:lang w:eastAsia="en-US"/>
        </w:rPr>
        <w:t xml:space="preserve"> основана на р</w:t>
      </w:r>
      <w:r w:rsidR="009039F7">
        <w:rPr>
          <w:rFonts w:ascii="Times New Roman" w:hAnsi="Times New Roman"/>
          <w:b w:val="0"/>
          <w:sz w:val="28"/>
          <w:szCs w:val="28"/>
          <w:lang w:eastAsia="en-US"/>
        </w:rPr>
        <w:t>азработк</w:t>
      </w:r>
      <w:r w:rsidR="00E82DBD"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9039F7">
        <w:rPr>
          <w:rFonts w:ascii="Times New Roman" w:hAnsi="Times New Roman"/>
          <w:b w:val="0"/>
          <w:sz w:val="28"/>
          <w:szCs w:val="28"/>
          <w:lang w:eastAsia="en-US"/>
        </w:rPr>
        <w:t xml:space="preserve"> концепции </w:t>
      </w:r>
      <w:r w:rsidR="00AC4667" w:rsidRPr="00AC4667">
        <w:rPr>
          <w:rFonts w:ascii="Times New Roman" w:hAnsi="Times New Roman"/>
          <w:i/>
          <w:sz w:val="28"/>
          <w:szCs w:val="28"/>
          <w:lang w:eastAsia="en-US"/>
        </w:rPr>
        <w:t>Систем</w:t>
      </w:r>
      <w:r w:rsidR="009039F7">
        <w:rPr>
          <w:rFonts w:ascii="Times New Roman" w:hAnsi="Times New Roman"/>
          <w:i/>
          <w:sz w:val="28"/>
          <w:szCs w:val="28"/>
          <w:lang w:eastAsia="en-US"/>
        </w:rPr>
        <w:t>ы</w:t>
      </w:r>
      <w:r w:rsidR="00AC4667" w:rsidRPr="00AC4667">
        <w:rPr>
          <w:rFonts w:ascii="Times New Roman" w:hAnsi="Times New Roman"/>
          <w:i/>
          <w:sz w:val="28"/>
          <w:szCs w:val="28"/>
          <w:lang w:eastAsia="en-US"/>
        </w:rPr>
        <w:t xml:space="preserve"> социального питания</w:t>
      </w:r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 –</w:t>
      </w:r>
      <w:r w:rsid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>совокупност</w:t>
      </w:r>
      <w:r w:rsidR="00E82DBD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 комплексных мероприятий, направленных на организацию качественного и безопасного питания, включая осуществление производства, транспортировку, формирование рационов питания, производство полуфабрикатов, изготовление кулинарной готовой продукции для предприятий питания, а также обеспечение организации питания в учреждениях социального питания на основе взаимодействия организаций и предприятий, эффективного использования ресурсов, выполнения процессов в</w:t>
      </w:r>
      <w:proofErr w:type="gramEnd"/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>соответствии</w:t>
      </w:r>
      <w:proofErr w:type="gramEnd"/>
      <w:r w:rsidR="00AC4667" w:rsidRPr="00AC4667">
        <w:rPr>
          <w:rFonts w:ascii="Times New Roman" w:hAnsi="Times New Roman"/>
          <w:b w:val="0"/>
          <w:sz w:val="28"/>
          <w:szCs w:val="28"/>
          <w:lang w:eastAsia="en-US"/>
        </w:rPr>
        <w:t xml:space="preserve"> с требованиями нормативных документов и требований безопасности и качества продукции.</w:t>
      </w:r>
    </w:p>
    <w:p w:rsidR="003410EB" w:rsidRDefault="003410EB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B81B31" w:rsidRDefault="008C74C3" w:rsidP="00E14CCC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9</w:t>
      </w:r>
      <w:r w:rsidR="003410EB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3C3274">
        <w:rPr>
          <w:rFonts w:ascii="Times New Roman" w:hAnsi="Times New Roman"/>
          <w:b w:val="0"/>
          <w:sz w:val="28"/>
          <w:szCs w:val="28"/>
          <w:lang w:eastAsia="en-US"/>
        </w:rPr>
        <w:t xml:space="preserve">Обучающиеся </w:t>
      </w:r>
      <w:r w:rsidR="00867734">
        <w:rPr>
          <w:rFonts w:ascii="Times New Roman" w:hAnsi="Times New Roman"/>
          <w:b w:val="0"/>
          <w:sz w:val="28"/>
          <w:szCs w:val="28"/>
          <w:lang w:eastAsia="en-US"/>
        </w:rPr>
        <w:t>ОО, как и к</w:t>
      </w:r>
      <w:r w:rsidR="005D5CBA" w:rsidRPr="005D5CBA">
        <w:rPr>
          <w:rFonts w:ascii="Times New Roman" w:hAnsi="Times New Roman"/>
          <w:b w:val="0"/>
          <w:sz w:val="28"/>
          <w:szCs w:val="28"/>
          <w:lang w:eastAsia="en-US"/>
        </w:rPr>
        <w:t>аждый потребитель социального питания</w:t>
      </w:r>
      <w:r w:rsidR="00867734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="005D5CBA" w:rsidRPr="005D5CBA">
        <w:rPr>
          <w:rFonts w:ascii="Times New Roman" w:hAnsi="Times New Roman"/>
          <w:b w:val="0"/>
          <w:sz w:val="28"/>
          <w:szCs w:val="28"/>
          <w:lang w:eastAsia="en-US"/>
        </w:rPr>
        <w:t xml:space="preserve"> должен получать пищевые вещества в достаточном количестве, в соответствии с физиологическими нормами питания, необходимые для нормального функционирования организма человека. </w:t>
      </w:r>
      <w:r w:rsidR="003A6B27">
        <w:rPr>
          <w:rFonts w:ascii="Times New Roman" w:hAnsi="Times New Roman"/>
          <w:b w:val="0"/>
          <w:sz w:val="28"/>
          <w:szCs w:val="28"/>
          <w:lang w:eastAsia="en-US"/>
        </w:rPr>
        <w:t>Целесообразно разработать и принять на уровне субъектов РФ</w:t>
      </w:r>
      <w:r w:rsidR="00A75CB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A75CB5" w:rsidRPr="00A75CB5">
        <w:rPr>
          <w:rFonts w:ascii="Times New Roman" w:hAnsi="Times New Roman"/>
          <w:i/>
          <w:sz w:val="28"/>
          <w:szCs w:val="28"/>
          <w:lang w:eastAsia="en-US"/>
        </w:rPr>
        <w:t>Стандарт организации социального питания</w:t>
      </w:r>
      <w:r w:rsidR="00850807">
        <w:rPr>
          <w:rFonts w:ascii="Times New Roman" w:hAnsi="Times New Roman"/>
          <w:i/>
          <w:sz w:val="28"/>
          <w:szCs w:val="28"/>
          <w:lang w:eastAsia="en-US"/>
        </w:rPr>
        <w:t xml:space="preserve"> субъекта РФ</w:t>
      </w:r>
      <w:r w:rsidR="00ED2A83">
        <w:rPr>
          <w:rFonts w:ascii="Times New Roman" w:hAnsi="Times New Roman"/>
          <w:i/>
          <w:sz w:val="28"/>
          <w:szCs w:val="28"/>
          <w:lang w:eastAsia="en-US"/>
        </w:rPr>
        <w:t xml:space="preserve">, </w:t>
      </w:r>
      <w:r w:rsidR="00ED2A83" w:rsidRPr="00ED2A83">
        <w:rPr>
          <w:rFonts w:ascii="Times New Roman" w:hAnsi="Times New Roman"/>
          <w:b w:val="0"/>
          <w:sz w:val="28"/>
          <w:szCs w:val="28"/>
          <w:lang w:eastAsia="en-US"/>
        </w:rPr>
        <w:t>который</w:t>
      </w:r>
      <w:r w:rsidR="00ED2A83">
        <w:rPr>
          <w:rFonts w:ascii="Times New Roman" w:hAnsi="Times New Roman"/>
          <w:b w:val="0"/>
          <w:sz w:val="28"/>
          <w:szCs w:val="28"/>
          <w:lang w:eastAsia="en-US"/>
        </w:rPr>
        <w:t xml:space="preserve"> был бы</w:t>
      </w:r>
      <w:r w:rsidR="00DC12F9" w:rsidRPr="00DC12F9">
        <w:rPr>
          <w:rFonts w:ascii="Times New Roman" w:hAnsi="Times New Roman"/>
          <w:b w:val="0"/>
          <w:sz w:val="28"/>
          <w:szCs w:val="28"/>
          <w:lang w:eastAsia="en-US"/>
        </w:rPr>
        <w:t xml:space="preserve"> предназначен для предприятий и организаций, участвующих в поставке пищевых продуктов, производстве и доставке до потребителя готовой кулинарной продукции и предоставлении услуг в сфере социального питания для отдельных категорий граждан. Стандарт</w:t>
      </w:r>
      <w:r w:rsidR="00ED2A83" w:rsidRPr="00ED2A83">
        <w:t xml:space="preserve"> </w:t>
      </w:r>
      <w:r w:rsidR="00ED2A83" w:rsidRPr="00ED2A83">
        <w:rPr>
          <w:rFonts w:ascii="Times New Roman" w:hAnsi="Times New Roman"/>
          <w:b w:val="0"/>
          <w:sz w:val="28"/>
          <w:szCs w:val="28"/>
          <w:lang w:eastAsia="en-US"/>
        </w:rPr>
        <w:t>организации социального питания</w:t>
      </w:r>
      <w:r w:rsidR="00DC12F9" w:rsidRPr="00DC12F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ED2A83">
        <w:rPr>
          <w:rFonts w:ascii="Times New Roman" w:hAnsi="Times New Roman"/>
          <w:b w:val="0"/>
          <w:sz w:val="28"/>
          <w:szCs w:val="28"/>
          <w:lang w:eastAsia="en-US"/>
        </w:rPr>
        <w:t xml:space="preserve">должен </w:t>
      </w:r>
      <w:r w:rsidR="00DC12F9" w:rsidRPr="00DC12F9">
        <w:rPr>
          <w:rFonts w:ascii="Times New Roman" w:hAnsi="Times New Roman"/>
          <w:b w:val="0"/>
          <w:sz w:val="28"/>
          <w:szCs w:val="28"/>
          <w:lang w:eastAsia="en-US"/>
        </w:rPr>
        <w:t>регламентир</w:t>
      </w:r>
      <w:r w:rsidR="00ED2A83">
        <w:rPr>
          <w:rFonts w:ascii="Times New Roman" w:hAnsi="Times New Roman"/>
          <w:b w:val="0"/>
          <w:sz w:val="28"/>
          <w:szCs w:val="28"/>
          <w:lang w:eastAsia="en-US"/>
        </w:rPr>
        <w:t>овать</w:t>
      </w:r>
      <w:r w:rsidR="00DC12F9" w:rsidRPr="00DC12F9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организацию питания в дошкольных образовательных, общеобразовательных, средних профессиональных организациях и учреждениях здр</w:t>
      </w:r>
      <w:r w:rsidR="00ED2A83">
        <w:rPr>
          <w:rFonts w:ascii="Times New Roman" w:hAnsi="Times New Roman"/>
          <w:b w:val="0"/>
          <w:sz w:val="28"/>
          <w:szCs w:val="28"/>
          <w:lang w:eastAsia="en-US"/>
        </w:rPr>
        <w:t>авоохранения</w:t>
      </w:r>
      <w:r w:rsidR="00DC12F9" w:rsidRPr="00DC12F9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E14CC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E14CCC" w:rsidRPr="00E14CCC">
        <w:rPr>
          <w:rFonts w:ascii="Times New Roman" w:hAnsi="Times New Roman"/>
          <w:b w:val="0"/>
          <w:sz w:val="28"/>
          <w:szCs w:val="28"/>
          <w:lang w:eastAsia="en-US"/>
        </w:rPr>
        <w:t xml:space="preserve">Применение стандарта направлено на поддержание и укрепление здоровья граждан, находящихся в организациях </w:t>
      </w:r>
      <w:r w:rsidR="00223A81">
        <w:rPr>
          <w:rFonts w:ascii="Times New Roman" w:hAnsi="Times New Roman"/>
          <w:b w:val="0"/>
          <w:sz w:val="28"/>
          <w:szCs w:val="28"/>
          <w:lang w:eastAsia="en-US"/>
        </w:rPr>
        <w:t>и учреждениях социального типа, он должен</w:t>
      </w:r>
      <w:r w:rsidR="00E14CCC" w:rsidRPr="00E14CC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E14CCC" w:rsidRPr="00E14CCC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содерж</w:t>
      </w:r>
      <w:r w:rsidR="00223A81">
        <w:rPr>
          <w:rFonts w:ascii="Times New Roman" w:hAnsi="Times New Roman"/>
          <w:b w:val="0"/>
          <w:sz w:val="28"/>
          <w:szCs w:val="28"/>
          <w:lang w:eastAsia="en-US"/>
        </w:rPr>
        <w:t>ать</w:t>
      </w:r>
      <w:r w:rsidR="00E14CCC" w:rsidRPr="00E14CCC">
        <w:rPr>
          <w:rFonts w:ascii="Times New Roman" w:hAnsi="Times New Roman"/>
          <w:b w:val="0"/>
          <w:sz w:val="28"/>
          <w:szCs w:val="28"/>
          <w:lang w:eastAsia="en-US"/>
        </w:rPr>
        <w:t xml:space="preserve"> нормативы, направленные на охрану здоровья детей, подростков и пациентов, оздоровлению, уходу и присмотру в дошкольных образовательных, общеобразовательных организациях и лечебно-профилактических  учреждениях независимо от вида, организационно-правовых форм и форм собственности</w:t>
      </w:r>
      <w:r w:rsidR="0044178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0A5493" w:rsidRPr="000A5493" w:rsidRDefault="00953F6B" w:rsidP="000A549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953F6B">
        <w:rPr>
          <w:rFonts w:ascii="Times New Roman" w:hAnsi="Times New Roman"/>
          <w:b w:val="0"/>
          <w:sz w:val="28"/>
          <w:szCs w:val="28"/>
          <w:lang w:eastAsia="en-US"/>
        </w:rPr>
        <w:t>Стандарт организации социального питания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должен</w:t>
      </w:r>
      <w:r w:rsidR="000A5493" w:rsidRPr="000A5493">
        <w:rPr>
          <w:rFonts w:ascii="Times New Roman" w:hAnsi="Times New Roman"/>
          <w:b w:val="0"/>
          <w:sz w:val="28"/>
          <w:szCs w:val="28"/>
          <w:lang w:eastAsia="en-US"/>
        </w:rPr>
        <w:t xml:space="preserve"> содерж</w:t>
      </w:r>
      <w:r>
        <w:rPr>
          <w:rFonts w:ascii="Times New Roman" w:hAnsi="Times New Roman"/>
          <w:b w:val="0"/>
          <w:sz w:val="28"/>
          <w:szCs w:val="28"/>
          <w:lang w:eastAsia="en-US"/>
        </w:rPr>
        <w:t>ать</w:t>
      </w:r>
      <w:r w:rsidR="000A5493" w:rsidRPr="000A5493">
        <w:rPr>
          <w:rFonts w:ascii="Times New Roman" w:hAnsi="Times New Roman"/>
          <w:b w:val="0"/>
          <w:sz w:val="28"/>
          <w:szCs w:val="28"/>
          <w:lang w:eastAsia="en-US"/>
        </w:rPr>
        <w:t xml:space="preserve"> комплекс требований к удовлетворению физиологических норм отдельных категорий граждан, структуре ассортимента пищевых продуктов для социального питания, качеству и безопасности пищевых продуктов для социального питания, формированию меню и примерные меню для отдельных категорий граждан. </w:t>
      </w:r>
    </w:p>
    <w:p w:rsidR="000A5493" w:rsidRPr="000A5493" w:rsidRDefault="000A5493" w:rsidP="000A549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0A5493">
        <w:rPr>
          <w:rFonts w:ascii="Times New Roman" w:hAnsi="Times New Roman"/>
          <w:b w:val="0"/>
          <w:sz w:val="28"/>
          <w:szCs w:val="28"/>
          <w:lang w:eastAsia="en-US"/>
        </w:rPr>
        <w:t xml:space="preserve">Стандарт </w:t>
      </w:r>
      <w:r w:rsidR="00AE55C2">
        <w:rPr>
          <w:rFonts w:ascii="Times New Roman" w:hAnsi="Times New Roman"/>
          <w:b w:val="0"/>
          <w:sz w:val="28"/>
          <w:szCs w:val="28"/>
          <w:lang w:eastAsia="en-US"/>
        </w:rPr>
        <w:t xml:space="preserve">должен </w:t>
      </w:r>
      <w:r w:rsidRPr="000A5493">
        <w:rPr>
          <w:rFonts w:ascii="Times New Roman" w:hAnsi="Times New Roman"/>
          <w:b w:val="0"/>
          <w:sz w:val="28"/>
          <w:szCs w:val="28"/>
          <w:lang w:eastAsia="en-US"/>
        </w:rPr>
        <w:t>устанавлива</w:t>
      </w:r>
      <w:r w:rsidR="00AE55C2">
        <w:rPr>
          <w:rFonts w:ascii="Times New Roman" w:hAnsi="Times New Roman"/>
          <w:b w:val="0"/>
          <w:sz w:val="28"/>
          <w:szCs w:val="28"/>
          <w:lang w:eastAsia="en-US"/>
        </w:rPr>
        <w:t>ть</w:t>
      </w:r>
      <w:r w:rsidRPr="000A5493">
        <w:rPr>
          <w:rFonts w:ascii="Times New Roman" w:hAnsi="Times New Roman"/>
          <w:b w:val="0"/>
          <w:sz w:val="28"/>
          <w:szCs w:val="28"/>
          <w:lang w:eastAsia="en-US"/>
        </w:rPr>
        <w:t xml:space="preserve"> основные требования к качеству и безопасности пищевой продукции, структуре, условиям технологии и организации предоставления социального питания отдельным категориям граждан. </w:t>
      </w:r>
    </w:p>
    <w:p w:rsidR="000A5493" w:rsidRDefault="000A5493" w:rsidP="000A549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0A5493">
        <w:rPr>
          <w:rFonts w:ascii="Times New Roman" w:hAnsi="Times New Roman"/>
          <w:b w:val="0"/>
          <w:sz w:val="28"/>
          <w:szCs w:val="28"/>
          <w:lang w:eastAsia="en-US"/>
        </w:rPr>
        <w:t xml:space="preserve">В стандарте </w:t>
      </w:r>
      <w:r w:rsidR="00AE55C2">
        <w:rPr>
          <w:rFonts w:ascii="Times New Roman" w:hAnsi="Times New Roman"/>
          <w:b w:val="0"/>
          <w:sz w:val="28"/>
          <w:szCs w:val="28"/>
          <w:lang w:eastAsia="en-US"/>
        </w:rPr>
        <w:t xml:space="preserve">должны быть </w:t>
      </w:r>
      <w:r w:rsidRPr="000A5493">
        <w:rPr>
          <w:rFonts w:ascii="Times New Roman" w:hAnsi="Times New Roman"/>
          <w:b w:val="0"/>
          <w:sz w:val="28"/>
          <w:szCs w:val="28"/>
          <w:lang w:eastAsia="en-US"/>
        </w:rPr>
        <w:t>указаны общие требования к технологии производства кулинарной продукции, к условиям приемки, хранения и реализации пищевых продуктов, структуре и качеству технологического оборудования и инвентаря, управлению организации социального питания, включая кадровое обеспечение, к формированию культуры здорового питания у отдельных категорий граждан.</w:t>
      </w:r>
    </w:p>
    <w:p w:rsidR="00111E7D" w:rsidRPr="000835A1" w:rsidRDefault="00111E7D" w:rsidP="00111E7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Целесообразно з</w:t>
      </w:r>
      <w:r w:rsidRPr="00591D23">
        <w:rPr>
          <w:rFonts w:ascii="Times New Roman" w:hAnsi="Times New Roman"/>
          <w:b w:val="0"/>
          <w:sz w:val="28"/>
          <w:szCs w:val="28"/>
          <w:lang w:eastAsia="en-US"/>
        </w:rPr>
        <w:t xml:space="preserve">акрепить на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региональном уровне </w:t>
      </w:r>
      <w:r w:rsidRPr="00591D23">
        <w:rPr>
          <w:rFonts w:ascii="Times New Roman" w:hAnsi="Times New Roman"/>
          <w:b w:val="0"/>
          <w:sz w:val="28"/>
          <w:szCs w:val="28"/>
          <w:lang w:eastAsia="en-US"/>
        </w:rPr>
        <w:t>перечень категорий обучающихся, которым предоставляется льготное питание</w:t>
      </w:r>
      <w:r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CA6986" w:rsidRDefault="00CA6986" w:rsidP="000A5493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4019E9">
        <w:rPr>
          <w:rFonts w:ascii="Times New Roman" w:hAnsi="Times New Roman"/>
          <w:i/>
          <w:sz w:val="28"/>
          <w:szCs w:val="28"/>
          <w:lang w:eastAsia="en-US"/>
        </w:rPr>
        <w:t>Стандарт организации социального питания субъекта РФ должен учитывать региональные, национальные и иные особенности каждого региона.</w:t>
      </w:r>
    </w:p>
    <w:p w:rsidR="004019E9" w:rsidRDefault="004019E9" w:rsidP="004019E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0835A1">
        <w:rPr>
          <w:rFonts w:ascii="Times New Roman" w:hAnsi="Times New Roman"/>
          <w:b w:val="0"/>
          <w:sz w:val="28"/>
          <w:szCs w:val="28"/>
          <w:lang w:eastAsia="en-US"/>
        </w:rPr>
        <w:t xml:space="preserve">Конечной стратегической целью Методических рекомендаций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по 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разработке </w:t>
      </w:r>
      <w:r w:rsidR="007F7AA2" w:rsidRPr="007F7AA2">
        <w:rPr>
          <w:rFonts w:ascii="Times New Roman" w:hAnsi="Times New Roman"/>
          <w:b w:val="0"/>
          <w:sz w:val="28"/>
          <w:szCs w:val="28"/>
          <w:lang w:eastAsia="en-US"/>
        </w:rPr>
        <w:t>Стандарт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="007F7AA2" w:rsidRP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организации социального питания субъект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="007F7AA2" w:rsidRP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 РФ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является подготовка к 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разработке и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реализации </w:t>
      </w:r>
      <w:r w:rsidR="007F7AA2" w:rsidRPr="007F7AA2">
        <w:rPr>
          <w:rFonts w:ascii="Times New Roman" w:hAnsi="Times New Roman"/>
          <w:b w:val="0"/>
          <w:sz w:val="28"/>
          <w:szCs w:val="28"/>
          <w:lang w:eastAsia="en-US"/>
        </w:rPr>
        <w:t>Стандарт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>ов</w:t>
      </w:r>
      <w:r w:rsidR="007F7AA2" w:rsidRP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организации социального питания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 в образовательных организациях </w:t>
      </w:r>
      <w:r>
        <w:rPr>
          <w:rFonts w:ascii="Times New Roman" w:hAnsi="Times New Roman"/>
          <w:b w:val="0"/>
          <w:sz w:val="28"/>
          <w:szCs w:val="28"/>
          <w:lang w:eastAsia="en-US"/>
        </w:rPr>
        <w:t>РФ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 xml:space="preserve">, которые являются 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базовым элементом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Концепци</w:t>
      </w:r>
      <w:r w:rsidR="007F7AA2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организации питания </w:t>
      </w:r>
      <w:r w:rsidRPr="000060A1">
        <w:rPr>
          <w:rFonts w:ascii="Times New Roman" w:hAnsi="Times New Roman"/>
          <w:b w:val="0"/>
          <w:sz w:val="28"/>
          <w:szCs w:val="28"/>
          <w:lang w:eastAsia="en-US"/>
        </w:rPr>
        <w:t>в об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щеобразовательных организациях </w:t>
      </w:r>
      <w:r w:rsidRPr="000060A1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C71DAA" w:rsidRDefault="00C71DAA" w:rsidP="00E14CCC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71DAA" w:rsidRDefault="00D15626" w:rsidP="00E14CCC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10</w:t>
      </w:r>
      <w:r w:rsidR="00C71DAA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5D68AB">
        <w:rPr>
          <w:rFonts w:ascii="Times New Roman" w:hAnsi="Times New Roman"/>
          <w:b w:val="0"/>
          <w:sz w:val="28"/>
          <w:szCs w:val="28"/>
          <w:lang w:eastAsia="en-US"/>
        </w:rPr>
        <w:t xml:space="preserve">Целесообразно на уровне субъектов РФ </w:t>
      </w:r>
      <w:r w:rsidR="00C71DAA" w:rsidRPr="00C71DAA">
        <w:rPr>
          <w:rFonts w:ascii="Times New Roman" w:hAnsi="Times New Roman"/>
          <w:b w:val="0"/>
          <w:sz w:val="28"/>
          <w:szCs w:val="28"/>
          <w:lang w:eastAsia="en-US"/>
        </w:rPr>
        <w:t xml:space="preserve">разработать и использовать </w:t>
      </w:r>
      <w:r w:rsidR="00C71DAA" w:rsidRPr="00D47393">
        <w:rPr>
          <w:rFonts w:ascii="Times New Roman" w:hAnsi="Times New Roman"/>
          <w:i/>
          <w:sz w:val="28"/>
          <w:szCs w:val="28"/>
          <w:lang w:eastAsia="en-US"/>
        </w:rPr>
        <w:t>механизм организации питания в образовательных организациях с использованием принципов госу</w:t>
      </w:r>
      <w:r w:rsidR="005D68AB" w:rsidRPr="00D47393">
        <w:rPr>
          <w:rFonts w:ascii="Times New Roman" w:hAnsi="Times New Roman"/>
          <w:i/>
          <w:sz w:val="28"/>
          <w:szCs w:val="28"/>
          <w:lang w:eastAsia="en-US"/>
        </w:rPr>
        <w:t>дарственно-частного партнерства</w:t>
      </w:r>
      <w:r w:rsidR="00797F43">
        <w:rPr>
          <w:rFonts w:ascii="Times New Roman" w:hAnsi="Times New Roman"/>
          <w:i/>
          <w:sz w:val="28"/>
          <w:szCs w:val="28"/>
          <w:lang w:eastAsia="en-US"/>
        </w:rPr>
        <w:t>.</w:t>
      </w:r>
      <w:r w:rsidR="00C71DAA" w:rsidRPr="00C71DAA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97F43">
        <w:rPr>
          <w:rFonts w:ascii="Times New Roman" w:hAnsi="Times New Roman"/>
          <w:b w:val="0"/>
          <w:sz w:val="28"/>
          <w:szCs w:val="28"/>
          <w:lang w:eastAsia="en-US"/>
        </w:rPr>
        <w:t xml:space="preserve">Необходимо </w:t>
      </w:r>
      <w:r w:rsidR="00C71DAA" w:rsidRPr="00C71DAA">
        <w:rPr>
          <w:rFonts w:ascii="Times New Roman" w:hAnsi="Times New Roman"/>
          <w:b w:val="0"/>
          <w:sz w:val="28"/>
          <w:szCs w:val="28"/>
          <w:lang w:eastAsia="en-US"/>
        </w:rPr>
        <w:t>про</w:t>
      </w:r>
      <w:r w:rsidR="005D68AB">
        <w:rPr>
          <w:rFonts w:ascii="Times New Roman" w:hAnsi="Times New Roman"/>
          <w:b w:val="0"/>
          <w:sz w:val="28"/>
          <w:szCs w:val="28"/>
          <w:lang w:eastAsia="en-US"/>
        </w:rPr>
        <w:t>извести</w:t>
      </w:r>
      <w:r w:rsidR="00C71DAA" w:rsidRPr="00C71DAA">
        <w:rPr>
          <w:rFonts w:ascii="Times New Roman" w:hAnsi="Times New Roman"/>
          <w:b w:val="0"/>
          <w:sz w:val="28"/>
          <w:szCs w:val="28"/>
          <w:lang w:eastAsia="en-US"/>
        </w:rPr>
        <w:t xml:space="preserve"> процедур</w:t>
      </w:r>
      <w:r w:rsidR="005D68AB">
        <w:rPr>
          <w:rFonts w:ascii="Times New Roman" w:hAnsi="Times New Roman"/>
          <w:b w:val="0"/>
          <w:sz w:val="28"/>
          <w:szCs w:val="28"/>
          <w:lang w:eastAsia="en-US"/>
        </w:rPr>
        <w:t>у</w:t>
      </w:r>
      <w:r w:rsidR="00C71DAA" w:rsidRPr="00C71DAA">
        <w:rPr>
          <w:rFonts w:ascii="Times New Roman" w:hAnsi="Times New Roman"/>
          <w:b w:val="0"/>
          <w:sz w:val="28"/>
          <w:szCs w:val="28"/>
          <w:lang w:eastAsia="en-US"/>
        </w:rPr>
        <w:t xml:space="preserve"> отбора операторов питания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3E28CC" w:rsidRPr="003E28CC">
        <w:rPr>
          <w:rFonts w:ascii="Times New Roman" w:hAnsi="Times New Roman"/>
          <w:b w:val="0"/>
          <w:sz w:val="28"/>
          <w:szCs w:val="28"/>
          <w:lang w:eastAsia="en-US"/>
        </w:rPr>
        <w:t>Муниципалитет</w:t>
      </w:r>
      <w:r w:rsidR="003E28CC">
        <w:rPr>
          <w:rFonts w:ascii="Times New Roman" w:hAnsi="Times New Roman"/>
          <w:b w:val="0"/>
          <w:sz w:val="28"/>
          <w:szCs w:val="28"/>
          <w:lang w:eastAsia="en-US"/>
        </w:rPr>
        <w:t>ам</w:t>
      </w:r>
      <w:r w:rsidR="003E28CC" w:rsidRPr="003E28C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E28CC">
        <w:rPr>
          <w:rFonts w:ascii="Times New Roman" w:hAnsi="Times New Roman"/>
          <w:b w:val="0"/>
          <w:sz w:val="28"/>
          <w:szCs w:val="28"/>
          <w:lang w:eastAsia="en-US"/>
        </w:rPr>
        <w:t>необходимо</w:t>
      </w:r>
      <w:r w:rsidR="003E28CC" w:rsidRPr="003E28CC">
        <w:rPr>
          <w:rFonts w:ascii="Times New Roman" w:hAnsi="Times New Roman"/>
          <w:b w:val="0"/>
          <w:sz w:val="28"/>
          <w:szCs w:val="28"/>
          <w:lang w:eastAsia="en-US"/>
        </w:rPr>
        <w:t xml:space="preserve"> проводить конкурс с ограниченным участием — лишь среди организаций, оснащенных материально-технической базой, с подтвержденным опытом, с подготовленным персоналом. </w:t>
      </w:r>
      <w:proofErr w:type="gramStart"/>
      <w:r w:rsidR="005D68AB">
        <w:rPr>
          <w:rFonts w:ascii="Times New Roman" w:hAnsi="Times New Roman"/>
          <w:b w:val="0"/>
          <w:sz w:val="28"/>
          <w:szCs w:val="28"/>
          <w:lang w:eastAsia="en-US"/>
        </w:rPr>
        <w:t xml:space="preserve">При условии соответствия оказании услуг операторами в соответствии со </w:t>
      </w:r>
      <w:r w:rsidR="005D68AB" w:rsidRPr="005D68AB">
        <w:rPr>
          <w:rFonts w:ascii="Times New Roman" w:hAnsi="Times New Roman"/>
          <w:b w:val="0"/>
          <w:sz w:val="28"/>
          <w:szCs w:val="28"/>
          <w:lang w:eastAsia="en-US"/>
        </w:rPr>
        <w:t>Стандарт</w:t>
      </w:r>
      <w:r w:rsidR="005D68AB">
        <w:rPr>
          <w:rFonts w:ascii="Times New Roman" w:hAnsi="Times New Roman"/>
          <w:b w:val="0"/>
          <w:sz w:val="28"/>
          <w:szCs w:val="28"/>
          <w:lang w:eastAsia="en-US"/>
        </w:rPr>
        <w:t>ом</w:t>
      </w:r>
      <w:r w:rsidR="005D68AB" w:rsidRPr="005D68AB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организации социального питания</w:t>
      </w:r>
      <w:r w:rsidR="005D68AB">
        <w:rPr>
          <w:rFonts w:ascii="Times New Roman" w:hAnsi="Times New Roman"/>
          <w:b w:val="0"/>
          <w:sz w:val="28"/>
          <w:szCs w:val="28"/>
          <w:lang w:eastAsia="en-US"/>
        </w:rPr>
        <w:t xml:space="preserve">, целесообразно 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>з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>аключение 5-летних контрактов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>, что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 позволи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>т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 операторам питания на длительный срок планировать свои инвестиции в сферу социального питания, а также заключать среднесрочные контракты с региональными </w:t>
      </w:r>
      <w:proofErr w:type="spellStart"/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>сельхозтоваропроизводителями</w:t>
      </w:r>
      <w:proofErr w:type="spellEnd"/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, исключая 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>из цепочки поставок посредников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>.</w:t>
      </w:r>
      <w:proofErr w:type="gramEnd"/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 Это положительным образом ска</w:t>
      </w:r>
      <w:r w:rsidR="00714DFA">
        <w:rPr>
          <w:rFonts w:ascii="Times New Roman" w:hAnsi="Times New Roman"/>
          <w:b w:val="0"/>
          <w:sz w:val="28"/>
          <w:szCs w:val="28"/>
          <w:lang w:eastAsia="en-US"/>
        </w:rPr>
        <w:t>жется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 на качестве услуги и снижени</w:t>
      </w:r>
      <w:r w:rsidR="00E31016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2761A8" w:rsidRPr="002761A8">
        <w:rPr>
          <w:rFonts w:ascii="Times New Roman" w:hAnsi="Times New Roman"/>
          <w:b w:val="0"/>
          <w:sz w:val="28"/>
          <w:szCs w:val="28"/>
          <w:lang w:eastAsia="en-US"/>
        </w:rPr>
        <w:t xml:space="preserve"> количества замечаний со стороны надзорных органов к качеству сырья и готового питания.</w:t>
      </w:r>
    </w:p>
    <w:p w:rsidR="00DC12F9" w:rsidRDefault="00DC12F9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9B7AC3" w:rsidRDefault="00426FF2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11</w:t>
      </w:r>
      <w:r w:rsidR="009B7AC3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201FB9">
        <w:rPr>
          <w:rFonts w:ascii="Times New Roman" w:hAnsi="Times New Roman"/>
          <w:b w:val="0"/>
          <w:sz w:val="28"/>
          <w:szCs w:val="28"/>
          <w:lang w:eastAsia="en-US"/>
        </w:rPr>
        <w:t xml:space="preserve">На уровне субъектов РФ целесообразно совершенствовать такие формы организации питания, как аутсорсинг. </w:t>
      </w:r>
      <w:r w:rsidR="009B7AC3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При организации питания в </w:t>
      </w:r>
      <w:r w:rsidR="00A25985">
        <w:rPr>
          <w:rFonts w:ascii="Times New Roman" w:hAnsi="Times New Roman"/>
          <w:b w:val="0"/>
          <w:sz w:val="28"/>
          <w:szCs w:val="28"/>
          <w:lang w:eastAsia="en-US"/>
        </w:rPr>
        <w:t xml:space="preserve">ОО целесообразно </w:t>
      </w:r>
      <w:r w:rsidR="009B7AC3" w:rsidRPr="00392E51">
        <w:rPr>
          <w:rFonts w:ascii="Times New Roman" w:hAnsi="Times New Roman"/>
          <w:b w:val="0"/>
          <w:sz w:val="28"/>
          <w:szCs w:val="28"/>
          <w:lang w:eastAsia="en-US"/>
        </w:rPr>
        <w:t>в обязательном порядке заключа</w:t>
      </w:r>
      <w:r w:rsidR="00604041">
        <w:rPr>
          <w:rFonts w:ascii="Times New Roman" w:hAnsi="Times New Roman"/>
          <w:b w:val="0"/>
          <w:sz w:val="28"/>
          <w:szCs w:val="28"/>
          <w:lang w:eastAsia="en-US"/>
        </w:rPr>
        <w:t>ть</w:t>
      </w:r>
      <w:r w:rsidR="009B7AC3"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9B7AC3" w:rsidRPr="00C01BB5">
        <w:rPr>
          <w:rFonts w:ascii="Times New Roman" w:hAnsi="Times New Roman"/>
          <w:i/>
          <w:sz w:val="28"/>
          <w:szCs w:val="28"/>
          <w:lang w:eastAsia="en-US"/>
        </w:rPr>
        <w:t>договоры между родителями и операторами питания</w:t>
      </w:r>
      <w:r w:rsidR="009B7AC3" w:rsidRPr="00392E51">
        <w:rPr>
          <w:rFonts w:ascii="Times New Roman" w:hAnsi="Times New Roman"/>
          <w:b w:val="0"/>
          <w:sz w:val="28"/>
          <w:szCs w:val="28"/>
          <w:lang w:eastAsia="en-US"/>
        </w:rPr>
        <w:t>. Благодаря этому у родителей есть возможность осуществлять общественный контроль над работой операторов питания в ежедневном режиме.</w:t>
      </w:r>
      <w:r w:rsidR="00201FB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201FB9" w:rsidRPr="00201FB9">
        <w:rPr>
          <w:rFonts w:ascii="Times New Roman" w:hAnsi="Times New Roman"/>
          <w:b w:val="0"/>
          <w:sz w:val="28"/>
          <w:szCs w:val="28"/>
          <w:lang w:eastAsia="en-US"/>
        </w:rPr>
        <w:t xml:space="preserve">Определить на </w:t>
      </w:r>
      <w:r w:rsidR="00201FB9">
        <w:rPr>
          <w:rFonts w:ascii="Times New Roman" w:hAnsi="Times New Roman"/>
          <w:b w:val="0"/>
          <w:sz w:val="28"/>
          <w:szCs w:val="28"/>
          <w:lang w:eastAsia="en-US"/>
        </w:rPr>
        <w:t>региональном</w:t>
      </w:r>
      <w:r w:rsidR="00201FB9" w:rsidRPr="00201FB9">
        <w:rPr>
          <w:rFonts w:ascii="Times New Roman" w:hAnsi="Times New Roman"/>
          <w:b w:val="0"/>
          <w:sz w:val="28"/>
          <w:szCs w:val="28"/>
          <w:lang w:eastAsia="en-US"/>
        </w:rPr>
        <w:t xml:space="preserve"> уровне критерии для включения организаторов питания в «реест</w:t>
      </w:r>
      <w:r w:rsidR="00201FB9">
        <w:rPr>
          <w:rFonts w:ascii="Times New Roman" w:hAnsi="Times New Roman"/>
          <w:b w:val="0"/>
          <w:sz w:val="28"/>
          <w:szCs w:val="28"/>
          <w:lang w:eastAsia="en-US"/>
        </w:rPr>
        <w:t xml:space="preserve">р добросовестных поставщиков»; </w:t>
      </w:r>
      <w:r w:rsidR="00201FB9" w:rsidRPr="00201FB9">
        <w:rPr>
          <w:rFonts w:ascii="Times New Roman" w:hAnsi="Times New Roman"/>
          <w:b w:val="0"/>
          <w:sz w:val="28"/>
          <w:szCs w:val="28"/>
          <w:lang w:eastAsia="en-US"/>
        </w:rPr>
        <w:t>исключить возможность проведения электронного аукциона на поставку пищевых продуктов и закупку услуг на организацию питания.</w:t>
      </w:r>
      <w:r w:rsidR="00201FB9" w:rsidRPr="00201FB9">
        <w:t xml:space="preserve"> </w:t>
      </w:r>
      <w:r w:rsidR="00201FB9" w:rsidRPr="00201FB9">
        <w:rPr>
          <w:rFonts w:ascii="Times New Roman" w:hAnsi="Times New Roman"/>
          <w:b w:val="0"/>
          <w:sz w:val="28"/>
          <w:szCs w:val="28"/>
          <w:lang w:eastAsia="en-US"/>
        </w:rPr>
        <w:t>Изменить значимость критериев цены при определении поставщика пищевых продуктов и услуг по организации питания</w:t>
      </w:r>
      <w:r w:rsidR="00201FB9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71B8B" w:rsidRDefault="00671B8B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BD0799" w:rsidRDefault="00715F83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12</w:t>
      </w:r>
      <w:r w:rsid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B44277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В </w:t>
      </w:r>
      <w:r w:rsidR="002C3B2B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общеобразовательных организациях</w:t>
      </w:r>
      <w:r w:rsidR="00B4427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B44277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практически отсутствует </w:t>
      </w:r>
      <w:r w:rsidR="00B44277" w:rsidRPr="00236EDC">
        <w:rPr>
          <w:rFonts w:ascii="Times New Roman" w:hAnsi="Times New Roman"/>
          <w:i/>
          <w:sz w:val="28"/>
          <w:szCs w:val="28"/>
          <w:lang w:eastAsia="en-US"/>
        </w:rPr>
        <w:t xml:space="preserve">разработанный системный подход обеспечения питанием </w:t>
      </w:r>
      <w:r w:rsidR="00176CE0" w:rsidRPr="00236EDC">
        <w:rPr>
          <w:rFonts w:ascii="Times New Roman" w:hAnsi="Times New Roman"/>
          <w:i/>
          <w:sz w:val="28"/>
          <w:szCs w:val="28"/>
          <w:lang w:eastAsia="en-US"/>
        </w:rPr>
        <w:t>детей с хроническими заболеваниями</w:t>
      </w:r>
      <w:r w:rsidR="00B23AA4">
        <w:rPr>
          <w:rFonts w:ascii="Times New Roman" w:hAnsi="Times New Roman"/>
          <w:i/>
          <w:sz w:val="28"/>
          <w:szCs w:val="28"/>
          <w:lang w:eastAsia="en-US"/>
        </w:rPr>
        <w:t xml:space="preserve">  </w:t>
      </w:r>
      <w:r w:rsidR="00B23AA4" w:rsidRPr="00B23AA4">
        <w:rPr>
          <w:rFonts w:ascii="Times New Roman" w:hAnsi="Times New Roman"/>
          <w:b w:val="0"/>
          <w:sz w:val="28"/>
          <w:szCs w:val="28"/>
          <w:lang w:eastAsia="en-US"/>
        </w:rPr>
        <w:t xml:space="preserve">(диабет, </w:t>
      </w:r>
      <w:proofErr w:type="spellStart"/>
      <w:r w:rsidR="00B23AA4" w:rsidRPr="00B23AA4">
        <w:rPr>
          <w:rFonts w:ascii="Times New Roman" w:hAnsi="Times New Roman"/>
          <w:b w:val="0"/>
          <w:sz w:val="28"/>
          <w:szCs w:val="28"/>
          <w:lang w:eastAsia="en-US"/>
        </w:rPr>
        <w:t>целиакия</w:t>
      </w:r>
      <w:proofErr w:type="spellEnd"/>
      <w:r w:rsidR="00B23AA4" w:rsidRPr="00B23AA4">
        <w:rPr>
          <w:rFonts w:ascii="Times New Roman" w:hAnsi="Times New Roman"/>
          <w:b w:val="0"/>
          <w:sz w:val="28"/>
          <w:szCs w:val="28"/>
          <w:lang w:eastAsia="en-US"/>
        </w:rPr>
        <w:t>, аллергия, заболевания ЖКТ и др.)</w:t>
      </w:r>
      <w:r w:rsidR="00176CE0" w:rsidRPr="00B23AA4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176CE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76CE0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Существует проблема, </w:t>
      </w:r>
      <w:r w:rsidR="00176CE0">
        <w:rPr>
          <w:rFonts w:ascii="Times New Roman" w:hAnsi="Times New Roman"/>
          <w:b w:val="0"/>
          <w:sz w:val="28"/>
          <w:szCs w:val="28"/>
          <w:lang w:eastAsia="en-US"/>
        </w:rPr>
        <w:t>с которой сталкиваются регионы – отсутствие постоянного медицинского мониторинга, результаты которого доступны для системы питания (отсутствие эффективного межведомственного взаимодействия)</w:t>
      </w:r>
      <w:r w:rsidR="00176CE0" w:rsidRPr="00671B8B">
        <w:rPr>
          <w:rFonts w:ascii="Times New Roman" w:hAnsi="Times New Roman"/>
          <w:b w:val="0"/>
          <w:sz w:val="28"/>
          <w:szCs w:val="28"/>
          <w:lang w:eastAsia="en-US"/>
        </w:rPr>
        <w:t>, а также проблема приобретения и использования в питании детей специальных продуктов.</w:t>
      </w:r>
      <w:r w:rsidR="00BD079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403EAC" w:rsidRDefault="00690760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Проблемы связаны</w:t>
      </w:r>
      <w:r w:rsidR="00BD0799">
        <w:rPr>
          <w:rFonts w:ascii="Times New Roman" w:hAnsi="Times New Roman"/>
          <w:b w:val="0"/>
          <w:sz w:val="28"/>
          <w:szCs w:val="28"/>
          <w:lang w:eastAsia="en-US"/>
        </w:rPr>
        <w:t xml:space="preserve"> со следующими причинами</w:t>
      </w:r>
      <w:r w:rsidR="00403EAC">
        <w:rPr>
          <w:rFonts w:ascii="Times New Roman" w:hAnsi="Times New Roman"/>
          <w:b w:val="0"/>
          <w:sz w:val="28"/>
          <w:szCs w:val="28"/>
          <w:lang w:eastAsia="en-US"/>
        </w:rPr>
        <w:t>:</w:t>
      </w:r>
    </w:p>
    <w:p w:rsidR="00403EAC" w:rsidRDefault="00403EAC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1) </w:t>
      </w:r>
      <w:r w:rsidR="00A9731D">
        <w:rPr>
          <w:rFonts w:ascii="Times New Roman" w:hAnsi="Times New Roman"/>
          <w:b w:val="0"/>
          <w:sz w:val="28"/>
          <w:szCs w:val="28"/>
          <w:lang w:eastAsia="en-US"/>
        </w:rPr>
        <w:t>в</w:t>
      </w:r>
      <w:r w:rsidR="00AC0036" w:rsidRPr="00AC0036">
        <w:rPr>
          <w:rFonts w:ascii="Times New Roman" w:hAnsi="Times New Roman"/>
          <w:b w:val="0"/>
          <w:sz w:val="28"/>
          <w:szCs w:val="28"/>
          <w:lang w:eastAsia="en-US"/>
        </w:rPr>
        <w:t xml:space="preserve"> некоторых регионах Российской Федерации зачастую невозможно приобрести </w:t>
      </w:r>
      <w:r w:rsidR="00C43F40">
        <w:rPr>
          <w:rFonts w:ascii="Times New Roman" w:hAnsi="Times New Roman"/>
          <w:b w:val="0"/>
          <w:sz w:val="28"/>
          <w:szCs w:val="28"/>
          <w:lang w:eastAsia="en-US"/>
        </w:rPr>
        <w:t>специальные</w:t>
      </w:r>
      <w:r w:rsidR="00AC0036" w:rsidRPr="00AC0036">
        <w:rPr>
          <w:rFonts w:ascii="Times New Roman" w:hAnsi="Times New Roman"/>
          <w:b w:val="0"/>
          <w:sz w:val="28"/>
          <w:szCs w:val="28"/>
          <w:lang w:eastAsia="en-US"/>
        </w:rPr>
        <w:t xml:space="preserve"> продукты или их ассортимент значительно ограничен, к тому же данная продукция имеет очень высокую стоимость, поэтому не все родители могут позволить купить данные продукты питания</w:t>
      </w:r>
      <w:r w:rsidR="00C43F40">
        <w:rPr>
          <w:rFonts w:ascii="Times New Roman" w:hAnsi="Times New Roman"/>
          <w:b w:val="0"/>
          <w:sz w:val="28"/>
          <w:szCs w:val="28"/>
          <w:lang w:eastAsia="en-US"/>
        </w:rPr>
        <w:t>, затруднено приобретение таких продуктов ДОО;</w:t>
      </w:r>
    </w:p>
    <w:p w:rsidR="00111639" w:rsidRDefault="00111639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2) 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>не готовность или отсутствие желания отечественных предприятий вкладываться в спец</w:t>
      </w:r>
      <w:r w:rsidR="00C43F40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фическое и ответственное производство продукции для </w:t>
      </w:r>
      <w:r w:rsidR="0011796B">
        <w:rPr>
          <w:rFonts w:ascii="Times New Roman" w:hAnsi="Times New Roman"/>
          <w:b w:val="0"/>
          <w:sz w:val="28"/>
          <w:szCs w:val="28"/>
          <w:lang w:eastAsia="en-US"/>
        </w:rPr>
        <w:t>детей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с </w:t>
      </w:r>
      <w:r w:rsidR="00C43F40">
        <w:rPr>
          <w:rFonts w:ascii="Times New Roman" w:hAnsi="Times New Roman"/>
          <w:b w:val="0"/>
          <w:sz w:val="28"/>
          <w:szCs w:val="28"/>
          <w:lang w:eastAsia="en-US"/>
        </w:rPr>
        <w:t xml:space="preserve">различными 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>диагноз</w:t>
      </w:r>
      <w:r w:rsidR="00C43F40">
        <w:rPr>
          <w:rFonts w:ascii="Times New Roman" w:hAnsi="Times New Roman"/>
          <w:b w:val="0"/>
          <w:sz w:val="28"/>
          <w:szCs w:val="28"/>
          <w:lang w:eastAsia="en-US"/>
        </w:rPr>
        <w:t>ами;</w:t>
      </w:r>
    </w:p>
    <w:p w:rsidR="0071747E" w:rsidRDefault="0071747E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3) 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отсутствует нормативно-правовая база по соблюдению норм содержания </w:t>
      </w:r>
      <w:r w:rsidR="006678B0">
        <w:rPr>
          <w:rFonts w:ascii="Times New Roman" w:hAnsi="Times New Roman"/>
          <w:b w:val="0"/>
          <w:sz w:val="28"/>
          <w:szCs w:val="28"/>
          <w:lang w:eastAsia="en-US"/>
        </w:rPr>
        <w:t xml:space="preserve">отдельных веществ 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в </w:t>
      </w:r>
      <w:r w:rsidR="006678B0">
        <w:rPr>
          <w:rFonts w:ascii="Times New Roman" w:hAnsi="Times New Roman"/>
          <w:b w:val="0"/>
          <w:sz w:val="28"/>
          <w:szCs w:val="28"/>
          <w:lang w:eastAsia="en-US"/>
        </w:rPr>
        <w:t xml:space="preserve">пищевой 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продукции и </w:t>
      </w:r>
      <w:r w:rsidR="00EF61BC">
        <w:rPr>
          <w:rFonts w:ascii="Times New Roman" w:hAnsi="Times New Roman"/>
          <w:b w:val="0"/>
          <w:sz w:val="28"/>
          <w:szCs w:val="28"/>
          <w:lang w:eastAsia="en-US"/>
        </w:rPr>
        <w:t>специальной</w:t>
      </w:r>
      <w:r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маркировк</w:t>
      </w:r>
      <w:r w:rsidR="00EF61BC"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6678B0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403EAC" w:rsidRDefault="00196504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4</w:t>
      </w:r>
      <w:r w:rsidR="00403EAC">
        <w:rPr>
          <w:rFonts w:ascii="Times New Roman" w:hAnsi="Times New Roman"/>
          <w:b w:val="0"/>
          <w:sz w:val="28"/>
          <w:szCs w:val="28"/>
          <w:lang w:eastAsia="en-US"/>
        </w:rPr>
        <w:t>)</w:t>
      </w:r>
      <w:r w:rsidR="0069076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B44277" w:rsidRPr="00671B8B">
        <w:rPr>
          <w:rFonts w:ascii="Times New Roman" w:hAnsi="Times New Roman"/>
          <w:b w:val="0"/>
          <w:sz w:val="28"/>
          <w:szCs w:val="28"/>
          <w:lang w:eastAsia="en-US"/>
        </w:rPr>
        <w:t>с особенностями приготовления пищи для данной категории детей</w:t>
      </w:r>
      <w:r w:rsidR="00403EAC">
        <w:rPr>
          <w:rFonts w:ascii="Times New Roman" w:hAnsi="Times New Roman"/>
          <w:b w:val="0"/>
          <w:sz w:val="28"/>
          <w:szCs w:val="28"/>
          <w:lang w:eastAsia="en-US"/>
        </w:rPr>
        <w:t xml:space="preserve"> (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>наличие отдельной посуды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, необходимость 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>обеспеч</w:t>
      </w:r>
      <w:r>
        <w:rPr>
          <w:rFonts w:ascii="Times New Roman" w:hAnsi="Times New Roman"/>
          <w:b w:val="0"/>
          <w:sz w:val="28"/>
          <w:szCs w:val="28"/>
          <w:lang w:eastAsia="en-US"/>
        </w:rPr>
        <w:t>ения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чистот</w:t>
      </w:r>
      <w:r>
        <w:rPr>
          <w:rFonts w:ascii="Times New Roman" w:hAnsi="Times New Roman"/>
          <w:b w:val="0"/>
          <w:sz w:val="28"/>
          <w:szCs w:val="28"/>
          <w:lang w:eastAsia="en-US"/>
        </w:rPr>
        <w:t>ы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приготовления продукции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, т.е. отдельное 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>оборудовани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и мест</w:t>
      </w:r>
      <w:r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403EAC" w:rsidRPr="00671B8B">
        <w:rPr>
          <w:rFonts w:ascii="Times New Roman" w:hAnsi="Times New Roman"/>
          <w:b w:val="0"/>
          <w:sz w:val="28"/>
          <w:szCs w:val="28"/>
          <w:lang w:eastAsia="en-US"/>
        </w:rPr>
        <w:t xml:space="preserve"> приготовления</w:t>
      </w:r>
      <w:r w:rsidR="00B23AA4">
        <w:rPr>
          <w:rFonts w:ascii="Times New Roman" w:hAnsi="Times New Roman"/>
          <w:b w:val="0"/>
          <w:sz w:val="28"/>
          <w:szCs w:val="28"/>
          <w:lang w:eastAsia="en-US"/>
        </w:rPr>
        <w:t xml:space="preserve"> и др.</w:t>
      </w:r>
      <w:r w:rsidR="00503CB5">
        <w:rPr>
          <w:rFonts w:ascii="Times New Roman" w:hAnsi="Times New Roman"/>
          <w:b w:val="0"/>
          <w:sz w:val="28"/>
          <w:szCs w:val="28"/>
          <w:lang w:eastAsia="en-US"/>
        </w:rPr>
        <w:t>) и др.</w:t>
      </w:r>
    </w:p>
    <w:p w:rsidR="00503CB5" w:rsidRDefault="008D2652" w:rsidP="00B44277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605FE4">
        <w:rPr>
          <w:rFonts w:ascii="Times New Roman" w:hAnsi="Times New Roman"/>
          <w:i/>
          <w:sz w:val="28"/>
          <w:szCs w:val="28"/>
          <w:lang w:eastAsia="en-US"/>
        </w:rPr>
        <w:t>Решение этих проблем</w:t>
      </w:r>
      <w:r w:rsidR="00950DF4" w:rsidRPr="00605FE4">
        <w:rPr>
          <w:rFonts w:ascii="Times New Roman" w:hAnsi="Times New Roman"/>
          <w:i/>
          <w:sz w:val="28"/>
          <w:szCs w:val="28"/>
          <w:lang w:eastAsia="en-US"/>
        </w:rPr>
        <w:t xml:space="preserve"> – в разработке единых стандартов обеспечения питанием детей с хроническими заболеваниями на уровне отдельных субъектов РФ (региональные программы развития системы питания), затем на уровне всей Российской Федерации</w:t>
      </w:r>
      <w:r w:rsidR="00C20932" w:rsidRPr="00605FE4">
        <w:rPr>
          <w:rFonts w:ascii="Times New Roman" w:hAnsi="Times New Roman"/>
          <w:i/>
          <w:sz w:val="28"/>
          <w:szCs w:val="28"/>
          <w:lang w:eastAsia="en-US"/>
        </w:rPr>
        <w:t xml:space="preserve"> (единая концепция организации системы питания в образовательных организациях)</w:t>
      </w:r>
      <w:r w:rsidR="00950DF4" w:rsidRPr="00605FE4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D5311C" w:rsidRDefault="00D5311C" w:rsidP="00B4427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5907CF" w:rsidRPr="005907CF" w:rsidRDefault="004E315C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13</w:t>
      </w:r>
      <w:r w:rsidR="00857200" w:rsidRPr="00857200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157B7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907CF" w:rsidRPr="005907CF">
        <w:rPr>
          <w:rFonts w:ascii="Times New Roman" w:hAnsi="Times New Roman"/>
          <w:b w:val="0"/>
          <w:sz w:val="28"/>
          <w:szCs w:val="28"/>
          <w:lang w:eastAsia="en-US"/>
        </w:rPr>
        <w:t>В общем виде основные виды затрат на организацию питания в образовательных учреждениях, могут быть представлены следующим списком статей издержек: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938"/>
      </w:tblGrid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865CB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865CB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Наименование статей расходов</w:t>
            </w:r>
          </w:p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050883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5088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Сырьевая себестоимость продуктов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050883" w:rsidRDefault="00C2133A" w:rsidP="00865CB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5088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Затраты на приготовление и раздачу пищи, в том числе: 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оплата труда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отчисления на социальные нужды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амортизационные отчисления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приобретение расходных материалов (моющие, чистящие средства и т.п.)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приобретение столово-кухонной посуды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приобретение инвентаря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приобретение спецодежды и </w:t>
            </w:r>
            <w:proofErr w:type="spellStart"/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спецобуви</w:t>
            </w:r>
            <w:proofErr w:type="spellEnd"/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складские и транспортные расходы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соблюдение санитарно-эпидемиологических требований, проведение медосмотров персонала, гигиеническое обучение, противопожарных норм, требований техники безопасности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производственный контроль, в том числе на проведение лабораторных исследований безопасности и качества пищевых продуктов, включая их идентификацию, готовых блюд, санитарного состояния объектов пищеблока и т.д.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техническое обслуживание и ремонт оборудования пищеблока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коммунальные услуги для пищеблоков образовательных учреждений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капитальный ремонт помещений пищеблоков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текущий ремонт помещений пищеблоков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подготовку, повышение квалификации и (или) переподготовку персонала столовых, административно-управленческого персонала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аренду и содержание зданий, помещений, оборудования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хранение сырья и полуфабрикатов</w:t>
            </w:r>
          </w:p>
        </w:tc>
      </w:tr>
      <w:tr w:rsidR="00C2133A" w:rsidRPr="00865CB4" w:rsidTr="00B3345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3A" w:rsidRPr="00865CB4" w:rsidRDefault="00C2133A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65C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затраты на тару</w:t>
            </w:r>
          </w:p>
        </w:tc>
      </w:tr>
    </w:tbl>
    <w:p w:rsidR="005907CF" w:rsidRPr="005907CF" w:rsidRDefault="005907CF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5907CF" w:rsidRPr="005907CF" w:rsidRDefault="005907CF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Всё это компоненты конечной стоимости рациона, структура которой и позволяет сделать вывод об эффективности деятельности предприятия по его производству</w:t>
      </w:r>
      <w:r w:rsidR="00BA666A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 xml:space="preserve"> и опосредовано оценить эффективность используемых бюджетных средств.</w:t>
      </w:r>
    </w:p>
    <w:p w:rsidR="005907CF" w:rsidRPr="005907CF" w:rsidRDefault="005907CF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 xml:space="preserve">На основе изучения существующих в </w:t>
      </w:r>
      <w:r w:rsidR="00DF43C0">
        <w:rPr>
          <w:rFonts w:ascii="Times New Roman" w:hAnsi="Times New Roman"/>
          <w:b w:val="0"/>
          <w:sz w:val="28"/>
          <w:szCs w:val="28"/>
          <w:lang w:eastAsia="en-US"/>
        </w:rPr>
        <w:t>регионах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 xml:space="preserve"> практик необходимо </w:t>
      </w:r>
      <w:r w:rsidR="008421F1" w:rsidRPr="009C161A">
        <w:rPr>
          <w:rFonts w:ascii="Times New Roman" w:hAnsi="Times New Roman"/>
          <w:b w:val="0"/>
          <w:i/>
          <w:sz w:val="28"/>
          <w:szCs w:val="28"/>
          <w:lang w:eastAsia="en-US"/>
        </w:rPr>
        <w:t>систематизировать методики расчёта</w:t>
      </w:r>
      <w:r w:rsidRPr="009C161A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стоимости питания</w:t>
      </w:r>
      <w:r w:rsidR="008421F1" w:rsidRPr="009C161A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в ценах региона</w:t>
      </w:r>
      <w:r w:rsidR="0017457C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</w:t>
      </w:r>
      <w:r w:rsidR="0017457C" w:rsidRPr="0017457C">
        <w:rPr>
          <w:rFonts w:ascii="Times New Roman" w:hAnsi="Times New Roman"/>
          <w:b w:val="0"/>
          <w:sz w:val="28"/>
          <w:szCs w:val="28"/>
          <w:lang w:eastAsia="en-US"/>
        </w:rPr>
        <w:t>(рисунок 8)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:</w:t>
      </w:r>
    </w:p>
    <w:p w:rsidR="005907CF" w:rsidRPr="005907CF" w:rsidRDefault="005907CF" w:rsidP="00F1624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- централизованное производство и доставка готовой продукции;</w:t>
      </w:r>
    </w:p>
    <w:p w:rsidR="005907CF" w:rsidRPr="005907CF" w:rsidRDefault="005907CF" w:rsidP="00F1624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- централизованный развоз сырья с приготовлением пищи на местах;</w:t>
      </w:r>
    </w:p>
    <w:p w:rsidR="005907CF" w:rsidRPr="005907CF" w:rsidRDefault="005907CF" w:rsidP="00F1624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- приобретение  от поставщиков и приготовление пищеблоком самостоятельно;</w:t>
      </w:r>
    </w:p>
    <w:p w:rsidR="005907CF" w:rsidRPr="005907CF" w:rsidRDefault="00F1624A" w:rsidP="00F1624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5907CF" w:rsidRPr="005907CF">
        <w:rPr>
          <w:rFonts w:ascii="Times New Roman" w:hAnsi="Times New Roman"/>
          <w:b w:val="0"/>
          <w:sz w:val="28"/>
          <w:szCs w:val="28"/>
          <w:lang w:eastAsia="en-US"/>
        </w:rPr>
        <w:t>вариации для малокомплектных школ;</w:t>
      </w:r>
    </w:p>
    <w:p w:rsidR="005907CF" w:rsidRPr="005907CF" w:rsidRDefault="00F1624A" w:rsidP="00F1624A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5907CF" w:rsidRPr="005907CF">
        <w:rPr>
          <w:rFonts w:ascii="Times New Roman" w:hAnsi="Times New Roman"/>
          <w:b w:val="0"/>
          <w:sz w:val="28"/>
          <w:szCs w:val="28"/>
          <w:lang w:eastAsia="en-US"/>
        </w:rPr>
        <w:t>школы со спецификой логистики, сезонного завоза сырья и п.</w:t>
      </w:r>
    </w:p>
    <w:p w:rsidR="00857200" w:rsidRDefault="005907CF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Кроме того, при определении затрат на переоборудование и при принятии решения о выборе с</w:t>
      </w:r>
      <w:r w:rsidR="00DF43C0">
        <w:rPr>
          <w:rFonts w:ascii="Times New Roman" w:hAnsi="Times New Roman"/>
          <w:b w:val="0"/>
          <w:sz w:val="28"/>
          <w:szCs w:val="28"/>
          <w:lang w:eastAsia="en-US"/>
        </w:rPr>
        <w:t>х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емы организации производства и доставки сырья и готовой продукции для организац</w:t>
      </w:r>
      <w:r w:rsidR="00C17306">
        <w:rPr>
          <w:rFonts w:ascii="Times New Roman" w:hAnsi="Times New Roman"/>
          <w:b w:val="0"/>
          <w:sz w:val="28"/>
          <w:szCs w:val="28"/>
          <w:lang w:eastAsia="en-US"/>
        </w:rPr>
        <w:t xml:space="preserve">ии горячего питания обучающихся 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общеобразовательных организаций</w:t>
      </w:r>
      <w:r w:rsidR="00DF43C0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>зачастую такие решения определяются в соответствии с видением администрации школы и не оправданы ни стратегией развития питания в учреждениях образования региона или муниципального образования, ни наличием обоснованной программы развития инфраструктуры, которая</w:t>
      </w:r>
      <w:proofErr w:type="gramEnd"/>
      <w:r w:rsidRPr="005907CF">
        <w:rPr>
          <w:rFonts w:ascii="Times New Roman" w:hAnsi="Times New Roman"/>
          <w:b w:val="0"/>
          <w:sz w:val="28"/>
          <w:szCs w:val="28"/>
          <w:lang w:eastAsia="en-US"/>
        </w:rPr>
        <w:t xml:space="preserve"> в значительной степени влияет на оценку логистических издержек.</w:t>
      </w:r>
    </w:p>
    <w:p w:rsidR="000F0110" w:rsidRPr="00857200" w:rsidRDefault="000F0110" w:rsidP="005907C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B151CA" w:rsidRDefault="00157B77" w:rsidP="00157B77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 w:rsidRPr="00157B77"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inline distT="0" distB="0" distL="0" distR="0" wp14:anchorId="1951B633" wp14:editId="25BE618B">
            <wp:extent cx="6120130" cy="3126705"/>
            <wp:effectExtent l="19050" t="19050" r="1397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B9" w:rsidRPr="00201FB9" w:rsidRDefault="002861F2" w:rsidP="00201FB9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8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</w:rPr>
        <w:t>Структура стоимости школьной тарелки</w:t>
      </w:r>
      <w:r w:rsidRPr="0085286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201FB9" w:rsidRDefault="00201FB9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D0304C" w:rsidRDefault="001F7F72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C91924">
        <w:rPr>
          <w:rFonts w:ascii="Times New Roman" w:hAnsi="Times New Roman"/>
          <w:b w:val="0"/>
          <w:sz w:val="28"/>
          <w:szCs w:val="28"/>
          <w:lang w:eastAsia="en-US"/>
        </w:rPr>
        <w:t>1</w:t>
      </w:r>
      <w:r w:rsidR="005F5BB2">
        <w:rPr>
          <w:rFonts w:ascii="Times New Roman" w:hAnsi="Times New Roman"/>
          <w:b w:val="0"/>
          <w:sz w:val="28"/>
          <w:szCs w:val="28"/>
          <w:lang w:eastAsia="en-US"/>
        </w:rPr>
        <w:t>4</w:t>
      </w:r>
      <w:r w:rsidR="00B151CA" w:rsidRPr="00C91924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B151CA" w:rsidRPr="009870E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C91924">
        <w:rPr>
          <w:rFonts w:ascii="Times New Roman" w:hAnsi="Times New Roman"/>
          <w:i/>
          <w:sz w:val="28"/>
          <w:szCs w:val="28"/>
          <w:lang w:eastAsia="en-US"/>
        </w:rPr>
        <w:t>Обще</w:t>
      </w:r>
      <w:r w:rsidR="009C084D" w:rsidRPr="009870E7">
        <w:rPr>
          <w:rFonts w:ascii="Times New Roman" w:hAnsi="Times New Roman"/>
          <w:i/>
          <w:sz w:val="28"/>
          <w:szCs w:val="28"/>
          <w:lang w:eastAsia="en-US"/>
        </w:rPr>
        <w:t>образовательная организация – один из основных источников формиро</w:t>
      </w:r>
      <w:r w:rsidR="00847925">
        <w:rPr>
          <w:rFonts w:ascii="Times New Roman" w:hAnsi="Times New Roman"/>
          <w:i/>
          <w:sz w:val="28"/>
          <w:szCs w:val="28"/>
          <w:lang w:eastAsia="en-US"/>
        </w:rPr>
        <w:t>вания культуры здорового питания и правильного пищевого поведения</w:t>
      </w:r>
      <w:r w:rsidR="006460B2">
        <w:rPr>
          <w:rFonts w:ascii="Times New Roman" w:hAnsi="Times New Roman"/>
          <w:i/>
          <w:sz w:val="28"/>
          <w:szCs w:val="28"/>
          <w:lang w:eastAsia="en-US"/>
        </w:rPr>
        <w:t xml:space="preserve"> детей (наряду с семьёй)</w:t>
      </w:r>
      <w:r w:rsidR="009C084D" w:rsidRPr="009870E7">
        <w:rPr>
          <w:rFonts w:ascii="Times New Roman" w:hAnsi="Times New Roman"/>
          <w:i/>
          <w:sz w:val="28"/>
          <w:szCs w:val="28"/>
          <w:lang w:eastAsia="en-US"/>
        </w:rPr>
        <w:t>.</w:t>
      </w:r>
      <w:r w:rsidR="009C084D" w:rsidRPr="009C084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B151CA" w:rsidRPr="00B151CA">
        <w:rPr>
          <w:rFonts w:ascii="Times New Roman" w:hAnsi="Times New Roman"/>
          <w:b w:val="0"/>
          <w:sz w:val="28"/>
          <w:szCs w:val="28"/>
          <w:lang w:eastAsia="en-US"/>
        </w:rPr>
        <w:t>Системная работа по формированию культуры здорового пит</w:t>
      </w:r>
      <w:r w:rsidR="00D0304C">
        <w:rPr>
          <w:rFonts w:ascii="Times New Roman" w:hAnsi="Times New Roman"/>
          <w:b w:val="0"/>
          <w:sz w:val="28"/>
          <w:szCs w:val="28"/>
          <w:lang w:eastAsia="en-US"/>
        </w:rPr>
        <w:t xml:space="preserve">ания включает три направления: </w:t>
      </w:r>
    </w:p>
    <w:p w:rsidR="00D0304C" w:rsidRDefault="00D0304C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1) </w:t>
      </w:r>
      <w:r w:rsidR="00B151CA" w:rsidRPr="00B151CA">
        <w:rPr>
          <w:rFonts w:ascii="Times New Roman" w:hAnsi="Times New Roman"/>
          <w:b w:val="0"/>
          <w:sz w:val="28"/>
          <w:szCs w:val="28"/>
          <w:lang w:eastAsia="en-US"/>
        </w:rPr>
        <w:t>рациональная организация питани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я в </w:t>
      </w:r>
      <w:r w:rsidR="009B0AA9">
        <w:rPr>
          <w:rFonts w:ascii="Times New Roman" w:hAnsi="Times New Roman"/>
          <w:b w:val="0"/>
          <w:sz w:val="28"/>
          <w:szCs w:val="28"/>
          <w:lang w:eastAsia="en-US"/>
        </w:rPr>
        <w:t>ОО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D0304C" w:rsidRDefault="00D0304C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2) </w:t>
      </w:r>
      <w:r w:rsidR="00B151CA" w:rsidRPr="00B151CA">
        <w:rPr>
          <w:rFonts w:ascii="Times New Roman" w:hAnsi="Times New Roman"/>
          <w:b w:val="0"/>
          <w:sz w:val="28"/>
          <w:szCs w:val="28"/>
          <w:lang w:eastAsia="en-US"/>
        </w:rPr>
        <w:t xml:space="preserve">включение в </w:t>
      </w:r>
      <w:r w:rsidR="00C275F0">
        <w:rPr>
          <w:rFonts w:ascii="Times New Roman" w:hAnsi="Times New Roman"/>
          <w:b w:val="0"/>
          <w:sz w:val="28"/>
          <w:szCs w:val="28"/>
          <w:lang w:eastAsia="en-US"/>
        </w:rPr>
        <w:t xml:space="preserve">воспитательный и </w:t>
      </w:r>
      <w:r w:rsidR="00B151CA" w:rsidRPr="00B151CA">
        <w:rPr>
          <w:rFonts w:ascii="Times New Roman" w:hAnsi="Times New Roman"/>
          <w:b w:val="0"/>
          <w:sz w:val="28"/>
          <w:szCs w:val="28"/>
          <w:lang w:eastAsia="en-US"/>
        </w:rPr>
        <w:t>учебный процесс образовательных программ формирова</w:t>
      </w:r>
      <w:r>
        <w:rPr>
          <w:rFonts w:ascii="Times New Roman" w:hAnsi="Times New Roman"/>
          <w:b w:val="0"/>
          <w:sz w:val="28"/>
          <w:szCs w:val="28"/>
          <w:lang w:eastAsia="en-US"/>
        </w:rPr>
        <w:t>ния культуры здорового питания;</w:t>
      </w:r>
    </w:p>
    <w:p w:rsidR="00B151CA" w:rsidRPr="00B151CA" w:rsidRDefault="00D0304C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3) </w:t>
      </w:r>
      <w:r w:rsidR="00B151CA" w:rsidRPr="00B151CA">
        <w:rPr>
          <w:rFonts w:ascii="Times New Roman" w:hAnsi="Times New Roman"/>
          <w:b w:val="0"/>
          <w:sz w:val="28"/>
          <w:szCs w:val="28"/>
          <w:lang w:eastAsia="en-US"/>
        </w:rPr>
        <w:t xml:space="preserve">просветительская работа с детьми, их родителями (законными представителями), педагогами и специалистами образовательных учреждений. </w:t>
      </w:r>
    </w:p>
    <w:p w:rsidR="00B151CA" w:rsidRDefault="00B151CA" w:rsidP="00B151CA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151CA">
        <w:rPr>
          <w:rFonts w:ascii="Times New Roman" w:hAnsi="Times New Roman"/>
          <w:b w:val="0"/>
          <w:sz w:val="28"/>
          <w:szCs w:val="28"/>
          <w:lang w:eastAsia="en-US"/>
        </w:rPr>
        <w:t>Только сочетание всех направлений работы поможет создать такую среду, в которой возможно формирование культуры здорового питания и здорового образа жизни. Особенно важно при решении данной проблемы привлечь родителей и сделать их  своими союзниками.</w:t>
      </w:r>
    </w:p>
    <w:p w:rsidR="00250D11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Цель деятельности педагогов по </w:t>
      </w:r>
      <w:r w:rsidR="007E6906">
        <w:rPr>
          <w:rFonts w:ascii="Times New Roman" w:hAnsi="Times New Roman"/>
          <w:b w:val="0"/>
          <w:sz w:val="28"/>
          <w:szCs w:val="28"/>
          <w:lang w:eastAsia="en-US"/>
        </w:rPr>
        <w:t xml:space="preserve">организации работы с родителями 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- формирование культуры здорового питания детей как составляющей здорового образа жизни.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Задачи: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- </w:t>
      </w:r>
      <w:proofErr w:type="gramStart"/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просветительская</w:t>
      </w:r>
      <w:proofErr w:type="gramEnd"/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- способствовать пониманию необходимости формирования здорового питания детей; организации рационального питания детей и подростков;  профилактики поведенческих рисков здоровья, связанных с нерациональным питанием детей и подростков; просвещение родителей в вопросах здорового питания;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ab/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proofErr w:type="gramStart"/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консультативная</w:t>
      </w:r>
      <w:proofErr w:type="gramEnd"/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– уметь находить методы эффективного воздействия на ребёнка; </w:t>
      </w:r>
    </w:p>
    <w:p w:rsidR="007478C3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- коммуникативная – получить возможность обмена опытом по формированию культуры здорового питания; информацию о народных традициях, связанных с питанием, расширить знания об истории и традициях питания своего народа, формировать чувства уважения к культуре своего народа и куль</w:t>
      </w:r>
      <w:r w:rsidR="007478C3">
        <w:rPr>
          <w:rFonts w:ascii="Times New Roman" w:hAnsi="Times New Roman"/>
          <w:b w:val="0"/>
          <w:sz w:val="28"/>
          <w:szCs w:val="28"/>
          <w:lang w:eastAsia="en-US"/>
        </w:rPr>
        <w:t>туре и традициям других народов.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В образовательных </w:t>
      </w:r>
      <w:r w:rsidR="007478C3">
        <w:rPr>
          <w:rFonts w:ascii="Times New Roman" w:hAnsi="Times New Roman"/>
          <w:b w:val="0"/>
          <w:sz w:val="28"/>
          <w:szCs w:val="28"/>
          <w:lang w:eastAsia="en-US"/>
        </w:rPr>
        <w:t xml:space="preserve">организациях 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рекоменду</w:t>
      </w:r>
      <w:r w:rsidR="007478C3">
        <w:rPr>
          <w:rFonts w:ascii="Times New Roman" w:hAnsi="Times New Roman"/>
          <w:b w:val="0"/>
          <w:sz w:val="28"/>
          <w:szCs w:val="28"/>
          <w:lang w:eastAsia="en-US"/>
        </w:rPr>
        <w:t>е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тся использовать   разнообразные формы взаимодействия с семьей.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Формы познавательной деятельности, в которых могут быть затронуты проблемы здорового питания: общественные форумы знаний, творческие отчеты, дни открытых </w:t>
      </w:r>
      <w:r w:rsidR="001D5E2C">
        <w:rPr>
          <w:rFonts w:ascii="Times New Roman" w:hAnsi="Times New Roman"/>
          <w:b w:val="0"/>
          <w:sz w:val="28"/>
          <w:szCs w:val="28"/>
          <w:lang w:eastAsia="en-US"/>
        </w:rPr>
        <w:t>занятий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, праздники знаний и творчества, турниры знатоков, совместные олим</w:t>
      </w:r>
      <w:r w:rsidR="00095DF8">
        <w:rPr>
          <w:rFonts w:ascii="Times New Roman" w:hAnsi="Times New Roman"/>
          <w:b w:val="0"/>
          <w:sz w:val="28"/>
          <w:szCs w:val="28"/>
          <w:lang w:eastAsia="en-US"/>
        </w:rPr>
        <w:t>пиады, выпуск предметных газет</w:t>
      </w:r>
      <w:r w:rsidR="002B5BA8">
        <w:rPr>
          <w:rFonts w:ascii="Times New Roman" w:hAnsi="Times New Roman"/>
          <w:b w:val="0"/>
          <w:sz w:val="28"/>
          <w:szCs w:val="28"/>
          <w:lang w:eastAsia="en-US"/>
        </w:rPr>
        <w:t>, КВН</w:t>
      </w:r>
      <w:r w:rsidR="00095DF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и т. д.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Родители могут помочь в оформлении, подготовке поощрительных призов, оценке результатов, непосредственно участвовать в мероприятиях, создавая собственные или смешанные команды. </w:t>
      </w:r>
      <w:r w:rsidR="00645130">
        <w:rPr>
          <w:rFonts w:ascii="Times New Roman" w:hAnsi="Times New Roman"/>
          <w:b w:val="0"/>
          <w:sz w:val="28"/>
          <w:szCs w:val="28"/>
          <w:lang w:eastAsia="en-US"/>
        </w:rPr>
        <w:t xml:space="preserve">Это могут быть конкурсы: «Семь - 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эрудит по вопросам разумного питания», «Семейное увлечение традициями национальной кухни»; читательские конференции «Круг семейного чтения по проблеме здорового питания» и др.</w:t>
      </w:r>
    </w:p>
    <w:p w:rsidR="00104825" w:rsidRPr="00104825" w:rsidRDefault="00961301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Особое внимание необходимо уделять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>проведению родительски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х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собрани</w:t>
      </w:r>
      <w:r>
        <w:rPr>
          <w:rFonts w:ascii="Times New Roman" w:hAnsi="Times New Roman"/>
          <w:b w:val="0"/>
          <w:sz w:val="28"/>
          <w:szCs w:val="28"/>
          <w:lang w:eastAsia="en-US"/>
        </w:rPr>
        <w:t>й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. На них обсуждаются проблемы жизни 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>детского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и родительского коллективов, но содержание  не должно сводиться к монологу </w:t>
      </w:r>
      <w:r w:rsidR="00273945">
        <w:rPr>
          <w:rFonts w:ascii="Times New Roman" w:hAnsi="Times New Roman"/>
          <w:b w:val="0"/>
          <w:sz w:val="28"/>
          <w:szCs w:val="28"/>
          <w:lang w:eastAsia="en-US"/>
        </w:rPr>
        <w:t>преподавателя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 xml:space="preserve"> или специалиста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. Это - взаимный обмен мнениями, идеями, совместный поиск. Тематика собраний может быть разнообразной: </w:t>
      </w:r>
      <w:proofErr w:type="gramStart"/>
      <w:r w:rsidR="00EB08D8">
        <w:rPr>
          <w:rFonts w:ascii="Times New Roman" w:hAnsi="Times New Roman"/>
          <w:b w:val="0"/>
          <w:sz w:val="28"/>
          <w:szCs w:val="28"/>
          <w:lang w:eastAsia="en-US"/>
        </w:rPr>
        <w:t xml:space="preserve">«Мы - 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за здоровое питание», «О «правильных» и «неправильных» продуктах», «Учимся правильно питаться», 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«Народные традиции здорового питания», «Основные принципы организации рационального питания в 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>до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школьном 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 xml:space="preserve">и школьном 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возрасте», «Рацион питания 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>до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школьника», «Режим и гигиена питания </w:t>
      </w:r>
      <w:r w:rsidR="00CE1AB0">
        <w:rPr>
          <w:rFonts w:ascii="Times New Roman" w:hAnsi="Times New Roman"/>
          <w:b w:val="0"/>
          <w:sz w:val="28"/>
          <w:szCs w:val="28"/>
          <w:lang w:eastAsia="en-US"/>
        </w:rPr>
        <w:t>до</w:t>
      </w:r>
      <w:r w:rsidR="00104825"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школьников» и др. </w:t>
      </w:r>
      <w:proofErr w:type="gramEnd"/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Заслуживают внимания  тематические конференции по обмену опытом формирования у детей (на всех уровнях) привычки к разумному питанию. Такая форма вызывает интерес, привлекает внимание родительской и педагогической общественности, деятелей науки и культуры, представителей общественных организаций.</w:t>
      </w:r>
    </w:p>
    <w:p w:rsidR="00104825" w:rsidRP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Формы трудовой деятельности: оформление кабинетов, благоустройство </w:t>
      </w:r>
      <w:r w:rsidR="00247ABD">
        <w:rPr>
          <w:rFonts w:ascii="Times New Roman" w:hAnsi="Times New Roman"/>
          <w:b w:val="0"/>
          <w:sz w:val="28"/>
          <w:szCs w:val="28"/>
          <w:lang w:eastAsia="en-US"/>
        </w:rPr>
        <w:t>места для приёма пищи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, создание библиотеки по проблеме здорового питания, ярмарка-распродажа блюд, приготовленных по семейным рецептам, выставки «</w:t>
      </w:r>
      <w:r w:rsidR="00247ABD">
        <w:rPr>
          <w:rFonts w:ascii="Times New Roman" w:hAnsi="Times New Roman"/>
          <w:b w:val="0"/>
          <w:sz w:val="28"/>
          <w:szCs w:val="28"/>
          <w:lang w:eastAsia="en-US"/>
        </w:rPr>
        <w:t>Вкусный м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ир</w:t>
      </w:r>
      <w:r w:rsidR="00247AB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нашего дома» и др.</w:t>
      </w:r>
    </w:p>
    <w:p w:rsidR="00104825" w:rsidRDefault="00104825" w:rsidP="0010482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>Формы досуга: совместные праздники, подготовка концертов и спектаклей, посвященных организации разумного пита</w:t>
      </w:r>
      <w:r w:rsidR="00CB5BA9">
        <w:rPr>
          <w:rFonts w:ascii="Times New Roman" w:hAnsi="Times New Roman"/>
          <w:b w:val="0"/>
          <w:sz w:val="28"/>
          <w:szCs w:val="28"/>
          <w:lang w:eastAsia="en-US"/>
        </w:rPr>
        <w:t>ния, соревнования, конкурсы</w:t>
      </w:r>
      <w:r w:rsidRPr="00104825">
        <w:rPr>
          <w:rFonts w:ascii="Times New Roman" w:hAnsi="Times New Roman"/>
          <w:b w:val="0"/>
          <w:sz w:val="28"/>
          <w:szCs w:val="28"/>
          <w:lang w:eastAsia="en-US"/>
        </w:rPr>
        <w:t xml:space="preserve"> и т. п. </w:t>
      </w:r>
    </w:p>
    <w:p w:rsidR="00566BD0" w:rsidRDefault="00566BD0" w:rsidP="0021159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F51E41" w:rsidRDefault="001F7F72" w:rsidP="0021159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</w:t>
      </w:r>
      <w:r w:rsidR="0002608D">
        <w:rPr>
          <w:rFonts w:ascii="Times New Roman" w:hAnsi="Times New Roman"/>
          <w:b w:val="0"/>
          <w:sz w:val="28"/>
          <w:szCs w:val="28"/>
          <w:lang w:eastAsia="en-US"/>
        </w:rPr>
        <w:t>5</w:t>
      </w:r>
      <w:r w:rsid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B66A47">
        <w:rPr>
          <w:rFonts w:ascii="Times New Roman" w:hAnsi="Times New Roman"/>
          <w:b w:val="0"/>
          <w:sz w:val="28"/>
          <w:szCs w:val="28"/>
          <w:lang w:eastAsia="en-US"/>
        </w:rPr>
        <w:t xml:space="preserve">Совершенствование </w:t>
      </w:r>
      <w:r w:rsidR="000F5BDE" w:rsidRPr="000F5BDE">
        <w:rPr>
          <w:rFonts w:ascii="Times New Roman" w:hAnsi="Times New Roman"/>
          <w:b w:val="0"/>
          <w:sz w:val="28"/>
          <w:szCs w:val="28"/>
          <w:lang w:eastAsia="en-US"/>
        </w:rPr>
        <w:t xml:space="preserve">условий организации питания в </w:t>
      </w:r>
      <w:r w:rsidR="006A2AC6">
        <w:rPr>
          <w:rFonts w:ascii="Times New Roman" w:hAnsi="Times New Roman"/>
          <w:b w:val="0"/>
          <w:sz w:val="28"/>
          <w:szCs w:val="28"/>
          <w:lang w:eastAsia="en-US"/>
        </w:rPr>
        <w:t>обще</w:t>
      </w:r>
      <w:r w:rsidR="000F5BDE" w:rsidRPr="000F5BDE">
        <w:rPr>
          <w:rFonts w:ascii="Times New Roman" w:hAnsi="Times New Roman"/>
          <w:b w:val="0"/>
          <w:sz w:val="28"/>
          <w:szCs w:val="28"/>
          <w:lang w:eastAsia="en-US"/>
        </w:rPr>
        <w:t xml:space="preserve">образовательных организациях </w:t>
      </w:r>
      <w:r w:rsidR="000F5BDE">
        <w:rPr>
          <w:rFonts w:ascii="Times New Roman" w:hAnsi="Times New Roman"/>
          <w:b w:val="0"/>
          <w:sz w:val="28"/>
          <w:szCs w:val="28"/>
          <w:lang w:eastAsia="en-US"/>
        </w:rPr>
        <w:t xml:space="preserve">необходимо начинать с совершенствования 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>подготовк</w:t>
      </w:r>
      <w:r w:rsidR="000F5BDE">
        <w:rPr>
          <w:rFonts w:ascii="Times New Roman" w:hAnsi="Times New Roman"/>
          <w:b w:val="0"/>
          <w:sz w:val="28"/>
          <w:szCs w:val="28"/>
          <w:lang w:eastAsia="en-US"/>
        </w:rPr>
        <w:t>и (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>переподготовк</w:t>
      </w:r>
      <w:r w:rsidR="000F5BDE">
        <w:rPr>
          <w:rFonts w:ascii="Times New Roman" w:hAnsi="Times New Roman"/>
          <w:b w:val="0"/>
          <w:sz w:val="28"/>
          <w:szCs w:val="28"/>
          <w:lang w:eastAsia="en-US"/>
        </w:rPr>
        <w:t>и)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 и повышени</w:t>
      </w:r>
      <w:r w:rsidR="00B04DB0">
        <w:rPr>
          <w:rFonts w:ascii="Times New Roman" w:hAnsi="Times New Roman"/>
          <w:b w:val="0"/>
          <w:sz w:val="28"/>
          <w:szCs w:val="28"/>
          <w:lang w:eastAsia="en-US"/>
        </w:rPr>
        <w:t>я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 квалификации кадров в сфере организации питания в образовательных </w:t>
      </w:r>
      <w:r w:rsidR="006A2AC6">
        <w:rPr>
          <w:rFonts w:ascii="Times New Roman" w:hAnsi="Times New Roman"/>
          <w:b w:val="0"/>
          <w:sz w:val="28"/>
          <w:szCs w:val="28"/>
          <w:lang w:eastAsia="en-US"/>
        </w:rPr>
        <w:t>организациях</w:t>
      </w:r>
      <w:r w:rsidR="000F5BDE">
        <w:rPr>
          <w:rFonts w:ascii="Times New Roman" w:hAnsi="Times New Roman"/>
          <w:b w:val="0"/>
          <w:sz w:val="28"/>
          <w:szCs w:val="28"/>
          <w:lang w:eastAsia="en-US"/>
        </w:rPr>
        <w:t>. Необходимо провести экспертную оценку действующих программ повышения квалификации (</w:t>
      </w:r>
      <w:r w:rsidR="008E25B8">
        <w:rPr>
          <w:rFonts w:ascii="Times New Roman" w:hAnsi="Times New Roman"/>
          <w:b w:val="0"/>
          <w:sz w:val="28"/>
          <w:szCs w:val="28"/>
          <w:lang w:eastAsia="en-US"/>
        </w:rPr>
        <w:t>переподготовки</w:t>
      </w:r>
      <w:r w:rsidR="000F5BDE">
        <w:rPr>
          <w:rFonts w:ascii="Times New Roman" w:hAnsi="Times New Roman"/>
          <w:b w:val="0"/>
          <w:sz w:val="28"/>
          <w:szCs w:val="28"/>
          <w:lang w:eastAsia="en-US"/>
        </w:rPr>
        <w:t>)</w:t>
      </w:r>
      <w:r w:rsidR="00E25BD3">
        <w:rPr>
          <w:rFonts w:ascii="Times New Roman" w:hAnsi="Times New Roman"/>
          <w:b w:val="0"/>
          <w:sz w:val="28"/>
          <w:szCs w:val="28"/>
          <w:lang w:eastAsia="en-US"/>
        </w:rPr>
        <w:t>, привести их в соответствие с современными требованиями компетенций для соответствующих видов деятельности</w:t>
      </w:r>
      <w:r w:rsidR="00F51E41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8E220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211595" w:rsidRDefault="00F51E41" w:rsidP="0021159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После проведения экспертной оценки программ повышения квалификации (переподготовки) необходимо синхронизировать 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деятельность </w:t>
      </w:r>
      <w:proofErr w:type="spellStart"/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>стажировочных</w:t>
      </w:r>
      <w:proofErr w:type="spellEnd"/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площадок, ресурсных и иных методических и консультационных центров по совершенствованию организации питания в </w:t>
      </w:r>
      <w:r w:rsidR="00980F81">
        <w:rPr>
          <w:rFonts w:ascii="Times New Roman" w:hAnsi="Times New Roman"/>
          <w:b w:val="0"/>
          <w:sz w:val="28"/>
          <w:szCs w:val="28"/>
          <w:lang w:eastAsia="en-US"/>
        </w:rPr>
        <w:t xml:space="preserve">дошкольных 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 xml:space="preserve">образовательных </w:t>
      </w:r>
      <w:r w:rsidR="00980F81">
        <w:rPr>
          <w:rFonts w:ascii="Times New Roman" w:hAnsi="Times New Roman"/>
          <w:b w:val="0"/>
          <w:sz w:val="28"/>
          <w:szCs w:val="28"/>
          <w:lang w:eastAsia="en-US"/>
        </w:rPr>
        <w:t>организациях</w:t>
      </w:r>
      <w:r w:rsidR="00211595" w:rsidRPr="00211595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8E2209" w:rsidRDefault="008E2209" w:rsidP="0021159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575FF2" w:rsidRDefault="00575FF2" w:rsidP="00211595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3C5D42" w:rsidRPr="003C5D42" w:rsidRDefault="003C5D42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Основной целью </w:t>
      </w:r>
      <w:r w:rsidR="006D3E5F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совершенствования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системы школьного питания в Российской</w:t>
      </w:r>
      <w:r w:rsidR="006D3E5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Федерации является создание условий для стопроцентного охвата обучающихся,</w:t>
      </w:r>
      <w:r w:rsidR="006D3E5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воспитанников общеобразовательных учреждений качественным и доступным</w:t>
      </w:r>
      <w:r w:rsidR="006D3E5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горячим  питанием.  Итоги  </w:t>
      </w:r>
      <w:r w:rsidR="002A1FEB">
        <w:rPr>
          <w:rFonts w:ascii="Times New Roman" w:hAnsi="Times New Roman"/>
          <w:b w:val="0"/>
          <w:sz w:val="28"/>
          <w:szCs w:val="28"/>
          <w:lang w:eastAsia="en-US"/>
        </w:rPr>
        <w:t xml:space="preserve">мониторинга системы питания и социологического исследования, которые проведены в 2019 году,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показали необходимость комплексного</w:t>
      </w:r>
      <w:r w:rsidR="002A1FEB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подхода для достижения этой цели, включающего в себя следующие задачи:</w:t>
      </w:r>
    </w:p>
    <w:p w:rsidR="003C5D42" w:rsidRDefault="006102E4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.  </w:t>
      </w:r>
      <w:r w:rsidR="00A9047F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Совершенствование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системы управления организацией школьного</w:t>
      </w:r>
      <w:r w:rsidR="00A9047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питания.</w:t>
      </w:r>
    </w:p>
    <w:p w:rsidR="007D0D30" w:rsidRDefault="007D0D30" w:rsidP="007D0D30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2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.  </w:t>
      </w:r>
      <w:r w:rsidR="008545C9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Совершенствование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 финансово-экономического  обоснования </w:t>
      </w:r>
      <w:r w:rsidR="00433A26">
        <w:rPr>
          <w:rFonts w:ascii="Times New Roman" w:hAnsi="Times New Roman"/>
          <w:b w:val="0"/>
          <w:sz w:val="28"/>
          <w:szCs w:val="28"/>
          <w:lang w:eastAsia="en-US"/>
        </w:rPr>
        <w:t>развития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системы</w:t>
      </w:r>
      <w:r w:rsidR="00A2706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школьного питания.</w:t>
      </w:r>
    </w:p>
    <w:p w:rsidR="007D0D30" w:rsidRPr="003C5D42" w:rsidRDefault="007D0D30" w:rsidP="007D0D30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3. </w:t>
      </w:r>
      <w:r w:rsidR="004D4A15">
        <w:rPr>
          <w:rFonts w:ascii="Times New Roman" w:hAnsi="Times New Roman"/>
          <w:b w:val="0"/>
          <w:sz w:val="28"/>
          <w:szCs w:val="28"/>
          <w:lang w:eastAsia="en-US"/>
        </w:rPr>
        <w:t>Развитие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комплексной нормативно-правовой базы, регулирующей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все аспекты системы школьного питания.</w:t>
      </w:r>
    </w:p>
    <w:p w:rsidR="006102E4" w:rsidRPr="003C5D42" w:rsidRDefault="007D0D30" w:rsidP="006102E4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4</w:t>
      </w:r>
      <w:r w:rsidR="006102E4" w:rsidRPr="003C5D42">
        <w:rPr>
          <w:rFonts w:ascii="Times New Roman" w:hAnsi="Times New Roman"/>
          <w:b w:val="0"/>
          <w:sz w:val="28"/>
          <w:szCs w:val="28"/>
          <w:lang w:eastAsia="en-US"/>
        </w:rPr>
        <w:t>.  Модернизация материально-технической базы школьного питания.</w:t>
      </w:r>
    </w:p>
    <w:p w:rsidR="003C5D42" w:rsidRPr="003C5D42" w:rsidRDefault="007D0D30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5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.  Развитие кадрового потенциала системы школьного питания.</w:t>
      </w:r>
    </w:p>
    <w:p w:rsidR="003C5D42" w:rsidRPr="003C5D42" w:rsidRDefault="00564A77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6. Совершенствование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организационно-просветительской  работы  по</w:t>
      </w:r>
      <w:r w:rsidR="00BD2AF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формированию культуры здорового питания среди участников образовательного</w:t>
      </w:r>
      <w:r w:rsidR="00BD2AF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процесса: педагогов, обучающихся и их родителей.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Формирование здорового образа жизни.</w:t>
      </w:r>
    </w:p>
    <w:p w:rsidR="00BD2AF4" w:rsidRDefault="00BD2AF4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3C5D42" w:rsidRPr="003C5D42" w:rsidRDefault="00D1150D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>Ц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елевым</w:t>
      </w:r>
      <w:r>
        <w:rPr>
          <w:rFonts w:ascii="Times New Roman" w:hAnsi="Times New Roman"/>
          <w:b w:val="0"/>
          <w:sz w:val="28"/>
          <w:szCs w:val="28"/>
          <w:lang w:eastAsia="en-US"/>
        </w:rPr>
        <w:t>и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 показател</w:t>
      </w:r>
      <w:r>
        <w:rPr>
          <w:rFonts w:ascii="Times New Roman" w:hAnsi="Times New Roman"/>
          <w:b w:val="0"/>
          <w:sz w:val="28"/>
          <w:szCs w:val="28"/>
          <w:lang w:eastAsia="en-US"/>
        </w:rPr>
        <w:t>ями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 результативности  мероприятий  по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совершенствованию организации школьного питания является доля обучающихся,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получающих школьное питание в соответствии с санитарно-эпидемиологическими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требованиями к организации питания обучающихся в общеобразовательных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организациях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, учреждениях начального и среднего профессионального образования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(СанПиН 2.4.5.2409-08, утверждены постановлением Главного государственного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санитарного врача Российской Федерации от 23 июля 2008 г. № 45, далее –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СанПиН 2.4.5.2409-08).</w:t>
      </w:r>
      <w:proofErr w:type="gramEnd"/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При планировании значений данного целевого показателя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необходимо учесть, что для обучающихся образовательных учреждений необходимо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организовать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двухразовое горячее питание (завтрак и обед); для посещающих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группу продленного дня дополнительно должен быть организован полдник;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интервалы между приемами пищи не должны превышать 3,5 - 4-х часов.</w:t>
      </w:r>
    </w:p>
    <w:p w:rsidR="00D1150D" w:rsidRDefault="003C5D42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Итоговым показателем результативности мероприятий по совершенствованию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организации школьного питания является значимое и устойчивое улучшение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показателей здоро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>вья обучающихся, воспитанников.</w:t>
      </w:r>
    </w:p>
    <w:p w:rsidR="00BD2B97" w:rsidRDefault="003C5D42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При проведении мониторинга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здоровья школьников учитывается: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3C5D42" w:rsidRPr="003C5D42" w:rsidRDefault="00BD2B97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динамика изменений количества обучающихся по группам здоровья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(в процентном соотношении);</w:t>
      </w:r>
    </w:p>
    <w:p w:rsidR="003C5D42" w:rsidRPr="003C5D42" w:rsidRDefault="00BD2B97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динамика изменений количества обучающихся с алиментарно-зависимыми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заболеваниями, такими как анемия, ожирение, болезни органов пищеварения</w:t>
      </w:r>
      <w:r w:rsidR="00D1150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3C5D42" w:rsidRPr="003C5D42">
        <w:rPr>
          <w:rFonts w:ascii="Times New Roman" w:hAnsi="Times New Roman"/>
          <w:b w:val="0"/>
          <w:sz w:val="28"/>
          <w:szCs w:val="28"/>
          <w:lang w:eastAsia="en-US"/>
        </w:rPr>
        <w:t>(в процентном соотношении).</w:t>
      </w:r>
    </w:p>
    <w:p w:rsidR="003C5D42" w:rsidRPr="003C5D42" w:rsidRDefault="003C5D42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Динамику данного показателя, связанную с улучшением качества школьного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питания, </w:t>
      </w:r>
      <w:proofErr w:type="gramStart"/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возможно</w:t>
      </w:r>
      <w:proofErr w:type="gramEnd"/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 наблюдать только при регулярном проведении мониторинга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здоровья обучающихся на протяжении нескольких лет.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Степень достижения поставленных задач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и показателей результативности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мероприятий по совершенствованию организации школьного питания оценивается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посредством проведения всероссийского мониторинга организации школьного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питания, который начиная с 2011 года 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>ежегодно проводит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 xml:space="preserve">ся </w:t>
      </w:r>
      <w:proofErr w:type="spellStart"/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Мин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>просвещения</w:t>
      </w:r>
      <w:proofErr w:type="spellEnd"/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России в соответствии с протоколом заседания рабочей группы № 11 от 3 марта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2011 г. Предоставление в установленные сроки отчета по мониторингу обязательно</w:t>
      </w:r>
      <w:r w:rsidR="00BD2B9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3C5D42">
        <w:rPr>
          <w:rFonts w:ascii="Times New Roman" w:hAnsi="Times New Roman"/>
          <w:b w:val="0"/>
          <w:sz w:val="28"/>
          <w:szCs w:val="28"/>
          <w:lang w:eastAsia="en-US"/>
        </w:rPr>
        <w:t>для всех субъектов Российской Федерации.</w:t>
      </w:r>
      <w:proofErr w:type="gramEnd"/>
    </w:p>
    <w:p w:rsidR="00BD2B97" w:rsidRDefault="00BD2B97" w:rsidP="003C5D4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C529E" w:rsidRPr="008C529E" w:rsidRDefault="008C529E" w:rsidP="008C529E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C17306">
        <w:rPr>
          <w:rFonts w:ascii="Times New Roman" w:hAnsi="Times New Roman"/>
          <w:i/>
          <w:sz w:val="28"/>
          <w:szCs w:val="28"/>
          <w:lang w:eastAsia="en-US"/>
        </w:rPr>
        <w:t>1. Комплекс мероприятий «Совершенствование системы управления организацией школьного питания».</w:t>
      </w:r>
    </w:p>
    <w:p w:rsidR="0091308C" w:rsidRDefault="0091308C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1. </w:t>
      </w:r>
      <w:r w:rsidR="00280032" w:rsidRPr="00280032">
        <w:rPr>
          <w:rFonts w:ascii="Times New Roman" w:hAnsi="Times New Roman"/>
          <w:b w:val="0"/>
          <w:sz w:val="28"/>
          <w:szCs w:val="28"/>
          <w:lang w:eastAsia="en-US"/>
        </w:rPr>
        <w:t xml:space="preserve">В каждом субъекте РФ должен проводиться постоянный мониторинг организации системы питания, содержание которого должно быть с одной стороны, синхронизировано с ежегодным мониторингом, проводимым Министерством просвещения Российской Федерации, с другой стороны, </w:t>
      </w:r>
      <w:r w:rsidR="00280032" w:rsidRPr="00280032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включать дополнительно запросы таких параметров, которые являются для региона уникальными и существенными (если это необходимо).</w:t>
      </w:r>
    </w:p>
    <w:p w:rsidR="000472A0" w:rsidRDefault="000472A0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2. </w:t>
      </w:r>
      <w:r w:rsidR="006554D2" w:rsidRPr="006554D2">
        <w:rPr>
          <w:rFonts w:ascii="Times New Roman" w:hAnsi="Times New Roman"/>
          <w:b w:val="0"/>
          <w:sz w:val="28"/>
          <w:szCs w:val="28"/>
          <w:lang w:eastAsia="en-US"/>
        </w:rPr>
        <w:t>В каждом субъекте РФ должен проводиться постоянный мониторинг с</w:t>
      </w:r>
      <w:r w:rsidR="002E4833">
        <w:rPr>
          <w:rFonts w:ascii="Times New Roman" w:hAnsi="Times New Roman"/>
          <w:b w:val="0"/>
          <w:sz w:val="28"/>
          <w:szCs w:val="28"/>
          <w:lang w:eastAsia="en-US"/>
        </w:rPr>
        <w:t>остояния здоровья обучающихся. Разработка запросов должна проводиться специалистами Минздрава России и быть централизованной в своей инвариантной части. Допускается наличие вариативной части, которая разрабатывается региональными медицинскими работниками.</w:t>
      </w:r>
    </w:p>
    <w:p w:rsidR="006554D2" w:rsidRDefault="006554D2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3. </w:t>
      </w:r>
      <w:r w:rsidR="00EC2C7C" w:rsidRPr="00EC2C7C">
        <w:rPr>
          <w:rFonts w:ascii="Times New Roman" w:hAnsi="Times New Roman"/>
          <w:b w:val="0"/>
          <w:sz w:val="28"/>
          <w:szCs w:val="28"/>
          <w:lang w:eastAsia="en-US"/>
        </w:rPr>
        <w:t>В каждом субъекте РФ должен проводиться постоянны</w:t>
      </w:r>
      <w:r w:rsidR="00573A20">
        <w:rPr>
          <w:rFonts w:ascii="Times New Roman" w:hAnsi="Times New Roman"/>
          <w:b w:val="0"/>
          <w:sz w:val="28"/>
          <w:szCs w:val="28"/>
          <w:lang w:eastAsia="en-US"/>
        </w:rPr>
        <w:t xml:space="preserve">е </w:t>
      </w:r>
      <w:r w:rsidR="00EC2C7C" w:rsidRPr="00EC2C7C">
        <w:rPr>
          <w:rFonts w:ascii="Times New Roman" w:hAnsi="Times New Roman"/>
          <w:b w:val="0"/>
          <w:sz w:val="28"/>
          <w:szCs w:val="28"/>
          <w:lang w:eastAsia="en-US"/>
        </w:rPr>
        <w:t>социологические исследования по удовлетворённости качеством пит</w:t>
      </w:r>
      <w:r w:rsidR="00573A20">
        <w:rPr>
          <w:rFonts w:ascii="Times New Roman" w:hAnsi="Times New Roman"/>
          <w:b w:val="0"/>
          <w:sz w:val="28"/>
          <w:szCs w:val="28"/>
          <w:lang w:eastAsia="en-US"/>
        </w:rPr>
        <w:t>ания обучающихся и их родителей. Разработка запросов должна проводиться специалистами-социологами и быть централизованной в своей инвариантной части. Допускается наличие вариативной части, которая разрабатывается региональными специалистами.</w:t>
      </w:r>
    </w:p>
    <w:p w:rsidR="00AA6C5A" w:rsidRDefault="00AA6C5A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4. </w:t>
      </w:r>
      <w:r w:rsidRPr="00AA6C5A">
        <w:rPr>
          <w:rFonts w:ascii="Times New Roman" w:hAnsi="Times New Roman"/>
          <w:b w:val="0"/>
          <w:sz w:val="28"/>
          <w:szCs w:val="28"/>
          <w:lang w:eastAsia="en-US"/>
        </w:rPr>
        <w:t xml:space="preserve">В каждом субъекте РФ должна быть разработана Концепция организации питания в общеобразовательных организациях субъекта Российской Федерации, учитывающая специфику региональных особенностей, позволяющая создать условия для стопроцентного охвата обучающихся, воспитанников общеобразовательных учреждений качественным и доступным горячим школьным питанием. </w:t>
      </w:r>
    </w:p>
    <w:p w:rsidR="00555C57" w:rsidRDefault="00AA6C5A" w:rsidP="00555C5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5. </w:t>
      </w:r>
      <w:r w:rsidRPr="00AA6C5A">
        <w:rPr>
          <w:rFonts w:ascii="Times New Roman" w:hAnsi="Times New Roman"/>
          <w:b w:val="0"/>
          <w:sz w:val="28"/>
          <w:szCs w:val="28"/>
          <w:lang w:eastAsia="en-US"/>
        </w:rPr>
        <w:t>На основе Концепции организации питания субъекта РФ должна быть выстроена и реализована модель организации качественного и доступного горячего школьного питания в субъекте РФ.</w:t>
      </w:r>
      <w:r w:rsidR="00555C57" w:rsidRP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Для  планирования,  координации,  контроля  и  мониторинга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выполнения мероприятий по совершенствованию организации школьного питания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представляется целесообразным создание межведомственных рабочих групп, куда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входили бы представители высшего органа исполнительной власти субъекта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Федерации, администраций муниципальных образований, региональных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и муниципальных органов исполнительной власти, осуществляющих управление в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сфере  образования  и  здравоохранения,  территориальных  управлений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Роспотребнадзора,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организаций, оказывающих услуги в сфере общественного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питания, и др. При этом</w:t>
      </w:r>
      <w:proofErr w:type="gramEnd"/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координирующая ф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ункция должна быть возложена на </w:t>
      </w:r>
      <w:r w:rsidR="00555C57" w:rsidRPr="00264A46">
        <w:rPr>
          <w:rFonts w:ascii="Times New Roman" w:hAnsi="Times New Roman"/>
          <w:b w:val="0"/>
          <w:sz w:val="28"/>
          <w:szCs w:val="28"/>
          <w:lang w:eastAsia="en-US"/>
        </w:rPr>
        <w:t>высший орган исполнительной власти</w:t>
      </w:r>
      <w:r w:rsidR="00555C57">
        <w:rPr>
          <w:rFonts w:ascii="Times New Roman" w:hAnsi="Times New Roman"/>
          <w:b w:val="0"/>
          <w:sz w:val="28"/>
          <w:szCs w:val="28"/>
          <w:lang w:eastAsia="en-US"/>
        </w:rPr>
        <w:t xml:space="preserve"> субъекта Российской Федерации.</w:t>
      </w:r>
    </w:p>
    <w:p w:rsidR="006E0E53" w:rsidRDefault="006E0E53" w:rsidP="006E0E5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6. </w:t>
      </w:r>
      <w:proofErr w:type="gramStart"/>
      <w:r w:rsidRPr="006E0E53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Общеобразовательные организации должны иметь возможность ориентироваться на три основные моде</w:t>
      </w:r>
      <w:r w:rsidR="007F4AAA">
        <w:rPr>
          <w:rFonts w:ascii="Times New Roman" w:hAnsi="Times New Roman"/>
          <w:b w:val="0"/>
          <w:sz w:val="28"/>
          <w:szCs w:val="28"/>
          <w:lang w:eastAsia="en-US"/>
        </w:rPr>
        <w:t xml:space="preserve">ли (формы) организации питания: </w:t>
      </w:r>
      <w:r w:rsidRPr="006E0E53">
        <w:rPr>
          <w:rFonts w:ascii="Times New Roman" w:hAnsi="Times New Roman"/>
          <w:b w:val="0"/>
          <w:sz w:val="28"/>
          <w:szCs w:val="28"/>
          <w:lang w:eastAsia="en-US"/>
        </w:rPr>
        <w:t>форма самостоятельной организации питания детей</w:t>
      </w:r>
      <w:r w:rsidR="007F4AAA">
        <w:rPr>
          <w:rFonts w:ascii="Times New Roman" w:hAnsi="Times New Roman"/>
          <w:b w:val="0"/>
          <w:sz w:val="28"/>
          <w:szCs w:val="28"/>
          <w:lang w:eastAsia="en-US"/>
        </w:rPr>
        <w:t xml:space="preserve"> в ОО (столовые полного цикла, форма аутсорсинга, </w:t>
      </w:r>
      <w:r w:rsidRPr="006E0E53">
        <w:rPr>
          <w:rFonts w:ascii="Times New Roman" w:hAnsi="Times New Roman"/>
          <w:b w:val="0"/>
          <w:sz w:val="28"/>
          <w:szCs w:val="28"/>
          <w:lang w:eastAsia="en-US"/>
        </w:rPr>
        <w:t>форма централизованного социального питания (новая система организации питания на основе принципов государственно-частного партнерства).</w:t>
      </w:r>
      <w:proofErr w:type="gramEnd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E0E53">
        <w:rPr>
          <w:rFonts w:ascii="Times New Roman" w:hAnsi="Times New Roman"/>
          <w:b w:val="0"/>
          <w:sz w:val="28"/>
          <w:szCs w:val="28"/>
          <w:lang w:eastAsia="en-US"/>
        </w:rPr>
        <w:t>Решение должно приниматься на основе разработанных в муниципалитете, регионе правил и/или рекомендаций, которые в основе своей имеют программы развития соответствующей инфраструктуры.</w:t>
      </w:r>
    </w:p>
    <w:p w:rsidR="00CD33BE" w:rsidRDefault="00CD33BE" w:rsidP="006E0E5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7. </w:t>
      </w:r>
      <w:r w:rsidRPr="00CD33BE">
        <w:rPr>
          <w:rFonts w:ascii="Times New Roman" w:hAnsi="Times New Roman"/>
          <w:b w:val="0"/>
          <w:sz w:val="28"/>
          <w:szCs w:val="28"/>
          <w:lang w:eastAsia="en-US"/>
        </w:rPr>
        <w:t>Системное комплексное совершенствование условий организации питания в общеобразовательных организациях рекомендуется осуществлять посредством разработки и реализации региональных и муниципальных программ по совершенствованию организации питания в образовательных учреждениях комплексно (рассматривая систему организации питания целостно).</w:t>
      </w:r>
    </w:p>
    <w:p w:rsidR="00A7047F" w:rsidRPr="00392E51" w:rsidRDefault="00A7047F" w:rsidP="00A7047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8. </w:t>
      </w:r>
      <w:proofErr w:type="gramStart"/>
      <w:r w:rsidRPr="00A7047F">
        <w:rPr>
          <w:rFonts w:ascii="Times New Roman" w:hAnsi="Times New Roman"/>
          <w:b w:val="0"/>
          <w:sz w:val="28"/>
          <w:szCs w:val="28"/>
          <w:lang w:eastAsia="en-US"/>
        </w:rPr>
        <w:t>Эффективн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ую </w:t>
      </w:r>
      <w:r w:rsidRPr="00A7047F">
        <w:rPr>
          <w:rFonts w:ascii="Times New Roman" w:hAnsi="Times New Roman"/>
          <w:b w:val="0"/>
          <w:sz w:val="28"/>
          <w:szCs w:val="28"/>
          <w:lang w:eastAsia="en-US"/>
        </w:rPr>
        <w:t xml:space="preserve">модель управления системой школьного питания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целесообразно разрабатывать на основе </w:t>
      </w:r>
      <w:r w:rsidRPr="002810D2">
        <w:rPr>
          <w:rFonts w:ascii="Times New Roman" w:hAnsi="Times New Roman"/>
          <w:b w:val="0"/>
          <w:sz w:val="28"/>
          <w:szCs w:val="28"/>
          <w:lang w:eastAsia="en-US"/>
        </w:rPr>
        <w:t>новой система организации питания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2810D2">
        <w:rPr>
          <w:rFonts w:ascii="Times New Roman" w:hAnsi="Times New Roman"/>
          <w:b w:val="0"/>
          <w:sz w:val="28"/>
          <w:szCs w:val="28"/>
          <w:lang w:eastAsia="en-US"/>
        </w:rPr>
        <w:t>–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централизованно</w:t>
      </w:r>
      <w:r w:rsidR="002810D2">
        <w:rPr>
          <w:rFonts w:ascii="Times New Roman" w:hAnsi="Times New Roman"/>
          <w:b w:val="0"/>
          <w:sz w:val="28"/>
          <w:szCs w:val="28"/>
          <w:lang w:eastAsia="en-US"/>
        </w:rPr>
        <w:t xml:space="preserve">м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социально</w:t>
      </w:r>
      <w:r w:rsidR="002810D2">
        <w:rPr>
          <w:rFonts w:ascii="Times New Roman" w:hAnsi="Times New Roman"/>
          <w:b w:val="0"/>
          <w:sz w:val="28"/>
          <w:szCs w:val="28"/>
          <w:lang w:eastAsia="en-US"/>
        </w:rPr>
        <w:t>м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</w:t>
      </w:r>
      <w:r w:rsidR="002810D2">
        <w:rPr>
          <w:rFonts w:ascii="Times New Roman" w:hAnsi="Times New Roman"/>
          <w:b w:val="0"/>
          <w:sz w:val="28"/>
          <w:szCs w:val="28"/>
          <w:lang w:eastAsia="en-US"/>
        </w:rPr>
        <w:t xml:space="preserve">я, которая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представляет собой модель, при которой все полномочия по закупке, снабжению продуктами и контролю за приготовлением пищи передаются специальным созданным организациям – центр социального питания, агентство социального питания, департамент социального питания и др.</w:t>
      </w:r>
      <w:r w:rsidRPr="00392E51">
        <w:rPr>
          <w:rFonts w:ascii="Times New Roman" w:hAnsi="Times New Roman"/>
          <w:sz w:val="28"/>
          <w:szCs w:val="28"/>
        </w:rPr>
        <w:t xml:space="preserve">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Это позволяет укрупнить заказы, закупать свежие продукты у местных производителей и</w:t>
      </w:r>
      <w:proofErr w:type="gramEnd"/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почти полностью отказаться от замороженной продукции и длительного хранения.</w:t>
      </w:r>
    </w:p>
    <w:p w:rsidR="00280032" w:rsidRDefault="0054714C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9. </w:t>
      </w:r>
      <w:r w:rsidRPr="00A97E9F">
        <w:rPr>
          <w:rFonts w:ascii="Times New Roman" w:hAnsi="Times New Roman"/>
          <w:b w:val="0"/>
          <w:sz w:val="28"/>
          <w:szCs w:val="28"/>
          <w:lang w:eastAsia="en-US"/>
        </w:rPr>
        <w:t>Целесообразно разработать и принять на уровне субъектов РФ Стандарт организации социального питания субъекта РФ</w:t>
      </w:r>
      <w:r w:rsidR="00A97E9F" w:rsidRPr="00A97E9F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Pr="00A97E9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A97E9F" w:rsidRPr="00A97E9F">
        <w:rPr>
          <w:rFonts w:ascii="Times New Roman" w:hAnsi="Times New Roman"/>
          <w:b w:val="0"/>
          <w:sz w:val="28"/>
          <w:szCs w:val="28"/>
          <w:lang w:eastAsia="en-US"/>
        </w:rPr>
        <w:t>Стандарт организации социального питания должен учитывать региональные, национальные и иные особенности каждого региона.</w:t>
      </w:r>
    </w:p>
    <w:p w:rsidR="0027320E" w:rsidRDefault="0027320E" w:rsidP="0027320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10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. При организации питания в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ОО целесообразно 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в обязательном порядке заключа</w:t>
      </w:r>
      <w:r>
        <w:rPr>
          <w:rFonts w:ascii="Times New Roman" w:hAnsi="Times New Roman"/>
          <w:b w:val="0"/>
          <w:sz w:val="28"/>
          <w:szCs w:val="28"/>
          <w:lang w:eastAsia="en-US"/>
        </w:rPr>
        <w:t>ть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C01BB5">
        <w:rPr>
          <w:rFonts w:ascii="Times New Roman" w:hAnsi="Times New Roman"/>
          <w:i/>
          <w:sz w:val="28"/>
          <w:szCs w:val="28"/>
          <w:lang w:eastAsia="en-US"/>
        </w:rPr>
        <w:t>договоры между родителями и операторами питания</w:t>
      </w:r>
      <w:r w:rsidRPr="00392E51">
        <w:rPr>
          <w:rFonts w:ascii="Times New Roman" w:hAnsi="Times New Roman"/>
          <w:b w:val="0"/>
          <w:sz w:val="28"/>
          <w:szCs w:val="28"/>
          <w:lang w:eastAsia="en-US"/>
        </w:rPr>
        <w:t>. Благодаря этому у родителей есть возможность осуществлять общественный контроль над работой операторов питания в ежедневном режиме.</w:t>
      </w:r>
    </w:p>
    <w:p w:rsidR="00310626" w:rsidRDefault="0027320E" w:rsidP="0031062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27320E">
        <w:rPr>
          <w:rFonts w:ascii="Times New Roman" w:hAnsi="Times New Roman"/>
          <w:b w:val="0"/>
          <w:sz w:val="28"/>
          <w:szCs w:val="28"/>
          <w:lang w:eastAsia="en-US"/>
        </w:rPr>
        <w:t xml:space="preserve">11. При организации питания в ОО целесообразно в обязательном порядке разработать системный подход обеспечения питанием детей с хроническими заболеваниями  (диабет, </w:t>
      </w:r>
      <w:proofErr w:type="spellStart"/>
      <w:r w:rsidRPr="0027320E">
        <w:rPr>
          <w:rFonts w:ascii="Times New Roman" w:hAnsi="Times New Roman"/>
          <w:b w:val="0"/>
          <w:sz w:val="28"/>
          <w:szCs w:val="28"/>
          <w:lang w:eastAsia="en-US"/>
        </w:rPr>
        <w:t>целиакия</w:t>
      </w:r>
      <w:proofErr w:type="spellEnd"/>
      <w:r w:rsidRPr="0027320E">
        <w:rPr>
          <w:rFonts w:ascii="Times New Roman" w:hAnsi="Times New Roman"/>
          <w:b w:val="0"/>
          <w:sz w:val="28"/>
          <w:szCs w:val="28"/>
          <w:lang w:eastAsia="en-US"/>
        </w:rPr>
        <w:t>, аллергия, заболевания ЖКТ и др.).</w:t>
      </w:r>
    </w:p>
    <w:p w:rsidR="004041E3" w:rsidRPr="004041E3" w:rsidRDefault="004041E3" w:rsidP="0031062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Алгоритм организации индивидуального питания детей, страдающих сахарным диабетом и иными заболеваниями, сопровождающимися ограничениями в питании в организованном детском коллективе</w:t>
      </w:r>
      <w:r w:rsidR="00310626">
        <w:rPr>
          <w:rFonts w:ascii="Times New Roman" w:hAnsi="Times New Roman"/>
          <w:b w:val="0"/>
          <w:sz w:val="28"/>
          <w:szCs w:val="28"/>
          <w:lang w:eastAsia="en-US"/>
        </w:rPr>
        <w:t>:</w:t>
      </w:r>
    </w:p>
    <w:p w:rsidR="004041E3" w:rsidRPr="004041E3" w:rsidRDefault="00310626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11</w:t>
      </w:r>
      <w:r w:rsidR="004041E3" w:rsidRPr="004041E3">
        <w:rPr>
          <w:rFonts w:ascii="Times New Roman" w:hAnsi="Times New Roman"/>
          <w:b w:val="0"/>
          <w:sz w:val="28"/>
          <w:szCs w:val="28"/>
          <w:lang w:eastAsia="en-US"/>
        </w:rPr>
        <w:t>.1. Для постановки ребенка на индивидуальное питание в организованном детском коллективе законному представителю ребенка рекомендуется обратиться к руководителю образовательной организации с заявлением о необходимости создания специальных (индивидуальных) условий пребывания ребенка в детской дошкольной, общеобразовательной организации и организации питания. К заявлению прилагается заключение врачебной ко</w:t>
      </w:r>
      <w:r>
        <w:rPr>
          <w:rFonts w:ascii="Times New Roman" w:hAnsi="Times New Roman"/>
          <w:b w:val="0"/>
          <w:sz w:val="28"/>
          <w:szCs w:val="28"/>
          <w:lang w:eastAsia="en-US"/>
        </w:rPr>
        <w:t>миссии и (или) психолого-медико-</w:t>
      </w:r>
      <w:r w:rsidR="004041E3"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педагогической комиссии и (или) врача-педиатра. </w:t>
      </w:r>
    </w:p>
    <w:p w:rsidR="004041E3" w:rsidRPr="004041E3" w:rsidRDefault="00310626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11</w:t>
      </w:r>
      <w:r w:rsidR="004041E3" w:rsidRPr="004041E3">
        <w:rPr>
          <w:rFonts w:ascii="Times New Roman" w:hAnsi="Times New Roman"/>
          <w:b w:val="0"/>
          <w:sz w:val="28"/>
          <w:szCs w:val="28"/>
          <w:lang w:eastAsia="en-US"/>
        </w:rPr>
        <w:t>.2. На основании полученных документов, руководитель образовательной организации должен обеспечить физиологически полноценное горячее питание больному ребенку с учетом особенностей здоровья и физиологической потребностей в пищевых биологически ценных веществах.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Для обеспечения ребенка физиологически полноценным питанием по предварительному согласованию между руководителем образовательной (оздоровительной) организации и законным представителем ребенка заключается договор о порядке предоставления услуг по организации питания ребенка.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В договоре рекомендуется указать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>: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 xml:space="preserve">1) 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режим питания ребенка с учетом основных и дополнительных приемов пищ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 xml:space="preserve">и, 2) порядок организации питания; 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3)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приготовление блюд на пищеблоке школы и вы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 xml:space="preserve">дача их через линию раздачи; 4) 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доставка блюд из иной организации, осуществляющей приготовление блюд и полуфабрикатов с последующей </w:t>
      </w:r>
      <w:proofErr w:type="spell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доготовкой</w:t>
      </w:r>
      <w:proofErr w:type="spell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и (или) без нее и выдача их через линию раздачи в образовательной организации;</w:t>
      </w:r>
      <w:proofErr w:type="gram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>5)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питание детей из продук</w:t>
      </w:r>
      <w:r w:rsidR="00DE4CA6">
        <w:rPr>
          <w:rFonts w:ascii="Times New Roman" w:hAnsi="Times New Roman"/>
          <w:b w:val="0"/>
          <w:sz w:val="28"/>
          <w:szCs w:val="28"/>
          <w:lang w:eastAsia="en-US"/>
        </w:rPr>
        <w:t>тов и блюд, принесенных из дома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В случае организации питания образовательной (оздоровительной) организацией разрабатывается цикличное меню с учетом имеющейся у ребенка патологией. Образовательная организация составляет на базе действующего меню – 10-дневное меню для детей, больных сахарным диабетом с заменой запрещенных блюд и продуктов; для детей с пищевыми аллергиями к основному меню для всех школьников прилагаются замены блюд и продуктов с учетом исключения из меню блюд и продуктов, провоцирующих у детей аллергическую реакцию; для детей с </w:t>
      </w:r>
      <w:proofErr w:type="spell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, </w:t>
      </w:r>
      <w:proofErr w:type="spell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муковисцидозом</w:t>
      </w:r>
      <w:proofErr w:type="spell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и </w:t>
      </w:r>
      <w:proofErr w:type="spell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фенилкетонурией</w:t>
      </w:r>
      <w:proofErr w:type="spell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составляется индивидуальное 10-дневное меню.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Разработанное меню согласовывается с педиатром и родителями, что также рекомендуется указать в договоре. Планируемое (на цикл) и фактическое (на день) меню, вместе с технологическими картами рекомендуется размещать на сайте образовательной (оздоровительной) организации.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В случае</w:t>
      </w:r>
      <w:proofErr w:type="gram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,</w:t>
      </w:r>
      <w:proofErr w:type="gram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если принимается решение об организации питания детей из продуктов, блюд</w:t>
      </w:r>
      <w:r w:rsidR="00111ADE">
        <w:rPr>
          <w:rFonts w:ascii="Times New Roman" w:hAnsi="Times New Roman"/>
          <w:b w:val="0"/>
          <w:sz w:val="28"/>
          <w:szCs w:val="28"/>
          <w:lang w:eastAsia="en-US"/>
        </w:rPr>
        <w:t>,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принесенных из дома: 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- все блюда (продукты) помещаются законным представителем ребенка в пакет, на пакет наносится маркировка (дата и время приема пищи, ФИО ребенка, класс);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- в образовательной организации создаются условия для организации питания детей (устанавливается дополнительный холодильник, шкаф, микроволновая печь);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- за один час до приема пищи, продукты, не требующие дополнительной термической обработки, перемещаются в шкаф (отдельное место) для достижения продуктами комнатной температуры и профилактики заболеваний органов дыхания у детей (для этого в договоре рекомендуется </w:t>
      </w:r>
      <w:proofErr w:type="gram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указать</w:t>
      </w:r>
      <w:proofErr w:type="gram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кто </w:t>
      </w: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принимает продукты в образовательной организации и следит за температурой их хранения, перемещения в условия комнатной температуры и осуществляет их последующих разогрев в соответствии с питанием ребенка).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Алгоритм организации питания по разным приемам пищи (основные и дополнительные) может быть разным. 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При составлении меню рекомендуется использовать настоящие методические рекомендации.</w:t>
      </w:r>
    </w:p>
    <w:p w:rsidR="004041E3" w:rsidRPr="004041E3" w:rsidRDefault="004041E3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Информация о </w:t>
      </w:r>
      <w:proofErr w:type="gramStart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>детях, требующих индивидуального подхода в организации питания с учетом имеющейся патологии доводится</w:t>
      </w:r>
      <w:proofErr w:type="gramEnd"/>
      <w:r w:rsidRPr="004041E3">
        <w:rPr>
          <w:rFonts w:ascii="Times New Roman" w:hAnsi="Times New Roman"/>
          <w:b w:val="0"/>
          <w:sz w:val="28"/>
          <w:szCs w:val="28"/>
          <w:lang w:eastAsia="en-US"/>
        </w:rPr>
        <w:t xml:space="preserve"> до воспитателей, классных руководителей, вожатых, учителей физической культуры.</w:t>
      </w:r>
    </w:p>
    <w:p w:rsidR="004041E3" w:rsidRPr="0027320E" w:rsidRDefault="00061127" w:rsidP="004041E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К</w:t>
      </w:r>
      <w:r w:rsidR="004041E3" w:rsidRPr="004041E3">
        <w:rPr>
          <w:rFonts w:ascii="Times New Roman" w:hAnsi="Times New Roman"/>
          <w:b w:val="0"/>
          <w:sz w:val="28"/>
          <w:szCs w:val="28"/>
          <w:lang w:eastAsia="en-US"/>
        </w:rPr>
        <w:t>лассным руководителям, вожатым в групповых ячейках (классах, отрядах) в которых есть дети, находящиеся по состоянию здоровья на индивидуальном питании, а также учителям физической культуры, необходимо пройти инструктаж о возможных ухудшениях состояния здоровья детей, факторах риска и мерах профилактики, оказания первой помощи.</w:t>
      </w:r>
    </w:p>
    <w:p w:rsidR="00280032" w:rsidRDefault="00280032" w:rsidP="00264A46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A71F1" w:rsidRPr="00F70079" w:rsidRDefault="008A71F1" w:rsidP="008A71F1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F70079">
        <w:rPr>
          <w:rFonts w:ascii="Times New Roman" w:hAnsi="Times New Roman"/>
          <w:i/>
          <w:sz w:val="28"/>
          <w:szCs w:val="28"/>
          <w:lang w:eastAsia="en-US"/>
        </w:rPr>
        <w:t>2</w:t>
      </w:r>
      <w:r w:rsidRPr="000A2030">
        <w:rPr>
          <w:rFonts w:ascii="Times New Roman" w:hAnsi="Times New Roman"/>
          <w:i/>
          <w:sz w:val="28"/>
          <w:szCs w:val="28"/>
          <w:lang w:eastAsia="en-US"/>
        </w:rPr>
        <w:t xml:space="preserve">.  </w:t>
      </w:r>
      <w:r w:rsidR="000A2030" w:rsidRPr="000A2030">
        <w:rPr>
          <w:rFonts w:ascii="Times New Roman" w:hAnsi="Times New Roman"/>
          <w:i/>
          <w:sz w:val="28"/>
          <w:szCs w:val="28"/>
          <w:lang w:eastAsia="en-US"/>
        </w:rPr>
        <w:t>Комплекс мероприятий «</w:t>
      </w:r>
      <w:r w:rsidRPr="000A2030">
        <w:rPr>
          <w:rFonts w:ascii="Times New Roman" w:hAnsi="Times New Roman"/>
          <w:i/>
          <w:sz w:val="28"/>
          <w:szCs w:val="28"/>
          <w:lang w:eastAsia="en-US"/>
        </w:rPr>
        <w:t>Совершенствование</w:t>
      </w:r>
      <w:r w:rsidR="006F7793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i/>
          <w:sz w:val="28"/>
          <w:szCs w:val="28"/>
          <w:lang w:eastAsia="en-US"/>
        </w:rPr>
        <w:t>финансово-экономического  обоснования развития системы школьного питания</w:t>
      </w:r>
      <w:r w:rsidR="00D438B7">
        <w:rPr>
          <w:rFonts w:ascii="Times New Roman" w:hAnsi="Times New Roman"/>
          <w:i/>
          <w:sz w:val="28"/>
          <w:szCs w:val="28"/>
          <w:lang w:eastAsia="en-US"/>
        </w:rPr>
        <w:t>,</w:t>
      </w:r>
      <w:r w:rsidR="00D438B7" w:rsidRPr="00D438B7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D438B7">
        <w:rPr>
          <w:rFonts w:ascii="Times New Roman" w:hAnsi="Times New Roman"/>
          <w:i/>
          <w:sz w:val="28"/>
          <w:szCs w:val="28"/>
          <w:lang w:eastAsia="en-US"/>
        </w:rPr>
        <w:t>р</w:t>
      </w:r>
      <w:r w:rsidR="00D438B7" w:rsidRPr="006F5DCF">
        <w:rPr>
          <w:rFonts w:ascii="Times New Roman" w:hAnsi="Times New Roman"/>
          <w:i/>
          <w:sz w:val="28"/>
          <w:szCs w:val="28"/>
          <w:lang w:eastAsia="en-US"/>
        </w:rPr>
        <w:t>азвитие комплексной нормативно-правовой базы, регулирующей все аспекты системы школьного питания</w:t>
      </w:r>
      <w:r w:rsidR="000A2030">
        <w:rPr>
          <w:rFonts w:ascii="Times New Roman" w:hAnsi="Times New Roman"/>
          <w:i/>
          <w:sz w:val="28"/>
          <w:szCs w:val="28"/>
          <w:lang w:eastAsia="en-US"/>
        </w:rPr>
        <w:t>»</w:t>
      </w:r>
      <w:r w:rsidRPr="00F70079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F70079" w:rsidRPr="00F70079" w:rsidRDefault="00F7007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Финансирование системы школьного питания, в первую очередь, должно быть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заложено в региональном законе о бюджете на текущий год и плановый период.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Финансирование должно проходить по двум основным направлениям: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модернизация  школьных  столовых  и  пищеблоков  (строительство,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реконструкция и ремонт школьных пищеблоков, приобретение мебели, посуды,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современного технологического оборудования, автотранспорта для школьных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пищеблоков);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оплата (полная или частичная) питания льготных категорий школьников.</w:t>
      </w:r>
    </w:p>
    <w:p w:rsidR="00935CBC" w:rsidRDefault="00F7007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Финансирование и организационные мероприятия по всем аспектам системы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школьного питания (технологическому; управленческому; кадровому; финансово-экономическому; организационно-просветительскому) должн</w:t>
      </w:r>
      <w:r w:rsidR="00B01F61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включать в себя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B01F61">
        <w:rPr>
          <w:rFonts w:ascii="Times New Roman" w:hAnsi="Times New Roman"/>
          <w:b w:val="0"/>
          <w:i/>
          <w:sz w:val="28"/>
          <w:szCs w:val="28"/>
          <w:lang w:eastAsia="en-US"/>
        </w:rPr>
        <w:t>региональная долгосрочная программа по совершенствованию организации</w:t>
      </w:r>
      <w:r w:rsidR="00DE3544" w:rsidRPr="00B01F61">
        <w:rPr>
          <w:rFonts w:ascii="Times New Roman" w:hAnsi="Times New Roman"/>
          <w:b w:val="0"/>
          <w:i/>
          <w:sz w:val="28"/>
          <w:szCs w:val="28"/>
          <w:lang w:eastAsia="en-US"/>
        </w:rPr>
        <w:t xml:space="preserve"> </w:t>
      </w:r>
      <w:r w:rsidRPr="00B01F61">
        <w:rPr>
          <w:rFonts w:ascii="Times New Roman" w:hAnsi="Times New Roman"/>
          <w:b w:val="0"/>
          <w:i/>
          <w:sz w:val="28"/>
          <w:szCs w:val="28"/>
          <w:lang w:eastAsia="en-US"/>
        </w:rPr>
        <w:t>школьного  питания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,  разработанная  субъектами  Российской  Федерации  в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соответствии с п. 2 р. I протокола заседания рабочей группы от 3 марта 2011 г. № 11.</w:t>
      </w:r>
      <w:r w:rsidR="00935CBC" w:rsidRPr="00935CBC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F70079" w:rsidRPr="00F70079" w:rsidRDefault="00935CBC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Финансирование и организационные мероприятия по всем аспектам системы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школьного питания</w:t>
      </w:r>
      <w:r w:rsidR="0095475F">
        <w:rPr>
          <w:rFonts w:ascii="Times New Roman" w:hAnsi="Times New Roman"/>
          <w:b w:val="0"/>
          <w:sz w:val="28"/>
          <w:szCs w:val="28"/>
          <w:lang w:eastAsia="en-US"/>
        </w:rPr>
        <w:t xml:space="preserve"> должны соответствовать </w:t>
      </w:r>
      <w:r w:rsidR="0095475F" w:rsidRPr="00AA6C5A">
        <w:rPr>
          <w:rFonts w:ascii="Times New Roman" w:hAnsi="Times New Roman"/>
          <w:b w:val="0"/>
          <w:sz w:val="28"/>
          <w:szCs w:val="28"/>
          <w:lang w:eastAsia="en-US"/>
        </w:rPr>
        <w:t>Концепци</w:t>
      </w:r>
      <w:r w:rsidR="005F4BE3">
        <w:rPr>
          <w:rFonts w:ascii="Times New Roman" w:hAnsi="Times New Roman"/>
          <w:b w:val="0"/>
          <w:sz w:val="28"/>
          <w:szCs w:val="28"/>
          <w:lang w:eastAsia="en-US"/>
        </w:rPr>
        <w:t xml:space="preserve">и </w:t>
      </w:r>
      <w:r w:rsidR="0095475F" w:rsidRPr="00AA6C5A">
        <w:rPr>
          <w:rFonts w:ascii="Times New Roman" w:hAnsi="Times New Roman"/>
          <w:b w:val="0"/>
          <w:sz w:val="28"/>
          <w:szCs w:val="28"/>
          <w:lang w:eastAsia="en-US"/>
        </w:rPr>
        <w:t>организации питания в общеобразовательных организациях субъекта Российской Федерации</w:t>
      </w:r>
      <w:r w:rsidR="005F4BE3">
        <w:rPr>
          <w:rFonts w:ascii="Times New Roman" w:hAnsi="Times New Roman"/>
          <w:b w:val="0"/>
          <w:sz w:val="28"/>
          <w:szCs w:val="28"/>
          <w:lang w:eastAsia="en-US"/>
        </w:rPr>
        <w:t xml:space="preserve"> и подд</w:t>
      </w:r>
      <w:r w:rsidR="005F4BE3" w:rsidRPr="007C19F3">
        <w:rPr>
          <w:rFonts w:ascii="Times New Roman" w:hAnsi="Times New Roman"/>
          <w:b w:val="0"/>
          <w:sz w:val="28"/>
          <w:szCs w:val="28"/>
          <w:lang w:eastAsia="en-US"/>
        </w:rPr>
        <w:t>ерживать</w:t>
      </w:r>
      <w:r w:rsidR="007C19F3" w:rsidRPr="007C19F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C19F3" w:rsidRPr="00A97E9F">
        <w:rPr>
          <w:rFonts w:ascii="Times New Roman" w:hAnsi="Times New Roman"/>
          <w:b w:val="0"/>
          <w:sz w:val="28"/>
          <w:szCs w:val="28"/>
          <w:lang w:eastAsia="en-US"/>
        </w:rPr>
        <w:t>Стандарт организации социального питания субъекта РФ</w:t>
      </w:r>
      <w:r w:rsidR="007C19F3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F70079" w:rsidRPr="00F70079" w:rsidRDefault="00F7007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proofErr w:type="gramStart"/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Целесообразно </w:t>
      </w:r>
      <w:r w:rsidR="00317948">
        <w:rPr>
          <w:rFonts w:ascii="Times New Roman" w:hAnsi="Times New Roman"/>
          <w:b w:val="0"/>
          <w:sz w:val="28"/>
          <w:szCs w:val="28"/>
          <w:lang w:eastAsia="en-US"/>
        </w:rPr>
        <w:t>на сайте субъекта РФ создать специализированный раздел «Организация питания в образовательных организация»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, содержащий актуальные нормативные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правовые документы федерального, регионального и муниципального уровней,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регулирующие вопросы школьного питания, для образовательных учреждений и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организаций школьного питания.</w:t>
      </w:r>
      <w:proofErr w:type="gramEnd"/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Необходимо обеспечить изучение нормативных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документов на семинарах, курсах повышения квалификации.</w:t>
      </w:r>
    </w:p>
    <w:p w:rsidR="00F70079" w:rsidRPr="00F70079" w:rsidRDefault="00F7007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Также необходима разработка пакета документов, регулирующих создание и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организацию работы региональной </w:t>
      </w:r>
      <w:proofErr w:type="spellStart"/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 на базе профильного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образовательного  учреждения  профессионального  образования  и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общеобразовательных учреждений для обучения специалистов, обеспечивающих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совершенствование организации школьного питания, формирование культуры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F70079">
        <w:rPr>
          <w:rFonts w:ascii="Times New Roman" w:hAnsi="Times New Roman"/>
          <w:b w:val="0"/>
          <w:sz w:val="28"/>
          <w:szCs w:val="28"/>
          <w:lang w:eastAsia="en-US"/>
        </w:rPr>
        <w:t>здорового питания у обучающихся, воспитанников, включающего в себя: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нормативный акт субъекта Российской Федерации о создании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площадки, иные необходимые для организации ее работы нормативные документы;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сетевой график создания и организации работы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площадки;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положение о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площадке;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финансово-экономическое обоснование создания и организации деятельности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 с указанием необходимого материально-технического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оснащения, кадрового, учебно-методического и информационного обеспечения, а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также объемов, сроков и источников финансирования;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план работы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 на год, включающий реализацию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программ  повышения  квалификации,  региональных  и  межрегиональных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мероприятий, разработку методических и учебно-методических рекомендаций и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пособий в установленной сфере деятельности, а также мероприятий по обмену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опытом в сфере организации школьного питания с другими субъектами Российской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Федерации;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программы повышения профессиональной квалификации и стажировки для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руководителей образовательных учреждений, педагогических работников по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вопросам сохранения и укрепления здоровья обучающихся, воспитанников,</w:t>
      </w:r>
    </w:p>
    <w:p w:rsidR="00F70079" w:rsidRP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формирования культуры здорового питания, а также специалистов предприятий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школьного  питания  и  школьных  пищеблоков  (с  выдачей  документа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государственного образца);</w:t>
      </w:r>
    </w:p>
    <w:p w:rsidR="00F70079" w:rsidRDefault="00102859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список и профессиональные характеристики руководителей и специалистов,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постоянно работающих в составе </w:t>
      </w:r>
      <w:proofErr w:type="spellStart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площадки, а также специалистов,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привлекаемых к разработке и реализации программ повышения профессиональной</w:t>
      </w:r>
      <w:r w:rsidR="00DE354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F70079" w:rsidRPr="00F70079">
        <w:rPr>
          <w:rFonts w:ascii="Times New Roman" w:hAnsi="Times New Roman"/>
          <w:b w:val="0"/>
          <w:sz w:val="28"/>
          <w:szCs w:val="28"/>
          <w:lang w:eastAsia="en-US"/>
        </w:rPr>
        <w:t>квалификации и стажировки на договорных условиях.</w:t>
      </w:r>
    </w:p>
    <w:p w:rsidR="00C31696" w:rsidRDefault="00C31696" w:rsidP="00F7007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C31696" w:rsidRDefault="00C31696" w:rsidP="00C31696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781D47">
        <w:rPr>
          <w:rFonts w:ascii="Times New Roman" w:hAnsi="Times New Roman"/>
          <w:i/>
          <w:sz w:val="28"/>
          <w:szCs w:val="28"/>
          <w:lang w:eastAsia="en-US"/>
        </w:rPr>
        <w:t>3.  Комплекс мероприятий «Развитие комплексной нормативно-правовой базы, регулирующей все аспекты системы школьного питания».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Разработка или доработка комплекса нормативно-правовой и методической базы: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Концепция организации питания в ОО организациях субъекта РФ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Стандарт организации социального питания субъекта РФ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Программа развития системы питания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Программа информатизации системы питания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План мероприятий;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Структура и содержание специального раздела сайта с полной информацией по организации питания</w:t>
      </w:r>
      <w:r w:rsidR="00897B09">
        <w:rPr>
          <w:rFonts w:ascii="Times New Roman" w:hAnsi="Times New Roman"/>
          <w:b w:val="0"/>
          <w:sz w:val="28"/>
          <w:szCs w:val="28"/>
          <w:lang w:eastAsia="en-US"/>
        </w:rPr>
        <w:t>;</w:t>
      </w:r>
    </w:p>
    <w:p w:rsidR="00781D47" w:rsidRPr="00781D47" w:rsidRDefault="00781D47" w:rsidP="00781D47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781D47">
        <w:rPr>
          <w:rFonts w:ascii="Times New Roman" w:hAnsi="Times New Roman"/>
          <w:b w:val="0"/>
          <w:sz w:val="28"/>
          <w:szCs w:val="28"/>
          <w:lang w:eastAsia="en-US"/>
        </w:rPr>
        <w:t>Технический паспорт системы школьных пищеблоков субъекта РФ</w:t>
      </w:r>
    </w:p>
    <w:p w:rsidR="003A1C1D" w:rsidRPr="00CE6250" w:rsidRDefault="00897B09" w:rsidP="00781D47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="00781D47" w:rsidRPr="00781D47">
        <w:rPr>
          <w:rFonts w:ascii="Times New Roman" w:hAnsi="Times New Roman"/>
          <w:b w:val="0"/>
          <w:sz w:val="28"/>
          <w:szCs w:val="28"/>
          <w:lang w:eastAsia="en-US"/>
        </w:rPr>
        <w:t>Реестр операторов и др.</w:t>
      </w:r>
    </w:p>
    <w:p w:rsidR="006F5DCF" w:rsidRDefault="006F5DCF" w:rsidP="008A71F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A71F1" w:rsidRPr="00CE6250" w:rsidRDefault="00ED037D" w:rsidP="008A71F1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i/>
          <w:sz w:val="28"/>
          <w:szCs w:val="28"/>
          <w:lang w:eastAsia="en-US"/>
        </w:rPr>
        <w:t>4</w:t>
      </w:r>
      <w:r w:rsidR="008A71F1" w:rsidRPr="00CE6250">
        <w:rPr>
          <w:rFonts w:ascii="Times New Roman" w:hAnsi="Times New Roman"/>
          <w:i/>
          <w:sz w:val="28"/>
          <w:szCs w:val="28"/>
          <w:lang w:eastAsia="en-US"/>
        </w:rPr>
        <w:t xml:space="preserve">.  </w:t>
      </w:r>
      <w:r w:rsidR="00CE6250" w:rsidRPr="00CE6250">
        <w:rPr>
          <w:rFonts w:ascii="Times New Roman" w:hAnsi="Times New Roman"/>
          <w:i/>
          <w:sz w:val="28"/>
          <w:szCs w:val="28"/>
          <w:lang w:eastAsia="en-US"/>
        </w:rPr>
        <w:t>Комплекс мероприятий  «</w:t>
      </w:r>
      <w:r w:rsidR="008A71F1" w:rsidRPr="00CE6250">
        <w:rPr>
          <w:rFonts w:ascii="Times New Roman" w:hAnsi="Times New Roman"/>
          <w:i/>
          <w:sz w:val="28"/>
          <w:szCs w:val="28"/>
          <w:lang w:eastAsia="en-US"/>
        </w:rPr>
        <w:t>Модернизация материально-технической базы школьного питания</w:t>
      </w:r>
      <w:r w:rsidR="00CE6250" w:rsidRPr="00CE6250">
        <w:rPr>
          <w:rFonts w:ascii="Times New Roman" w:hAnsi="Times New Roman"/>
          <w:i/>
          <w:sz w:val="28"/>
          <w:szCs w:val="28"/>
          <w:lang w:eastAsia="en-US"/>
        </w:rPr>
        <w:t>»</w:t>
      </w:r>
      <w:r w:rsidR="008A71F1" w:rsidRPr="00CE6250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5C41E1" w:rsidRPr="005C41E1" w:rsidRDefault="008C1A70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З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амена устаревшей материально-технической базы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школьных пищеблоков, не отвечающей требованиям СанПиН и не обладающей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производственными мощностями, необходимыми для охвата всех обучающихся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горячим сбалансированным питанием, является одной из первостепенных задач при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организации школьного питания, отвечающего современным требованиям. </w:t>
      </w:r>
      <w:r>
        <w:rPr>
          <w:rFonts w:ascii="Times New Roman" w:hAnsi="Times New Roman"/>
          <w:b w:val="0"/>
          <w:sz w:val="28"/>
          <w:szCs w:val="28"/>
          <w:lang w:eastAsia="en-US"/>
        </w:rPr>
        <w:t>Д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ля решения этой задачи,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помимо выделения соответствующих финансовых средств, необходим поэтапный</w:t>
      </w:r>
      <w:r w:rsidR="00F334B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план действий:</w:t>
      </w:r>
    </w:p>
    <w:p w:rsidR="005C41E1" w:rsidRPr="005C41E1" w:rsidRDefault="005C41E1" w:rsidP="008C1A70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Этап № 1. Определение </w:t>
      </w:r>
      <w:r w:rsidR="00552C3C">
        <w:rPr>
          <w:rFonts w:ascii="Times New Roman" w:hAnsi="Times New Roman"/>
          <w:b w:val="0"/>
          <w:sz w:val="28"/>
          <w:szCs w:val="28"/>
          <w:lang w:eastAsia="en-US"/>
        </w:rPr>
        <w:t xml:space="preserve">наиболее эффективного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способа организации питания в общеобразовательных учреждениях региона с учетом местных особенностей. </w:t>
      </w:r>
    </w:p>
    <w:p w:rsidR="008018ED" w:rsidRDefault="005C41E1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Этап  № 2.  Проработка  механизма  технолог</w:t>
      </w:r>
      <w:r w:rsidR="008C1A70">
        <w:rPr>
          <w:rFonts w:ascii="Times New Roman" w:hAnsi="Times New Roman"/>
          <w:b w:val="0"/>
          <w:sz w:val="28"/>
          <w:szCs w:val="28"/>
          <w:lang w:eastAsia="en-US"/>
        </w:rPr>
        <w:t xml:space="preserve">ического  переоснащения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школьных пищеблоков</w:t>
      </w:r>
      <w:r w:rsidR="00347855">
        <w:rPr>
          <w:rFonts w:ascii="Times New Roman" w:hAnsi="Times New Roman"/>
          <w:b w:val="0"/>
          <w:sz w:val="28"/>
          <w:szCs w:val="28"/>
          <w:lang w:eastAsia="en-US"/>
        </w:rPr>
        <w:t xml:space="preserve"> на уровне субъекта РФ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347855">
        <w:rPr>
          <w:rFonts w:ascii="Times New Roman" w:hAnsi="Times New Roman"/>
          <w:b w:val="0"/>
          <w:sz w:val="28"/>
          <w:szCs w:val="28"/>
          <w:lang w:eastAsia="en-US"/>
        </w:rPr>
        <w:t xml:space="preserve"> Разработка и формирование «Технического паспорта системы школьных пищеблоков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 субъекта РФ» после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>п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рове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>дения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 аудит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 текущего состояния школьных</w:t>
      </w:r>
      <w:r w:rsidR="008C1A7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пищеблоков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>. Разработать программу</w:t>
      </w:r>
      <w:r w:rsidR="008018ED" w:rsidRP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8018ED" w:rsidRPr="005C41E1">
        <w:rPr>
          <w:rFonts w:ascii="Times New Roman" w:hAnsi="Times New Roman"/>
          <w:b w:val="0"/>
          <w:sz w:val="28"/>
          <w:szCs w:val="28"/>
          <w:lang w:eastAsia="en-US"/>
        </w:rPr>
        <w:t>технолог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ического  переоснащения </w:t>
      </w:r>
      <w:r w:rsidR="008018ED" w:rsidRPr="005C41E1">
        <w:rPr>
          <w:rFonts w:ascii="Times New Roman" w:hAnsi="Times New Roman"/>
          <w:b w:val="0"/>
          <w:sz w:val="28"/>
          <w:szCs w:val="28"/>
          <w:lang w:eastAsia="en-US"/>
        </w:rPr>
        <w:t>школьных пищеблоков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 на уровне субъекта РФ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 xml:space="preserve"> (часть программы развития системы питания в образовательных организациях</w:t>
      </w:r>
      <w:r w:rsidR="00184DF4" w:rsidRPr="00184DF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>субъекта РФ).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 xml:space="preserve">Требования к оснащению пищеблоков </w:t>
      </w:r>
      <w:r w:rsidR="008018ED">
        <w:rPr>
          <w:rFonts w:ascii="Times New Roman" w:hAnsi="Times New Roman"/>
          <w:b w:val="0"/>
          <w:sz w:val="28"/>
          <w:szCs w:val="28"/>
          <w:lang w:eastAsia="en-US"/>
        </w:rPr>
        <w:t>должны быть частью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184DF4" w:rsidRPr="00184DF4">
        <w:rPr>
          <w:rFonts w:ascii="Times New Roman" w:hAnsi="Times New Roman"/>
          <w:b w:val="0"/>
          <w:sz w:val="28"/>
          <w:szCs w:val="28"/>
          <w:lang w:eastAsia="en-US"/>
        </w:rPr>
        <w:t>Стандарт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>а</w:t>
      </w:r>
      <w:r w:rsidR="00184DF4" w:rsidRPr="00184DF4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организации с</w:t>
      </w:r>
      <w:r w:rsidR="00184DF4">
        <w:rPr>
          <w:rFonts w:ascii="Times New Roman" w:hAnsi="Times New Roman"/>
          <w:b w:val="0"/>
          <w:sz w:val="28"/>
          <w:szCs w:val="28"/>
          <w:lang w:eastAsia="en-US"/>
        </w:rPr>
        <w:t>оциального питания субъекта РФ.</w:t>
      </w:r>
    </w:p>
    <w:p w:rsidR="005C41E1" w:rsidRDefault="005C41E1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Этап № 3. Внедрение современных эффективных технологий производства</w:t>
      </w:r>
      <w:r w:rsidR="00F95249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пищевой продукции.</w:t>
      </w:r>
      <w:r w:rsidR="00C17306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C17306" w:rsidRPr="005C41E1" w:rsidRDefault="00C17306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Этап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№ </w:t>
      </w:r>
      <w:r>
        <w:rPr>
          <w:rFonts w:ascii="Times New Roman" w:hAnsi="Times New Roman"/>
          <w:b w:val="0"/>
          <w:sz w:val="28"/>
          <w:szCs w:val="28"/>
          <w:lang w:eastAsia="en-US"/>
        </w:rPr>
        <w:t>4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.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/>
          <w:b w:val="0"/>
          <w:sz w:val="28"/>
          <w:szCs w:val="28"/>
          <w:lang w:eastAsia="en-US"/>
        </w:rPr>
        <w:t>При организации питания детских коллективов для обеспечения безопасности пищевой продукции в процессе её производства, хранения, перевозки, реализации должны быть разработаны, внедрены и поддерживаться процедуры, основанные на принципах ХАССП</w:t>
      </w:r>
      <w:r w:rsid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(англ.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Hazard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Analysis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and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Critical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Control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>Points</w:t>
      </w:r>
      <w:proofErr w:type="spellEnd"/>
      <w:r w:rsidR="00863231" w:rsidRP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(HACCP) — анализ рисков и критические контрольные точки) — концепция, предусматривающая систематическую идентификацию, оценку и управление опасными факторами, существенно влияющ</w:t>
      </w:r>
      <w:r w:rsidR="00863231">
        <w:rPr>
          <w:rFonts w:ascii="Times New Roman" w:hAnsi="Times New Roman"/>
          <w:b w:val="0"/>
          <w:sz w:val="28"/>
          <w:szCs w:val="28"/>
          <w:lang w:eastAsia="en-US"/>
        </w:rPr>
        <w:t>ими на безопасность продукции)</w:t>
      </w:r>
      <w:r>
        <w:rPr>
          <w:rFonts w:ascii="Times New Roman" w:hAnsi="Times New Roman"/>
          <w:b w:val="0"/>
          <w:sz w:val="28"/>
          <w:szCs w:val="28"/>
          <w:lang w:eastAsia="en-US"/>
        </w:rPr>
        <w:t>.</w:t>
      </w:r>
      <w:r w:rsidR="0086323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End"/>
    </w:p>
    <w:p w:rsidR="005C41E1" w:rsidRPr="005C41E1" w:rsidRDefault="00C17306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Этап </w:t>
      </w:r>
      <w:r w:rsidR="00B37125"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№ </w:t>
      </w:r>
      <w:r>
        <w:rPr>
          <w:rFonts w:ascii="Times New Roman" w:hAnsi="Times New Roman"/>
          <w:b w:val="0"/>
          <w:sz w:val="28"/>
          <w:szCs w:val="28"/>
          <w:lang w:eastAsia="en-US"/>
        </w:rPr>
        <w:t>5</w:t>
      </w:r>
      <w:r w:rsidR="00B37125"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B37125">
        <w:rPr>
          <w:rFonts w:ascii="Times New Roman" w:hAnsi="Times New Roman"/>
          <w:b w:val="0"/>
          <w:sz w:val="28"/>
          <w:szCs w:val="28"/>
          <w:lang w:eastAsia="en-US"/>
        </w:rPr>
        <w:t>Р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азработка научно обоснованных рационов питания, примерных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циклических меню с учетом сезонности, необходимого количества основных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пищевых  веществ  и  требуемой  калорийности  суточного  рациона,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дифференцированного по возрастным группам обучающихся (7-11 и 12-18 лет) на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основании санитарно-эпидемиологических правил и нормативов (в частности,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СанПиН 2.4.5.2409-08). Меню должно содержать диетические блюда в соответствии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с потребностями контингента обучающихся. Рационы питания должны быть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согласованы с территориальными управлениями Роспотребнадзора по составу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рациона (блюда), по выходу блюд (вес), по пищевой ценности рациона (белки,</w:t>
      </w:r>
      <w:r w:rsidR="0088289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C41E1" w:rsidRPr="005C41E1">
        <w:rPr>
          <w:rFonts w:ascii="Times New Roman" w:hAnsi="Times New Roman"/>
          <w:b w:val="0"/>
          <w:sz w:val="28"/>
          <w:szCs w:val="28"/>
          <w:lang w:eastAsia="en-US"/>
        </w:rPr>
        <w:t>жиры, углеводы, энергетическая ценность).</w:t>
      </w:r>
    </w:p>
    <w:p w:rsidR="00204AB2" w:rsidRDefault="005C41E1" w:rsidP="005C41E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Этап № </w:t>
      </w:r>
      <w:r w:rsidR="00066FE2">
        <w:rPr>
          <w:rFonts w:ascii="Times New Roman" w:hAnsi="Times New Roman"/>
          <w:b w:val="0"/>
          <w:sz w:val="28"/>
          <w:szCs w:val="28"/>
          <w:lang w:eastAsia="en-US"/>
        </w:rPr>
        <w:t>6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B37125">
        <w:rPr>
          <w:rFonts w:ascii="Times New Roman" w:hAnsi="Times New Roman"/>
          <w:b w:val="0"/>
          <w:sz w:val="28"/>
          <w:szCs w:val="28"/>
          <w:lang w:eastAsia="en-US"/>
        </w:rPr>
        <w:t>Продолжить п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ереход на безналичную систему оплаты школьного питания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(введение пластиковых карт оплаты питания). Безналичная система оплаты питания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имеет ряд преимуществ: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исключение нецелевого расходования школьниками средств, выделенных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родителями на оплату питания;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участие родителей в выборе блюд школьного меню, контроль над уровнем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расходов;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сокращение времени обслуживания школьников в школьной столовой;</w:t>
      </w:r>
      <w:r w:rsidR="006A6F28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5C41E1">
        <w:rPr>
          <w:rFonts w:ascii="Times New Roman" w:hAnsi="Times New Roman"/>
          <w:b w:val="0"/>
          <w:sz w:val="28"/>
          <w:szCs w:val="28"/>
          <w:lang w:eastAsia="en-US"/>
        </w:rPr>
        <w:t>исключение контакта рук с денежными купюрами.</w:t>
      </w:r>
    </w:p>
    <w:p w:rsidR="005C41E1" w:rsidRDefault="005C41E1" w:rsidP="008A71F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A71F1" w:rsidRPr="00ED037D" w:rsidRDefault="00ED037D" w:rsidP="008A71F1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5</w:t>
      </w:r>
      <w:r w:rsidR="008A71F1" w:rsidRPr="003B3492">
        <w:rPr>
          <w:rFonts w:ascii="Times New Roman" w:hAnsi="Times New Roman"/>
          <w:b w:val="0"/>
          <w:sz w:val="28"/>
          <w:szCs w:val="28"/>
          <w:lang w:eastAsia="en-US"/>
        </w:rPr>
        <w:t xml:space="preserve">.  </w:t>
      </w:r>
      <w:r w:rsidR="00C12301" w:rsidRPr="003B3492">
        <w:rPr>
          <w:rFonts w:ascii="Times New Roman" w:hAnsi="Times New Roman"/>
          <w:i/>
          <w:sz w:val="28"/>
          <w:szCs w:val="28"/>
          <w:lang w:eastAsia="en-US"/>
        </w:rPr>
        <w:t xml:space="preserve">Комплекс </w:t>
      </w:r>
      <w:r w:rsidR="00C12301" w:rsidRPr="00ED037D">
        <w:rPr>
          <w:rFonts w:ascii="Times New Roman" w:hAnsi="Times New Roman"/>
          <w:i/>
          <w:sz w:val="28"/>
          <w:szCs w:val="28"/>
          <w:lang w:eastAsia="en-US"/>
        </w:rPr>
        <w:t xml:space="preserve">мероприятий </w:t>
      </w:r>
      <w:r w:rsidR="00FC0639" w:rsidRPr="00ED037D">
        <w:rPr>
          <w:rFonts w:ascii="Times New Roman" w:hAnsi="Times New Roman"/>
          <w:i/>
          <w:sz w:val="28"/>
          <w:szCs w:val="28"/>
          <w:lang w:eastAsia="en-US"/>
        </w:rPr>
        <w:t>«</w:t>
      </w:r>
      <w:r w:rsidR="001C6FC7" w:rsidRPr="00ED037D">
        <w:rPr>
          <w:rFonts w:ascii="Times New Roman" w:hAnsi="Times New Roman"/>
          <w:i/>
          <w:sz w:val="28"/>
          <w:szCs w:val="28"/>
          <w:lang w:eastAsia="en-US"/>
        </w:rPr>
        <w:t>Совершенствование</w:t>
      </w:r>
      <w:r w:rsidR="008A71F1" w:rsidRPr="00ED037D">
        <w:rPr>
          <w:rFonts w:ascii="Times New Roman" w:hAnsi="Times New Roman"/>
          <w:i/>
          <w:sz w:val="28"/>
          <w:szCs w:val="28"/>
          <w:lang w:eastAsia="en-US"/>
        </w:rPr>
        <w:t xml:space="preserve"> кадрового потенциала системы школьного питания</w:t>
      </w:r>
      <w:r w:rsidR="00FC0639" w:rsidRPr="00ED037D">
        <w:rPr>
          <w:rFonts w:ascii="Times New Roman" w:hAnsi="Times New Roman"/>
          <w:i/>
          <w:sz w:val="28"/>
          <w:szCs w:val="28"/>
          <w:lang w:eastAsia="en-US"/>
        </w:rPr>
        <w:t>»</w:t>
      </w:r>
      <w:r w:rsidR="008A71F1" w:rsidRPr="00ED037D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В целях обеспечения системы школьного питания квалифицированными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кадрами необходимо предусмотреть обучение работников школьных </w:t>
      </w:r>
      <w:proofErr w:type="gramStart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пищеблоков</w:t>
      </w:r>
      <w:proofErr w:type="gramEnd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как у поставщиков технологического оборудования, так и на курсах повышения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квалификации (с выдачей удостоверения государственного образца).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Разработка  программ  и  проведение  мероприятий,  направленных  на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подготовку,  переподготовку  и  повышение  квалификации  специалистов,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обеспечивающих  совершенствование  организации  школьного  питания,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формирование культуры здорового питания у обучающихся, воспитанников,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возможна на базе региональных </w:t>
      </w:r>
      <w:proofErr w:type="spellStart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стажировочных</w:t>
      </w:r>
      <w:proofErr w:type="spellEnd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площадок, в структуру которых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должны входить профильные образовательные учреждения профессионального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образования, общеобразовательные учреждения, научные организации. Указанные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мероприятия должны быть включены в сетевые графики региональных 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муниципальных программ по совершенствованию организации школьного питания.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Обмен опытом организации питания школьников между субъектами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Российской Федерации возможен на базе </w:t>
      </w:r>
      <w:proofErr w:type="spellStart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стажировочных</w:t>
      </w:r>
      <w:proofErr w:type="spellEnd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площадок регионов,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успешно участвовавших в экспериментальных проектах. Так, на базе региональной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стажировочной</w:t>
      </w:r>
      <w:proofErr w:type="spellEnd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 площадки целесообразно запланировать в течение года следующие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мероприятия межрегионального уровня: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 xml:space="preserve">для руководителей муниципальных органов управления образованием </w:t>
      </w:r>
      <w:proofErr w:type="gramStart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–с</w:t>
      </w:r>
      <w:proofErr w:type="gramEnd"/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еминар по изучению регионального опыта модернизации школьного питания;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для поваров, работников школьных столовых, заведующих производством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школьных столовых общеобразовательных учреждений – курсы повышения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квалификации по вопросу совершенствования профессиональной деятельности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работников школьных столовых в условиях инновационной модели школьного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питания, направленной на сохранение и укрепление здоровья обучающихся; курсы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повышения  квалификации  по  вопросу  использования  современного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технологического оборудования в профессиональной деятельности;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-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для руководителей общеобразовательных учреждений – курсы повышения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квалификации по проблеме организации школьного питания на современном этапе;</w:t>
      </w:r>
    </w:p>
    <w:p w:rsidR="008D6482" w:rsidRPr="008D6482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курсы повышения квалификации по вопросу формирования навыков безопасного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образа жизни, в том числе культуры здорового питания у обучающихся,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воспитанников;</w:t>
      </w:r>
    </w:p>
    <w:p w:rsidR="00CE6250" w:rsidRDefault="008D6482" w:rsidP="008D6482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-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для организаторов школьного питания в общеобразовательных учреждениях –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8D6482">
        <w:rPr>
          <w:rFonts w:ascii="Times New Roman" w:hAnsi="Times New Roman"/>
          <w:b w:val="0"/>
          <w:sz w:val="28"/>
          <w:szCs w:val="28"/>
          <w:lang w:eastAsia="en-US"/>
        </w:rPr>
        <w:t>семинары по вопросам управления в сфере школьного питания и др.</w:t>
      </w:r>
    </w:p>
    <w:p w:rsidR="008D6482" w:rsidRDefault="008D6482" w:rsidP="008A71F1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8A71F1" w:rsidRPr="00ED037D" w:rsidRDefault="00ED037D" w:rsidP="008A71F1">
      <w:pPr>
        <w:pStyle w:val="a5"/>
        <w:spacing w:line="360" w:lineRule="auto"/>
        <w:ind w:firstLine="709"/>
        <w:rPr>
          <w:rFonts w:ascii="Times New Roman" w:hAnsi="Times New Roman"/>
          <w:i/>
          <w:sz w:val="28"/>
          <w:szCs w:val="28"/>
          <w:lang w:eastAsia="en-US"/>
        </w:rPr>
      </w:pPr>
      <w:r w:rsidRPr="00ED037D">
        <w:rPr>
          <w:rFonts w:ascii="Times New Roman" w:hAnsi="Times New Roman"/>
          <w:i/>
          <w:sz w:val="28"/>
          <w:szCs w:val="28"/>
          <w:lang w:eastAsia="en-US"/>
        </w:rPr>
        <w:t>6</w:t>
      </w:r>
      <w:r w:rsidR="008A71F1" w:rsidRPr="00ED037D">
        <w:rPr>
          <w:rFonts w:ascii="Times New Roman" w:hAnsi="Times New Roman"/>
          <w:i/>
          <w:sz w:val="28"/>
          <w:szCs w:val="28"/>
          <w:lang w:eastAsia="en-US"/>
        </w:rPr>
        <w:t xml:space="preserve">. </w:t>
      </w:r>
      <w:r w:rsidR="00C12301" w:rsidRPr="00ED037D">
        <w:rPr>
          <w:rFonts w:ascii="Times New Roman" w:hAnsi="Times New Roman"/>
          <w:i/>
          <w:sz w:val="28"/>
          <w:szCs w:val="28"/>
          <w:lang w:eastAsia="en-US"/>
        </w:rPr>
        <w:t xml:space="preserve">Комплекс мероприятий </w:t>
      </w:r>
      <w:r w:rsidR="00FC0639" w:rsidRPr="00ED037D">
        <w:rPr>
          <w:rFonts w:ascii="Times New Roman" w:hAnsi="Times New Roman"/>
          <w:i/>
          <w:sz w:val="28"/>
          <w:szCs w:val="28"/>
          <w:lang w:eastAsia="en-US"/>
        </w:rPr>
        <w:t>«</w:t>
      </w:r>
      <w:r w:rsidR="008A71F1" w:rsidRPr="00ED037D">
        <w:rPr>
          <w:rFonts w:ascii="Times New Roman" w:hAnsi="Times New Roman"/>
          <w:i/>
          <w:sz w:val="28"/>
          <w:szCs w:val="28"/>
          <w:lang w:eastAsia="en-US"/>
        </w:rPr>
        <w:t>Совершенствование организационно-просветительской  работы  по формированию культуры здорового питания среди участников образовательного процесса: педагогов, обучающихся и их родителей. Формирование здорового образа жизни</w:t>
      </w:r>
      <w:r w:rsidR="00FC0639" w:rsidRPr="00ED037D">
        <w:rPr>
          <w:rFonts w:ascii="Times New Roman" w:hAnsi="Times New Roman"/>
          <w:i/>
          <w:sz w:val="28"/>
          <w:szCs w:val="28"/>
          <w:lang w:eastAsia="en-US"/>
        </w:rPr>
        <w:t>»</w:t>
      </w:r>
      <w:r w:rsidR="008A71F1" w:rsidRPr="00ED037D">
        <w:rPr>
          <w:rFonts w:ascii="Times New Roman" w:hAnsi="Times New Roman"/>
          <w:i/>
          <w:sz w:val="28"/>
          <w:szCs w:val="28"/>
          <w:lang w:eastAsia="en-US"/>
        </w:rPr>
        <w:t>.</w:t>
      </w:r>
    </w:p>
    <w:p w:rsidR="00D61A8F" w:rsidRPr="00D61A8F" w:rsidRDefault="00D61A8F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Реализация  экспериментальных  проектов  показала,  что  выделения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финансовых средств, внедрения новых технологий и совершенствования кадрового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состава недостаточно для того, чтобы повысить охват обучающихся качественным 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доступным горячим школьным питанием. </w:t>
      </w:r>
      <w:proofErr w:type="gramStart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Помимо перечисленных мероприятий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необходимо разработать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план действий,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направленный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н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>а изменение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у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обучающихся, их родителей, педагогического состава сложившихся представлений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 системе школьного питания, на формирование культуры здорового образа жизни,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а также на преодоление отрицательных стереотипов в привычной «организации»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питания.</w:t>
      </w:r>
      <w:proofErr w:type="gramEnd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Остается неизменным тот факт, что по большей части оплата школьного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питания осуществляется за счет средств родителей. </w:t>
      </w:r>
      <w:proofErr w:type="gramStart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Поэтому, в первую очередь,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необходимо сформировать представление родительской общественности о том, что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питание в школе безопасно, полезно и отвечает возрастным потребностям детского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организма, что цены школьных завтраков и обедов адекватны, а вопрос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реорганизации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системы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>школьного питания взят на контроль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органами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исполнительной власти, проводятся конкретные мероприятия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для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совершенствования этой системы, положительные результаты которых очевидны.</w:t>
      </w:r>
      <w:proofErr w:type="gramEnd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В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этот план действий должны входить:</w:t>
      </w:r>
    </w:p>
    <w:p w:rsidR="00D61A8F" w:rsidRPr="00D61A8F" w:rsidRDefault="00D61A8F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1. </w:t>
      </w:r>
      <w:proofErr w:type="gramStart"/>
      <w:r w:rsidR="007E035A">
        <w:rPr>
          <w:rFonts w:ascii="Times New Roman" w:hAnsi="Times New Roman"/>
          <w:b w:val="0"/>
          <w:sz w:val="28"/>
          <w:szCs w:val="28"/>
          <w:lang w:eastAsia="en-US"/>
        </w:rPr>
        <w:t>Просветительская работа со всеми участниками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образовательного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процесса, направленная на получение знаний о правильном питании и здоровом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образе жизни: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разработка интегрированных курсов о здоровом питании и внедрение их в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рамках предметов «Окружающий мир», «Природоведение», «Биология», «Основы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безопасности жизнедеятельности»;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введение интегрированного курса «Разговор о правильном питании»,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разработанного  Институтом  возрастной  физиологии  Российской  академии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образования;</w:t>
      </w:r>
      <w:proofErr w:type="gramEnd"/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gramStart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курсы повышения квалификации, семинары для педагогов по вопросам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современной организации школьного питания и пропаганды здорового питания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среди обучающихся и их родителей, формирования культуры здорового 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безопасного образа жизни у обучающихся, </w:t>
      </w:r>
      <w:proofErr w:type="spellStart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здоровьесберегающих</w:t>
      </w:r>
      <w:proofErr w:type="spellEnd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технологий в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образовательном процессе, реализации интегрированных курсов о здоровом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питании в рамках предметов общеобразовательного цикла;</w:t>
      </w:r>
      <w:proofErr w:type="gramEnd"/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семинары и лекции для родителей (законных представителей) обучающихся,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воспитанников о здоровом питании и здоровом образе жизни, мастер-классы по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приготовлению блюд </w:t>
      </w:r>
      <w:proofErr w:type="gramStart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для</w:t>
      </w:r>
      <w:proofErr w:type="gramEnd"/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обучающихся;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оформление в общеобразовательных учреждениях тематических стендов с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информацией по культуре здорового питания, а также с информацией о ходе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модернизации системы школьного питания (как мероприятия, проводимые в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конкретной школе, так и шаги, предпринимаемые региональными и местными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органами власти в данном направлении).</w:t>
      </w:r>
    </w:p>
    <w:p w:rsidR="00D61A8F" w:rsidRPr="00D61A8F" w:rsidRDefault="007E035A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>2. Подключение средств массовой информации для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 освещения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положительных изменений в системе школьного питания: публикации в газетах 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журналах, теле- и радиопередачи, размещение информации на сайтах в сети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Интернет. Информацию о мероприятиях регионального уровня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по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совершенствованию организации школьного питания, а также нормативные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правовые документы, регулирующие все аспекты системы школьного питания,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необходимо размещать на специализированных сайтах органов исполнительной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власти субъектов Российской Федерации, осуществляющих управление в сфере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образования. На сайтах общеобразовательных учреждений должны быть освещены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мероприятия, проводимые в этих учреждениях: закупка нового оборудования,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проведение конкурсов на лучшее блюдо, лекций и семинаров для родителей по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вопросам здорового питания, должно быть опубликовано школьное меню и т.д.</w:t>
      </w:r>
    </w:p>
    <w:p w:rsidR="00D61A8F" w:rsidRPr="00D61A8F" w:rsidRDefault="00D61A8F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Эффективным способом работы с родительской общественностью является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создание на сайтах органов власти и общеобразовательных учреждений разделов по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консультированию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населен</w:t>
      </w:r>
      <w:r w:rsidR="007E035A">
        <w:rPr>
          <w:rFonts w:ascii="Times New Roman" w:hAnsi="Times New Roman"/>
          <w:b w:val="0"/>
          <w:sz w:val="28"/>
          <w:szCs w:val="28"/>
          <w:lang w:eastAsia="en-US"/>
        </w:rPr>
        <w:t xml:space="preserve">ия в режиме «вопрос-ответ»,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предоставляющих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возможность оперативно получить разъяснения у специалистов в соответствии с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D61A8F">
        <w:rPr>
          <w:rFonts w:ascii="Times New Roman" w:hAnsi="Times New Roman"/>
          <w:b w:val="0"/>
          <w:sz w:val="28"/>
          <w:szCs w:val="28"/>
          <w:lang w:eastAsia="en-US"/>
        </w:rPr>
        <w:t>компетенцией.</w:t>
      </w:r>
    </w:p>
    <w:p w:rsidR="002B139C" w:rsidRDefault="002B139C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2B139C" w:rsidRDefault="002B139C" w:rsidP="002B139C">
      <w:pPr>
        <w:pStyle w:val="a5"/>
        <w:spacing w:line="360" w:lineRule="auto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6FEDCA7" wp14:editId="5A73FBED">
            <wp:extent cx="5940425" cy="6929120"/>
            <wp:effectExtent l="19050" t="19050" r="22225" b="2413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9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5995" w:rsidRPr="00027CFC" w:rsidRDefault="00EC5995" w:rsidP="00EC5995">
      <w:pPr>
        <w:pStyle w:val="a5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9925F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9</w:t>
      </w:r>
      <w:r w:rsidRPr="009925F1">
        <w:rPr>
          <w:rFonts w:ascii="Times New Roman" w:hAnsi="Times New Roman"/>
          <w:sz w:val="24"/>
          <w:szCs w:val="24"/>
        </w:rPr>
        <w:t>.</w:t>
      </w:r>
      <w:r w:rsidRPr="00E474AF">
        <w:rPr>
          <w:rFonts w:ascii="Times New Roman" w:hAnsi="Times New Roman"/>
          <w:sz w:val="24"/>
          <w:szCs w:val="24"/>
        </w:rPr>
        <w:t xml:space="preserve"> </w:t>
      </w:r>
      <w:r w:rsidR="00FE7F8C">
        <w:rPr>
          <w:rFonts w:ascii="Times New Roman" w:hAnsi="Times New Roman"/>
          <w:b w:val="0"/>
          <w:color w:val="auto"/>
          <w:sz w:val="24"/>
          <w:szCs w:val="24"/>
        </w:rPr>
        <w:t>П</w:t>
      </w:r>
      <w:r w:rsidR="00FE7F8C" w:rsidRPr="00FE7F8C">
        <w:rPr>
          <w:rFonts w:ascii="Times New Roman" w:hAnsi="Times New Roman"/>
          <w:b w:val="0"/>
          <w:color w:val="auto"/>
          <w:sz w:val="24"/>
          <w:szCs w:val="24"/>
        </w:rPr>
        <w:t xml:space="preserve">римерная структура раздела </w:t>
      </w:r>
      <w:r w:rsidR="00360741">
        <w:rPr>
          <w:rFonts w:ascii="Times New Roman" w:hAnsi="Times New Roman"/>
          <w:b w:val="0"/>
          <w:color w:val="auto"/>
          <w:sz w:val="24"/>
          <w:szCs w:val="24"/>
        </w:rPr>
        <w:t xml:space="preserve">сайта </w:t>
      </w:r>
      <w:r w:rsidR="00FE7F8C" w:rsidRPr="00FE7F8C">
        <w:rPr>
          <w:rFonts w:ascii="Times New Roman" w:hAnsi="Times New Roman"/>
          <w:b w:val="0"/>
          <w:color w:val="auto"/>
          <w:sz w:val="24"/>
          <w:szCs w:val="24"/>
        </w:rPr>
        <w:t>«Организация системы школьного питания»</w:t>
      </w:r>
      <w:r w:rsidRPr="0085286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2B139C" w:rsidRDefault="002B139C" w:rsidP="00D61A8F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D61A8F" w:rsidRPr="00E774B2" w:rsidRDefault="00472810" w:rsidP="00C574E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3. Создание условий для формирования положительного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отношения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к питанию в школе у обучающихся, воспитанников, их родителей и педагогов: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создание </w:t>
      </w:r>
      <w:proofErr w:type="gramStart"/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дизайн-проекта</w:t>
      </w:r>
      <w:proofErr w:type="gramEnd"/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 школьных столовых. Опыт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реализации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>экспериментальных проектов позволил констатировать, что для обучающихся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большое значение имеет эстетичное оформление школьной столовой, которая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по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5116E7">
        <w:rPr>
          <w:rFonts w:ascii="Times New Roman" w:hAnsi="Times New Roman"/>
          <w:b w:val="0"/>
          <w:sz w:val="28"/>
          <w:szCs w:val="28"/>
          <w:lang w:eastAsia="en-US"/>
        </w:rPr>
        <w:t>своему виду напоминает кафе</w:t>
      </w:r>
      <w:r w:rsidR="00E774B2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="00D61A8F" w:rsidRPr="00D61A8F">
        <w:rPr>
          <w:rFonts w:ascii="Times New Roman" w:hAnsi="Times New Roman"/>
          <w:b w:val="0"/>
          <w:sz w:val="28"/>
          <w:szCs w:val="28"/>
          <w:lang w:eastAsia="en-US"/>
        </w:rPr>
        <w:t xml:space="preserve">разработка и продвижение бренда здорового питания. </w:t>
      </w:r>
    </w:p>
    <w:p w:rsidR="00022584" w:rsidRDefault="00022584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BE06BC" w:rsidRPr="00BE06BC" w:rsidRDefault="006A48CE" w:rsidP="00BE06BC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BE06BC">
        <w:rPr>
          <w:rFonts w:ascii="Times New Roman" w:hAnsi="Times New Roman"/>
          <w:i/>
          <w:sz w:val="28"/>
          <w:szCs w:val="28"/>
          <w:lang w:eastAsia="en-US"/>
        </w:rPr>
        <w:t>Нормативные правовые документы</w:t>
      </w:r>
      <w:r w:rsidR="00BE06BC" w:rsidRPr="00BE06BC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Pr="00BE06BC">
        <w:rPr>
          <w:rFonts w:ascii="Times New Roman" w:hAnsi="Times New Roman"/>
          <w:i/>
          <w:sz w:val="28"/>
          <w:szCs w:val="28"/>
          <w:lang w:eastAsia="en-US"/>
        </w:rPr>
        <w:t xml:space="preserve">по организации питания </w:t>
      </w:r>
    </w:p>
    <w:p w:rsidR="006A48CE" w:rsidRPr="00BE06BC" w:rsidRDefault="006A48CE" w:rsidP="00BE06BC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BE06BC">
        <w:rPr>
          <w:rFonts w:ascii="Times New Roman" w:hAnsi="Times New Roman"/>
          <w:i/>
          <w:sz w:val="28"/>
          <w:szCs w:val="28"/>
          <w:lang w:eastAsia="en-US"/>
        </w:rPr>
        <w:t>в общеобразовательных учреждениях</w:t>
      </w:r>
    </w:p>
    <w:p w:rsidR="00BE06BC" w:rsidRDefault="00BE06BC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Нормативные правовые акты Президента Российской Федерации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1. Указ Президента Российской Федерации от 9 октября 2007 г. № 1351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«Об утверждении Концепции демографической политики Российской Федерации на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период до 2025 года»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2. Указ Президента Российской Федерации от 30 января 2010 г. № 120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«Об утверждении  Доктрины  продовольственной  безопасности  Российской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Федерации»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Нормативные акты Правительства Российской Федерации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3. Основы государственной политики Российской Федерации в области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здорового питания населения на период до 2020 года (утверждены распоряжением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Правительства Российской Федерации от 25 октября 2010 г. № 1873-р)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Федеральные законы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4. Закон Российской Федерации от 7 февраля 1992 г. № 2300-I «О защите прав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потребителей»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5. Закон  Российской  Федерации  от  10  июля  1992  г.  №  3266-1«Об образовании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в РФ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6. Федеральный закон от 21 декабря 1996 г. № 159-ФЗ «О дополнительных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гарантиях по социальной поддержке детей-сирот и детей, оставшихся без попечения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родителей»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7. Федеральный закон от 30 марта 1999 г. № 52-ФЗ «О санитарно-эпидемиологическом благополучии населения»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8. Федеральный закон от 2 января 2000 г. № 29-ФЗ «О качестве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и безопасности пищевых продуктов»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9. Федеральный закон от 21 ноября 2011 г. № 323-ФЗ «Об основах охраны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здоровья граждан в Российской Федерации»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10. Федеральный закон от 22 мая 2003 г. № 54-ФЗ «О применении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контрольно-кассовой техники при осуществлении наличных денежных расчетов и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(или) расчетов с использованием платежных карт»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11. Федеральный закон от 21 июля 2005 г. № 94-ФЗ «О размещении заказов на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поставки товаров, выполнение работ, оказание услуг для государственных и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муниципальных нужд»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12. Федеральный закон от 12 июня 2008 г. № 88-ФЗ «Технический регламент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на молоко и молочную продукцию»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13. Федеральный закон от 24 июня 2008 г. № 90-ФЗ «Технический регламент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на масложировую продукцию»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14. Федеральный закон от 27 октября 2008 г. № 178-ФЗ «Технический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регламент на соковую продукцию из фруктов и овощей»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Ведомственные нормативные акты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15. Приказ Федеральной службы по надзору в сфере защиты прав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потребителей и благополучия человека от 27 ф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евраля 2007 г. № 54 «О мерах по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совершенствованию санитарно-эпидемиологического надзора за организ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ацией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питания в образовательных учреждениях»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16. Письмо Федеральной службы по надзору в сфере защиты прав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потребителей и благополучия человека от 16 мая 2007 г. № 0100/4962-07-32 «О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действующих нормативных и методических документах по гигиене питания»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17. Приказ Минздравсоцразвития России и Минобрнауки России от 11 марта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2012 г. № 213н/178 «Об утверждении методических рекомендаций по организации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питания обучающихся, воспитанников образовательных учреждений»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Санитарно-эпидемиологические правила и нормативы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18. Санитарные правила и нормы СанП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иН 2.3.4.050-96 «Производство и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реализация  р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ыбной  продукции»  (утверждены постановлением 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Госкомсанэпиднадзора Российской Федерации от 11 марта 1996 г. № 6)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19. Гигиенические нормативы ГН 2.3.3.972-00 «Предельно допустимые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количества химических веществ, выделяющихся из материалов, контактирующих с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пищевыми продуктами» (утверждены Главным государственным санитарным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врачом Российской Федерации 29 апреля 2000 г.)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20. Санитарные правила СП 2.4.990-00 «2.4. Гигиена детей и подростков.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Гигиенические требования к устройству, содержанию, организации режима работы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 детских домах и школах-интернатах для детей-сирот и детей, оставшихся без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попечения родителей» (утверждены Главным государственным санитарным врачом</w:t>
      </w:r>
      <w:r w:rsidR="005729C4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 1 ноября 2000 г.)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21. Санитарно-эпидемиологические правила СП 2.3.6.1066-01 «Санитарно-эпидемиологические требования к организациям торговли и обороту в них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продовольственного сырья и пищевых продуктов» (постановление Главного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государственного санитарного врача Российской Федерации от 7 сентября 2001 г.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№ 23)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22. Санитарно-эпидемиологические правила СП 2.3.6.1079-01 «Санитарно-эпидемиологические  требования  к  организациям  общественного  питания,</w:t>
      </w:r>
      <w:r w:rsid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 xml:space="preserve">изготовлению  и  </w:t>
      </w:r>
      <w:proofErr w:type="spellStart"/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оборотоспособности</w:t>
      </w:r>
      <w:proofErr w:type="spellEnd"/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 xml:space="preserve">  в  них  пищевых  продуктов  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продовольственного  сырья»  (постановление  Главного  государственного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санитарного врача Российской Федерации от 8 ноября 2001 г. № 31)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23. Санитарно-эпидемиологические правила и нормативы СанПиН 2.3.2.1078-01 «Гигиенические требования безопасности и пищевой ценности пищевых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продуктов»  (постановление  Главного  государственного  санитарного  врача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 от 14 ноября 2001 г. № 36)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24. Санитарно-эпидемиологические правила и нормативы СанПиН 2.4.1201-03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«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Гигиенические требования к устройству, содержанию, оборудованию и режиму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работы специализированных учреждений для несовершеннолетних, нуждающихся в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социальной реабилитации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»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 xml:space="preserve"> (постановление Главного государственного санитарного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врача Российской Федерации от 11 марта 2003 г. № 13)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25. Санитарно-эпидемиологические правила и нормативы СанПиН 2.4.4.1204-03 «Санитарно-эпидемиологические требования к устройству, содержанию 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организации режима работы загородных стационарных учреждений отдыха 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оздоровления детей» (постановление Главного государственного санитарного врача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 от 17 марта 2003 г. № 20)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26. Санитарно-эпидемиологические правила и нормативы СанПиН 2.3.2.1293-03 «Гигиенические требования по применению пищевых добавок» (постановление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Главного государственного санитарного врача Российской Федерации от 18 апреля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2003 г. № 59)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27. Санитарно-эпидемиологические правила и нормативы СанПиН 2.3.2.1324-03 «Гигиенические требования к срокам годности и условиям хранения пищевых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продуктов»  (постановление  Главного  государственного  санитарного  врача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 от 22 мая 2003 г. № 98)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28. «Организация детского питания» Санитарно-эпидемиологические правила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и нормативы СанПиН 2.3.2.1940-05 (постановление Главного государственного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санитарного врача Российской Федерации от 19 января 2005 г. № 3)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29. Санитарно-эпидемиологические правила и нормативы СанПиН 2.4.5.2409-08  «Санитарно-эпидемиологические  требования  к  организации  питания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обучающихся в общеобразовательных учреждениях, учреждениях начального 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среднего  профессионального  образования»  (постановление  Главного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государственного санитарного врача Российской Федерации от 23 июля 2008 г.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№ 45)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30. Санитарно-эпидемиологические правила и нормативы СанПиН 2.4.2.2821-10 «Санитарно-эпидемиологические требования к условиям и организации обучения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 общеобразовательных учреждениях» (постановление Главного государственного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санитарного врача Российской Федерации от 29 декабря 2010 г. № 189)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31. Санитарно-эпидемиологические правила и нормативы СанПиН 2.4.4.2599-10 «Гигиенические требования к устройству, содержанию и организации режима в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оздоровительных учреждениях с дневным пребыванием детей в период каникул»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(постановление  Главного  государственного  санитарного  врача  Российской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Федерации от 19 апреля 2010 г. № 25)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32. Единые санитарно-эпидемиологические и гигиенические требования к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товарам,  подлежащим  санитарно-эпидемиологическому  надзору  (контролю)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(утверждены решением Комиссии таможенного союза от 28 мая 2010 г. № 299)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33. Санитарно-эпидемиологические правила и нормативы СанПиН 2.4.1.2660-10 «Санитарно-эпидемиологические требования к устройству, содержанию и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организации режима работы в дошкольных организациях» (постановление Главного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государственного санитарного врача Российской Федерации от 22 июля 2010 г.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№ 91)</w:t>
      </w:r>
      <w:r w:rsidR="002A1F51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34. Санитарно-эпидемиологические правила и нормативы СанПиН 2.4.2.2842-11 «Санитарно-эпидемиологические требования к устройству, содержанию 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организации работы лагерей труда и отдыха для подростков» (постановление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31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Главного государственного санитарного врача Российской Федерации от 18 марта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2011 г. № 22)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Методические рекомендации и указания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35. Методические указания МУК 2.3.2.721-98 «2.3.2. Пищевые продукты 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пищевые добавки. Определение безопасности и эффективности биологически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активных добавок к пище» (утверждены Главным Государственным санитарным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врачом Российской Федерации 15 октября 1998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36. Методические рекомендации Министерства здравоохранения Российской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Федерации и Российской академии медицинских наук «Ассортимент и условия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реализации пищевых продуктов, предназначенных для дополнительного питания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учащихся  образовательных  учреждений»  (утверждены  Межведомственным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научным советом по педиатрии и Межведомственным научным советом по гигиене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и охране здоровья детей и подростков 2 июля 2002 г. протокол № 4)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37. Методические рекомендации МР 2.3.1.1915-04 «Рекомендуемые уровни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потребления  пищевых  и  биологически  активных  веществ»  (утверждены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Федеральной службой по надзору в сфере защиты прав потребителей 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благополучия человека 2 июля 2004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38. Методические  рекомендации  №  0100/8604-07-34  «Рекомендуемые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среднесуточные наборы продуктов для питания детей 7-11 и 11-18 лет» (утверждены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Федеральной службой по надзору в сфере защиты прав потребителей 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благополучия человека 24 августа 2007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40. Методические рекомендации № 0100/8605-07-34 «Примерные меню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горячих школьных завтраков и обедов для организации питания детей 7-11 и 11-18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лет в государственных образовательных учреждениях» (утверждены Федеральной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службой по надзору в сфере защиты прав потребителей и благополучия человека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24 августа 2007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41. Методические  рекомендации  №  0100/8606-07-34  «Рекомендуемый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ассортимент  пищевых  продуктов  для  реализации  в  школьных  буфетах»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(утверждены Федеральной службой по надзору в сфере защиты прав потребителей и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благополучия человека 24 августа 2007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6A48CE" w:rsidRPr="006A48CE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42. Методические рекомендации MP 2.3.1.2432-08 «Нормы физиологических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потребностей в энергии и пищевых веществах для различных групп населения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Российской Федерации» (утверждены Главным государственным санитарным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врачом Российской Федерации 18 декабря 2008 г.)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022584" w:rsidRDefault="006A48CE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43. Методические рекомендации по организации питания обучающихся,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воспитанников  в  образовательных  учреждениях  (утверждены  приказом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Минздравсоцразвития России и Минобрнауки России от 11 марта 2012 г.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6A48CE">
        <w:rPr>
          <w:rFonts w:ascii="Times New Roman" w:hAnsi="Times New Roman"/>
          <w:b w:val="0"/>
          <w:sz w:val="28"/>
          <w:szCs w:val="28"/>
          <w:lang w:eastAsia="en-US"/>
        </w:rPr>
        <w:t>№ 213н/178)</w:t>
      </w:r>
      <w:r w:rsidR="00EF110F">
        <w:rPr>
          <w:rFonts w:ascii="Times New Roman" w:hAnsi="Times New Roman"/>
          <w:b w:val="0"/>
          <w:sz w:val="28"/>
          <w:szCs w:val="28"/>
          <w:lang w:eastAsia="en-US"/>
        </w:rPr>
        <w:t>.</w:t>
      </w:r>
    </w:p>
    <w:p w:rsidR="003022B3" w:rsidRPr="003022B3" w:rsidRDefault="003022B3" w:rsidP="006A48CE">
      <w:pPr>
        <w:pStyle w:val="a5"/>
        <w:spacing w:line="360" w:lineRule="auto"/>
        <w:ind w:firstLine="709"/>
        <w:rPr>
          <w:rFonts w:ascii="Times New Roman" w:hAnsi="Times New Roman"/>
          <w:b w:val="0"/>
          <w:color w:val="FF0000"/>
          <w:sz w:val="28"/>
          <w:szCs w:val="28"/>
          <w:lang w:eastAsia="en-US"/>
        </w:rPr>
      </w:pPr>
      <w:r>
        <w:rPr>
          <w:rFonts w:ascii="Times New Roman" w:hAnsi="Times New Roman"/>
          <w:b w:val="0"/>
          <w:sz w:val="28"/>
          <w:szCs w:val="28"/>
          <w:lang w:eastAsia="en-US"/>
        </w:rPr>
        <w:t xml:space="preserve">44. </w:t>
      </w:r>
      <w:r w:rsidRPr="003022B3">
        <w:rPr>
          <w:rFonts w:ascii="Times New Roman" w:hAnsi="Times New Roman"/>
          <w:b w:val="0"/>
          <w:color w:val="FF0000"/>
          <w:sz w:val="28"/>
          <w:szCs w:val="28"/>
          <w:lang w:eastAsia="en-US"/>
        </w:rPr>
        <w:t>Организация питания детей, страдающих сахарным диабетом и иными заболеваниями, сопровождающимися ограничениями в питании (Проект методических рекомендаций Роспотребнадзора).</w:t>
      </w:r>
    </w:p>
    <w:p w:rsidR="00022584" w:rsidRDefault="00022584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022584" w:rsidRDefault="00022584" w:rsidP="00B6716D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</w:p>
    <w:p w:rsidR="00BB2913" w:rsidRPr="00994F5A" w:rsidRDefault="00BB2913" w:rsidP="00994F5A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en-US"/>
        </w:rPr>
      </w:pPr>
      <w:r w:rsidRPr="00994F5A">
        <w:rPr>
          <w:rFonts w:ascii="Times New Roman" w:hAnsi="Times New Roman"/>
          <w:i/>
          <w:sz w:val="28"/>
          <w:szCs w:val="28"/>
          <w:lang w:eastAsia="en-US"/>
        </w:rPr>
        <w:t>Список литературы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1. Дедов И.И. Сахарный диабет в Российской Федерации: проблемы и пути решения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/И.И. Дедов//Сахарный диабет, 1998. – Т. 1. №1. – С. 7-18.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2. Дедов И.И. Результаты реализации подпрограммы «Сахарный диабет» Федеральной целевой программы  «Предупреждение и борьба с социально значимыми заболеваниями  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/И.И. Дедов, М.В. Шестакова, И.Ю.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Сунцов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 др./Сахарный диабет, 2017; 20 (1): 13-41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doi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: 10.14341/DM8664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Diabetes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Mellitus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. 2017; 20 (1): 13-41.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3. Дедов И.И. Государственный регистр сахарного диабета в Российской Федерации: статус 2014 г. и перспективы развития /И.И. Дедов, М.В. Шестакова, О.К. Викулова //Сахарный диабет. – 2015. – Т. 18. №3. – С. 5-22.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4. Электронный ресурс: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https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//diabet.biz/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info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diabet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-l-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tipa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-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html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(Дата обращения 21.03.2019).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5. Адрианова Е.А., Кураева Т.Л.,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Петеркова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В.А.Школа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 сахарный диабет./Методическое пособие. 2019г.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6. Электронный ресурс: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https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//diabet.biz/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info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/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diabet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-l- tipa-u-rebenka.html (Дата обращения 22.05.2019).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7.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Маталыгина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О.А., Романовская И.Э. «Методические рекомендации по организации питания детей в возрасте от 1,5 до 17 лет, больных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целиакией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»/Под ред. проф., д.м.н.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Булатовой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Е.М. – СПб, 2011, 34 –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8. Парфенов А.И. Диагностика и терапия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глютеночувствительной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целиакии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/А.И. Парфенов, П.Л. Щербаков //Трудный пациент №11, том 8, 2010г., С. 52-56.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9. Парфенов А.И.,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Маев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И.Б., Баранов А.А., Бакулин И.Г,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Сабельникова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Е.А.,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Крумс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Л.М.  и др. Всероссийский консенсус по диагностике и лечению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целиакии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у детей и взрослых (Принят на 42-й научной сессии Центрального </w:t>
      </w: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научно-исследовательского института гастроэнтерологии; Москва, 2-3 марта 2016 г.). Альманах клинической медицины, 2016-44(б): 661-668. 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10. Парфенов А.И. Диагностика и терапия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глютеночувствительной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целиакии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/А.И. Парфенов, П.Л. Щербаков //Трудный пациент №11, том 8, 2010г., С. 52-56.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11. Барановский А.Ю. Диетология. Руководство. Учебное пособие. Под ред. А.Ю. Барановского. Санкт-Петербург: Питер. 2012. 1024.с.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12.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. Под редакцией Н.И.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Капранова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, Н.Ю. Каширской. МЕДПРАКТИКА-М.: 2014. 672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13. Баранов А.А. Федеральные клинические рекомендации по оказанию медицинской помощи детям с кистозным фиброзом (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муковисцидозом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). Москва, 2015. – 31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14.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Рославцева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Е.А. 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https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//mukoviscidoz.org/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nauchnie-stati-sf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lekcii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/300-pitanie-detei-s-mukoviscidozom. (Дата обращения 07.05.2019).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15. Кондратьева Е.И. Организация помощи больным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муковисцидозом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в РФ в показателях национального регистра. Что надо делать?</w:t>
      </w:r>
      <w:r w:rsidR="00D4765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</w:t>
      </w:r>
      <w:r w:rsidR="00D47650">
        <w:rPr>
          <w:rFonts w:ascii="Times New Roman" w:hAnsi="Times New Roman"/>
          <w:b w:val="0"/>
          <w:sz w:val="28"/>
          <w:szCs w:val="28"/>
          <w:lang w:eastAsia="en-US"/>
        </w:rPr>
        <w:t xml:space="preserve"> </w:t>
      </w: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VII Всероссийская Конференция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Пациентских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организаций по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муковисцидозу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«Решение актуальных проблем пациентов с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муковисцидозом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в России» (в рамках Европейской недели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) 28 ноября 2017 г.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16. Бобровничий В.И. Питание детей с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муковисцидозом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. </w:t>
      </w:r>
      <w:r w:rsidR="00D47650">
        <w:rPr>
          <w:rFonts w:ascii="Times New Roman" w:hAnsi="Times New Roman"/>
          <w:b w:val="0"/>
          <w:sz w:val="28"/>
          <w:szCs w:val="28"/>
          <w:lang w:eastAsia="en-US"/>
        </w:rPr>
        <w:br/>
      </w: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Важные вопросы и ответы. Минск. 2014 г. https://www.bsmu.by/downloads/vrachu/konferencii/2014/k4.pdf. (Дата обращения 07.05.2019).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17. Клинические рекомендации Кистозный фиброз (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муковисцидоз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) у детей МКБ 10: E84 Год утверждения (частота пересмотра): 2016 (пересмотр каждые три года).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18. Волгина С.Я.,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Яфарова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С.Ш.,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Клетенкова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Г.Р.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Фенилкетонурия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у детей: современные аспекты патогенеза, клинических проявлений, лечения. Российский вестник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перинатологии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 педиатрии. 2017-62(5): 111-118.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 xml:space="preserve">19.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Матулевич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С.А.,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Голихина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Т.А.,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Денисенкова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Е.В., Бакулина Е.Г., Назаренко Е.П.,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Лязина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Л.В. и др. Федеральные клинические рекомендации по диагностике и лечению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фенилкетонурии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. Клинические рекомендации. Москва, 2013 г., 43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20.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Фенилкетонурия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 нарушение обмена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тетрагидробиобтерина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у детей. Союз педиатров России. Ассоциация медицинских генетиков. Клинические рекомендации. Москва, 2013 г., 43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21. Федеральные клинические рекомендации по оказанию медицинской помощи детям с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фенилкетонурией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 нарушениями обмена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тетрагидробиобтерина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, утверждены на XVIII Конгрессе педиатров России «Актуальные проблемы педиатрии» 14 февраля 2015 г. И на VII Съезде российского общества медицинских генетиков 19-23 мая 2-15 г. Москва, 2015 г., 38 с.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22. Бушуева Т.В. Результаты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проспективного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исследования клинической эффективности новых отечественных специализированных продуктов без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фенилаланина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/Т.В. Бушуева, Т.Э. Боровик, К.С.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Ладодо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, Л.М.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Кузенкова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//Педиатрическая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фармокология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, 2016. Том 13 - №3, С. 251-258. DOI: 10.15690/pf.v13i3.1575.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23.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Глютен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в современном законодательстве. https://www.glutenlife.ru/ 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articles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/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html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(Дата обращения 25/03.2019).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24.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Балаболкин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И.И./Иммунопатология, аллергология,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инфектология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, 2013г., №3636-43.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25.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Сургов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А.Г., </w:t>
      </w:r>
      <w:proofErr w:type="gram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Павловская</w:t>
      </w:r>
      <w:proofErr w:type="gram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Е.В., Левин Л., Строкова Т.В. Вопросы детской диетологии. 2018 г., №3.- С. 28-37. Библ. 21 назв.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26. Ревякина В.А., Кувшинова Е.Д., Ларьков И.А., Кравцова П.О., Мухортых В.А. Вопросы практической педиатрии. 2017 г., №5.- С. 52-55.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27. Ревякина В.А., Кувшинова Е.Д., Ларьков И.А.,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Шавкина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М.И., Мухортых В.А. Вопросы питания. 2016 г., №1.- С. 75-80.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28.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Петеркова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В.А., Максимова В.П. Питание детей и подростков сахарным диабетом. Москва. Медицина для Вас. 2004 г.</w:t>
      </w:r>
    </w:p>
    <w:p w:rsidR="00BB2913" w:rsidRPr="00BB2913" w:rsidRDefault="00BB2913" w:rsidP="00BB2913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lastRenderedPageBreak/>
        <w:t>29. Дедов И.И., Петракова Е.А., Кураева Т.Л. Сахарный диабет у детей и подростков. Москва. ГЕОТАР-МЕДИА, 2013 г.</w:t>
      </w:r>
    </w:p>
    <w:p w:rsidR="00671F69" w:rsidRDefault="00BB2913" w:rsidP="00671F6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30. Шпагина Л.А., Герасименко О.Н., Дробышев В.А.,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Паначева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Л.А., Третьяков С.В.,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Зюбина</w:t>
      </w:r>
      <w:proofErr w:type="spellEnd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Л.Ю., Шпагин И.С., Котова О.С., </w:t>
      </w:r>
      <w:proofErr w:type="spellStart"/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>Суха</w:t>
      </w:r>
      <w:r w:rsidR="00671F69">
        <w:rPr>
          <w:rFonts w:ascii="Times New Roman" w:hAnsi="Times New Roman"/>
          <w:b w:val="0"/>
          <w:sz w:val="28"/>
          <w:szCs w:val="28"/>
          <w:lang w:eastAsia="en-US"/>
        </w:rPr>
        <w:t>терина</w:t>
      </w:r>
      <w:proofErr w:type="spellEnd"/>
      <w:r w:rsidR="00671F69">
        <w:rPr>
          <w:rFonts w:ascii="Times New Roman" w:hAnsi="Times New Roman"/>
          <w:b w:val="0"/>
          <w:sz w:val="28"/>
          <w:szCs w:val="28"/>
          <w:lang w:eastAsia="en-US"/>
        </w:rPr>
        <w:t xml:space="preserve"> С.А., Татарникова И.С..</w:t>
      </w:r>
    </w:p>
    <w:p w:rsidR="00022584" w:rsidRDefault="00BB2913" w:rsidP="00671F69">
      <w:pPr>
        <w:pStyle w:val="a5"/>
        <w:spacing w:line="360" w:lineRule="auto"/>
        <w:ind w:firstLine="709"/>
        <w:rPr>
          <w:rFonts w:ascii="Times New Roman" w:hAnsi="Times New Roman"/>
          <w:b w:val="0"/>
          <w:sz w:val="28"/>
          <w:szCs w:val="28"/>
          <w:lang w:eastAsia="en-US"/>
        </w:rPr>
      </w:pPr>
      <w:r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31. </w:t>
      </w:r>
      <w:proofErr w:type="spellStart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>Кормилова</w:t>
      </w:r>
      <w:proofErr w:type="spellEnd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И.А. Оценка </w:t>
      </w:r>
      <w:proofErr w:type="spellStart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>нутритивного</w:t>
      </w:r>
      <w:proofErr w:type="spellEnd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статуса и модифицирующая диетотерапия в клинике внутренних болезней//Учебное пособие. Новосибирск: </w:t>
      </w:r>
      <w:proofErr w:type="spellStart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>Сибмедиздат</w:t>
      </w:r>
      <w:proofErr w:type="spellEnd"/>
      <w:r w:rsidR="00671F69" w:rsidRPr="00BB2913">
        <w:rPr>
          <w:rFonts w:ascii="Times New Roman" w:hAnsi="Times New Roman"/>
          <w:b w:val="0"/>
          <w:sz w:val="28"/>
          <w:szCs w:val="28"/>
          <w:lang w:eastAsia="en-US"/>
        </w:rPr>
        <w:t xml:space="preserve"> НГМУ, 2016.</w:t>
      </w:r>
    </w:p>
    <w:p w:rsidR="00022584" w:rsidRPr="00392E51" w:rsidRDefault="00022584" w:rsidP="00413E45">
      <w:pPr>
        <w:pStyle w:val="a5"/>
        <w:spacing w:line="360" w:lineRule="auto"/>
        <w:ind w:left="4820"/>
        <w:jc w:val="right"/>
        <w:rPr>
          <w:rFonts w:ascii="Times New Roman" w:hAnsi="Times New Roman"/>
          <w:b w:val="0"/>
          <w:sz w:val="28"/>
          <w:szCs w:val="28"/>
          <w:lang w:eastAsia="en-US"/>
        </w:rPr>
      </w:pPr>
    </w:p>
    <w:sectPr w:rsidR="00022584" w:rsidRPr="00392E51" w:rsidSect="00B93941">
      <w:footerReference w:type="default" r:id="rId18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3A" w:rsidRDefault="0060443A" w:rsidP="00D66E2F">
      <w:pPr>
        <w:spacing w:after="0" w:line="240" w:lineRule="auto"/>
      </w:pPr>
      <w:r>
        <w:separator/>
      </w:r>
    </w:p>
  </w:endnote>
  <w:endnote w:type="continuationSeparator" w:id="0">
    <w:p w:rsidR="0060443A" w:rsidRDefault="0060443A" w:rsidP="00D66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72057"/>
      <w:docPartObj>
        <w:docPartGallery w:val="Page Numbers (Bottom of Page)"/>
        <w:docPartUnique/>
      </w:docPartObj>
    </w:sdtPr>
    <w:sdtEndPr/>
    <w:sdtContent>
      <w:p w:rsidR="00B33455" w:rsidRDefault="00B3345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2FC">
          <w:rPr>
            <w:noProof/>
          </w:rPr>
          <w:t>1</w:t>
        </w:r>
        <w:r>
          <w:fldChar w:fldCharType="end"/>
        </w:r>
      </w:p>
    </w:sdtContent>
  </w:sdt>
  <w:p w:rsidR="00B33455" w:rsidRDefault="00B334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3A" w:rsidRDefault="0060443A" w:rsidP="00D66E2F">
      <w:pPr>
        <w:spacing w:after="0" w:line="240" w:lineRule="auto"/>
      </w:pPr>
      <w:r>
        <w:separator/>
      </w:r>
    </w:p>
  </w:footnote>
  <w:footnote w:type="continuationSeparator" w:id="0">
    <w:p w:rsidR="0060443A" w:rsidRDefault="0060443A" w:rsidP="00D66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F1C10"/>
    <w:multiLevelType w:val="hybridMultilevel"/>
    <w:tmpl w:val="6D26A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244A62"/>
    <w:multiLevelType w:val="hybridMultilevel"/>
    <w:tmpl w:val="0052A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F22FF6"/>
    <w:multiLevelType w:val="hybridMultilevel"/>
    <w:tmpl w:val="3244E3D4"/>
    <w:lvl w:ilvl="0" w:tplc="3272CF12">
      <w:start w:val="1"/>
      <w:numFmt w:val="bullet"/>
      <w:lvlText w:val="−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30A7CA1"/>
    <w:multiLevelType w:val="hybridMultilevel"/>
    <w:tmpl w:val="13168F5E"/>
    <w:lvl w:ilvl="0" w:tplc="812ABC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1EB4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0B6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0655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EC68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9499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08A5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C9F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A68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B191DEF"/>
    <w:multiLevelType w:val="hybridMultilevel"/>
    <w:tmpl w:val="BD8071E4"/>
    <w:lvl w:ilvl="0" w:tplc="C9848AD6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21C"/>
    <w:rsid w:val="00000E06"/>
    <w:rsid w:val="00002642"/>
    <w:rsid w:val="000060A1"/>
    <w:rsid w:val="00014301"/>
    <w:rsid w:val="00022584"/>
    <w:rsid w:val="0002268B"/>
    <w:rsid w:val="0002608D"/>
    <w:rsid w:val="00026B06"/>
    <w:rsid w:val="00027CFC"/>
    <w:rsid w:val="000353CC"/>
    <w:rsid w:val="00037000"/>
    <w:rsid w:val="000472A0"/>
    <w:rsid w:val="000473D7"/>
    <w:rsid w:val="000500F3"/>
    <w:rsid w:val="00050883"/>
    <w:rsid w:val="00052F32"/>
    <w:rsid w:val="00056934"/>
    <w:rsid w:val="00057AC3"/>
    <w:rsid w:val="00061127"/>
    <w:rsid w:val="00066FE2"/>
    <w:rsid w:val="000777D4"/>
    <w:rsid w:val="000805C3"/>
    <w:rsid w:val="00081B6B"/>
    <w:rsid w:val="000830D8"/>
    <w:rsid w:val="000835A1"/>
    <w:rsid w:val="00086B49"/>
    <w:rsid w:val="00090CD6"/>
    <w:rsid w:val="00091DA9"/>
    <w:rsid w:val="00095DF8"/>
    <w:rsid w:val="000A1E0C"/>
    <w:rsid w:val="000A2030"/>
    <w:rsid w:val="000A411A"/>
    <w:rsid w:val="000A5493"/>
    <w:rsid w:val="000B38CF"/>
    <w:rsid w:val="000B4D32"/>
    <w:rsid w:val="000B66EC"/>
    <w:rsid w:val="000B6991"/>
    <w:rsid w:val="000C06FF"/>
    <w:rsid w:val="000C2430"/>
    <w:rsid w:val="000D36CF"/>
    <w:rsid w:val="000D67B6"/>
    <w:rsid w:val="000F0110"/>
    <w:rsid w:val="000F3778"/>
    <w:rsid w:val="000F3FCD"/>
    <w:rsid w:val="000F5BDE"/>
    <w:rsid w:val="001000C2"/>
    <w:rsid w:val="00102859"/>
    <w:rsid w:val="00103EAC"/>
    <w:rsid w:val="00104825"/>
    <w:rsid w:val="00111639"/>
    <w:rsid w:val="00111ADE"/>
    <w:rsid w:val="00111E7D"/>
    <w:rsid w:val="0011796B"/>
    <w:rsid w:val="00124828"/>
    <w:rsid w:val="001311EA"/>
    <w:rsid w:val="00132886"/>
    <w:rsid w:val="0013734C"/>
    <w:rsid w:val="001423BC"/>
    <w:rsid w:val="001533C8"/>
    <w:rsid w:val="00156DB9"/>
    <w:rsid w:val="00157B77"/>
    <w:rsid w:val="0016120A"/>
    <w:rsid w:val="00172803"/>
    <w:rsid w:val="0017457C"/>
    <w:rsid w:val="00174B59"/>
    <w:rsid w:val="00176172"/>
    <w:rsid w:val="00176CE0"/>
    <w:rsid w:val="001803EC"/>
    <w:rsid w:val="00181766"/>
    <w:rsid w:val="00184DF4"/>
    <w:rsid w:val="00184FED"/>
    <w:rsid w:val="0018577C"/>
    <w:rsid w:val="00191055"/>
    <w:rsid w:val="00192111"/>
    <w:rsid w:val="00196504"/>
    <w:rsid w:val="001A259F"/>
    <w:rsid w:val="001A5026"/>
    <w:rsid w:val="001A6DC5"/>
    <w:rsid w:val="001B3F3B"/>
    <w:rsid w:val="001B7316"/>
    <w:rsid w:val="001C2677"/>
    <w:rsid w:val="001C6FC7"/>
    <w:rsid w:val="001D5E2C"/>
    <w:rsid w:val="001D7220"/>
    <w:rsid w:val="001E1A0C"/>
    <w:rsid w:val="001E27B4"/>
    <w:rsid w:val="001F0912"/>
    <w:rsid w:val="001F135A"/>
    <w:rsid w:val="001F284A"/>
    <w:rsid w:val="001F4D48"/>
    <w:rsid w:val="001F7F72"/>
    <w:rsid w:val="00201FB9"/>
    <w:rsid w:val="002022BE"/>
    <w:rsid w:val="00204AB2"/>
    <w:rsid w:val="00204D52"/>
    <w:rsid w:val="00205BFE"/>
    <w:rsid w:val="00211595"/>
    <w:rsid w:val="002159D3"/>
    <w:rsid w:val="00215A86"/>
    <w:rsid w:val="0022106E"/>
    <w:rsid w:val="002237DB"/>
    <w:rsid w:val="00223A81"/>
    <w:rsid w:val="00233695"/>
    <w:rsid w:val="00236EDC"/>
    <w:rsid w:val="002405B4"/>
    <w:rsid w:val="00241059"/>
    <w:rsid w:val="002443B4"/>
    <w:rsid w:val="00247ABD"/>
    <w:rsid w:val="00250D11"/>
    <w:rsid w:val="00251715"/>
    <w:rsid w:val="00255B1B"/>
    <w:rsid w:val="00260304"/>
    <w:rsid w:val="00263518"/>
    <w:rsid w:val="00264A46"/>
    <w:rsid w:val="002702F1"/>
    <w:rsid w:val="0027320E"/>
    <w:rsid w:val="00273945"/>
    <w:rsid w:val="002761A8"/>
    <w:rsid w:val="0027781E"/>
    <w:rsid w:val="00280032"/>
    <w:rsid w:val="002810D2"/>
    <w:rsid w:val="0028552A"/>
    <w:rsid w:val="002861F2"/>
    <w:rsid w:val="00290362"/>
    <w:rsid w:val="002922D6"/>
    <w:rsid w:val="00297CE3"/>
    <w:rsid w:val="002A1F51"/>
    <w:rsid w:val="002A1FEB"/>
    <w:rsid w:val="002A5765"/>
    <w:rsid w:val="002B0BFB"/>
    <w:rsid w:val="002B139C"/>
    <w:rsid w:val="002B2A02"/>
    <w:rsid w:val="002B3669"/>
    <w:rsid w:val="002B4FB6"/>
    <w:rsid w:val="002B5BA8"/>
    <w:rsid w:val="002C1204"/>
    <w:rsid w:val="002C3566"/>
    <w:rsid w:val="002C3B2B"/>
    <w:rsid w:val="002C6272"/>
    <w:rsid w:val="002D00B6"/>
    <w:rsid w:val="002D06B0"/>
    <w:rsid w:val="002D3606"/>
    <w:rsid w:val="002D5396"/>
    <w:rsid w:val="002E2021"/>
    <w:rsid w:val="002E4833"/>
    <w:rsid w:val="002F36DC"/>
    <w:rsid w:val="002F3DF7"/>
    <w:rsid w:val="002F74A4"/>
    <w:rsid w:val="00302126"/>
    <w:rsid w:val="003022B3"/>
    <w:rsid w:val="00302447"/>
    <w:rsid w:val="00310626"/>
    <w:rsid w:val="003163BC"/>
    <w:rsid w:val="00317948"/>
    <w:rsid w:val="00317E8D"/>
    <w:rsid w:val="00321912"/>
    <w:rsid w:val="00323959"/>
    <w:rsid w:val="00332A58"/>
    <w:rsid w:val="00334568"/>
    <w:rsid w:val="00337ED9"/>
    <w:rsid w:val="003410EB"/>
    <w:rsid w:val="00341AFD"/>
    <w:rsid w:val="00343D78"/>
    <w:rsid w:val="00347855"/>
    <w:rsid w:val="00360476"/>
    <w:rsid w:val="00360741"/>
    <w:rsid w:val="00363A0B"/>
    <w:rsid w:val="003661E7"/>
    <w:rsid w:val="00370E11"/>
    <w:rsid w:val="003710D7"/>
    <w:rsid w:val="0037626A"/>
    <w:rsid w:val="00392E51"/>
    <w:rsid w:val="00394B7F"/>
    <w:rsid w:val="003A1C1D"/>
    <w:rsid w:val="003A6B27"/>
    <w:rsid w:val="003A74A2"/>
    <w:rsid w:val="003A75E8"/>
    <w:rsid w:val="003B3168"/>
    <w:rsid w:val="003B3492"/>
    <w:rsid w:val="003B7B64"/>
    <w:rsid w:val="003C06EA"/>
    <w:rsid w:val="003C0AFD"/>
    <w:rsid w:val="003C3274"/>
    <w:rsid w:val="003C5D42"/>
    <w:rsid w:val="003C72A2"/>
    <w:rsid w:val="003D6992"/>
    <w:rsid w:val="003E03BE"/>
    <w:rsid w:val="003E28CC"/>
    <w:rsid w:val="003E34D9"/>
    <w:rsid w:val="003F7178"/>
    <w:rsid w:val="00400B0E"/>
    <w:rsid w:val="004019E9"/>
    <w:rsid w:val="00403EAC"/>
    <w:rsid w:val="004041E3"/>
    <w:rsid w:val="00406F74"/>
    <w:rsid w:val="00407C9F"/>
    <w:rsid w:val="00411E59"/>
    <w:rsid w:val="0041264D"/>
    <w:rsid w:val="00413C3C"/>
    <w:rsid w:val="00413E45"/>
    <w:rsid w:val="00426591"/>
    <w:rsid w:val="00426FF2"/>
    <w:rsid w:val="00431E71"/>
    <w:rsid w:val="00433A26"/>
    <w:rsid w:val="00436072"/>
    <w:rsid w:val="00437BD5"/>
    <w:rsid w:val="00441781"/>
    <w:rsid w:val="00461807"/>
    <w:rsid w:val="00463071"/>
    <w:rsid w:val="00466284"/>
    <w:rsid w:val="00471660"/>
    <w:rsid w:val="00472810"/>
    <w:rsid w:val="0047298C"/>
    <w:rsid w:val="004855EE"/>
    <w:rsid w:val="004858F2"/>
    <w:rsid w:val="0048679B"/>
    <w:rsid w:val="00491018"/>
    <w:rsid w:val="00493B6C"/>
    <w:rsid w:val="004957C6"/>
    <w:rsid w:val="004A53DA"/>
    <w:rsid w:val="004B05B1"/>
    <w:rsid w:val="004B09B3"/>
    <w:rsid w:val="004B46F8"/>
    <w:rsid w:val="004B5895"/>
    <w:rsid w:val="004C2F6E"/>
    <w:rsid w:val="004C3D81"/>
    <w:rsid w:val="004C43A6"/>
    <w:rsid w:val="004C62B2"/>
    <w:rsid w:val="004C6C27"/>
    <w:rsid w:val="004D34A3"/>
    <w:rsid w:val="004D4A15"/>
    <w:rsid w:val="004E26F2"/>
    <w:rsid w:val="004E315C"/>
    <w:rsid w:val="004E32AD"/>
    <w:rsid w:val="004F3AAB"/>
    <w:rsid w:val="005009B8"/>
    <w:rsid w:val="00501981"/>
    <w:rsid w:val="00503671"/>
    <w:rsid w:val="00503CB5"/>
    <w:rsid w:val="00504F5E"/>
    <w:rsid w:val="005116E7"/>
    <w:rsid w:val="00512154"/>
    <w:rsid w:val="00512FF2"/>
    <w:rsid w:val="00516944"/>
    <w:rsid w:val="005206BF"/>
    <w:rsid w:val="0053113E"/>
    <w:rsid w:val="005323B0"/>
    <w:rsid w:val="0054714C"/>
    <w:rsid w:val="00552232"/>
    <w:rsid w:val="00552C3C"/>
    <w:rsid w:val="00553371"/>
    <w:rsid w:val="00555C57"/>
    <w:rsid w:val="00560F2F"/>
    <w:rsid w:val="00564461"/>
    <w:rsid w:val="00564512"/>
    <w:rsid w:val="005648C8"/>
    <w:rsid w:val="00564A77"/>
    <w:rsid w:val="00566BD0"/>
    <w:rsid w:val="005729C4"/>
    <w:rsid w:val="00573A20"/>
    <w:rsid w:val="00575FF2"/>
    <w:rsid w:val="00586B53"/>
    <w:rsid w:val="005907CF"/>
    <w:rsid w:val="00590EF3"/>
    <w:rsid w:val="005911AC"/>
    <w:rsid w:val="00591D23"/>
    <w:rsid w:val="005933B6"/>
    <w:rsid w:val="00596BD5"/>
    <w:rsid w:val="005977A2"/>
    <w:rsid w:val="005A2B65"/>
    <w:rsid w:val="005A7208"/>
    <w:rsid w:val="005A7C27"/>
    <w:rsid w:val="005B05E4"/>
    <w:rsid w:val="005B5D0D"/>
    <w:rsid w:val="005C0022"/>
    <w:rsid w:val="005C301D"/>
    <w:rsid w:val="005C41E1"/>
    <w:rsid w:val="005C4644"/>
    <w:rsid w:val="005C694B"/>
    <w:rsid w:val="005D160D"/>
    <w:rsid w:val="005D5CBA"/>
    <w:rsid w:val="005D68AB"/>
    <w:rsid w:val="005F1C7D"/>
    <w:rsid w:val="005F2181"/>
    <w:rsid w:val="005F4BE3"/>
    <w:rsid w:val="005F551C"/>
    <w:rsid w:val="005F5BB2"/>
    <w:rsid w:val="005F7B68"/>
    <w:rsid w:val="00604041"/>
    <w:rsid w:val="0060443A"/>
    <w:rsid w:val="00605FE4"/>
    <w:rsid w:val="006063A7"/>
    <w:rsid w:val="00606FA8"/>
    <w:rsid w:val="006102E4"/>
    <w:rsid w:val="006107B0"/>
    <w:rsid w:val="0061322D"/>
    <w:rsid w:val="00620B59"/>
    <w:rsid w:val="00621ECB"/>
    <w:rsid w:val="00630389"/>
    <w:rsid w:val="00630543"/>
    <w:rsid w:val="00635451"/>
    <w:rsid w:val="00641EDB"/>
    <w:rsid w:val="00645130"/>
    <w:rsid w:val="006460B2"/>
    <w:rsid w:val="006501F1"/>
    <w:rsid w:val="006530EC"/>
    <w:rsid w:val="006554D2"/>
    <w:rsid w:val="00655FD5"/>
    <w:rsid w:val="006569D1"/>
    <w:rsid w:val="00657226"/>
    <w:rsid w:val="00657E5C"/>
    <w:rsid w:val="006678B0"/>
    <w:rsid w:val="00670554"/>
    <w:rsid w:val="00670AB7"/>
    <w:rsid w:val="00671B8B"/>
    <w:rsid w:val="00671F69"/>
    <w:rsid w:val="0067253B"/>
    <w:rsid w:val="00674DA8"/>
    <w:rsid w:val="00675EBF"/>
    <w:rsid w:val="00680C03"/>
    <w:rsid w:val="00683E0D"/>
    <w:rsid w:val="006850A8"/>
    <w:rsid w:val="00690760"/>
    <w:rsid w:val="006933DE"/>
    <w:rsid w:val="00697E67"/>
    <w:rsid w:val="006A039C"/>
    <w:rsid w:val="006A2AC6"/>
    <w:rsid w:val="006A48CE"/>
    <w:rsid w:val="006A6F28"/>
    <w:rsid w:val="006B3B94"/>
    <w:rsid w:val="006B5A06"/>
    <w:rsid w:val="006B5D06"/>
    <w:rsid w:val="006B7AEB"/>
    <w:rsid w:val="006C36A3"/>
    <w:rsid w:val="006C5686"/>
    <w:rsid w:val="006C5AED"/>
    <w:rsid w:val="006C6B7D"/>
    <w:rsid w:val="006D3E5F"/>
    <w:rsid w:val="006D4AEB"/>
    <w:rsid w:val="006E0E53"/>
    <w:rsid w:val="006E2EA7"/>
    <w:rsid w:val="006E310D"/>
    <w:rsid w:val="006F404A"/>
    <w:rsid w:val="006F5DCF"/>
    <w:rsid w:val="006F6081"/>
    <w:rsid w:val="006F7793"/>
    <w:rsid w:val="006F7844"/>
    <w:rsid w:val="006F7BA2"/>
    <w:rsid w:val="007076F2"/>
    <w:rsid w:val="00707BCE"/>
    <w:rsid w:val="00711EE5"/>
    <w:rsid w:val="00713935"/>
    <w:rsid w:val="00714DFA"/>
    <w:rsid w:val="00715F83"/>
    <w:rsid w:val="0071725A"/>
    <w:rsid w:val="0071747E"/>
    <w:rsid w:val="00730581"/>
    <w:rsid w:val="00735B3B"/>
    <w:rsid w:val="00745393"/>
    <w:rsid w:val="007478C3"/>
    <w:rsid w:val="00754D96"/>
    <w:rsid w:val="00760585"/>
    <w:rsid w:val="00761776"/>
    <w:rsid w:val="007701F5"/>
    <w:rsid w:val="00773FED"/>
    <w:rsid w:val="00774BAF"/>
    <w:rsid w:val="00780A5B"/>
    <w:rsid w:val="00781132"/>
    <w:rsid w:val="00781D47"/>
    <w:rsid w:val="00781E11"/>
    <w:rsid w:val="007908FF"/>
    <w:rsid w:val="00797F43"/>
    <w:rsid w:val="007A7429"/>
    <w:rsid w:val="007B4C19"/>
    <w:rsid w:val="007B6C88"/>
    <w:rsid w:val="007C0575"/>
    <w:rsid w:val="007C19F3"/>
    <w:rsid w:val="007C1FE9"/>
    <w:rsid w:val="007C7A77"/>
    <w:rsid w:val="007D0D30"/>
    <w:rsid w:val="007D6319"/>
    <w:rsid w:val="007E035A"/>
    <w:rsid w:val="007E6906"/>
    <w:rsid w:val="007E75B1"/>
    <w:rsid w:val="007F13BF"/>
    <w:rsid w:val="007F4367"/>
    <w:rsid w:val="007F4AAA"/>
    <w:rsid w:val="007F67DB"/>
    <w:rsid w:val="007F6F4C"/>
    <w:rsid w:val="007F6F75"/>
    <w:rsid w:val="007F7AA2"/>
    <w:rsid w:val="007F7FE8"/>
    <w:rsid w:val="008001E8"/>
    <w:rsid w:val="008013E7"/>
    <w:rsid w:val="008018ED"/>
    <w:rsid w:val="00801B2A"/>
    <w:rsid w:val="008074EA"/>
    <w:rsid w:val="00810300"/>
    <w:rsid w:val="00817B71"/>
    <w:rsid w:val="008204D8"/>
    <w:rsid w:val="00822D73"/>
    <w:rsid w:val="00824584"/>
    <w:rsid w:val="00824742"/>
    <w:rsid w:val="00833FBF"/>
    <w:rsid w:val="00834B66"/>
    <w:rsid w:val="0084002B"/>
    <w:rsid w:val="0084215A"/>
    <w:rsid w:val="008421F1"/>
    <w:rsid w:val="0084391D"/>
    <w:rsid w:val="00847925"/>
    <w:rsid w:val="00850807"/>
    <w:rsid w:val="0085286D"/>
    <w:rsid w:val="008545C9"/>
    <w:rsid w:val="00854C3D"/>
    <w:rsid w:val="00857200"/>
    <w:rsid w:val="00863231"/>
    <w:rsid w:val="008638DB"/>
    <w:rsid w:val="0086425F"/>
    <w:rsid w:val="008649BB"/>
    <w:rsid w:val="00865840"/>
    <w:rsid w:val="00865CB4"/>
    <w:rsid w:val="00867734"/>
    <w:rsid w:val="00880F50"/>
    <w:rsid w:val="00881CBA"/>
    <w:rsid w:val="00882284"/>
    <w:rsid w:val="00882898"/>
    <w:rsid w:val="00882C2B"/>
    <w:rsid w:val="00883BAA"/>
    <w:rsid w:val="0088620E"/>
    <w:rsid w:val="00886520"/>
    <w:rsid w:val="00893571"/>
    <w:rsid w:val="00895436"/>
    <w:rsid w:val="008965DF"/>
    <w:rsid w:val="00897B09"/>
    <w:rsid w:val="008A0391"/>
    <w:rsid w:val="008A2ACF"/>
    <w:rsid w:val="008A71F1"/>
    <w:rsid w:val="008B3EFB"/>
    <w:rsid w:val="008B7126"/>
    <w:rsid w:val="008C1A70"/>
    <w:rsid w:val="008C529E"/>
    <w:rsid w:val="008C74C3"/>
    <w:rsid w:val="008D1C46"/>
    <w:rsid w:val="008D2652"/>
    <w:rsid w:val="008D562D"/>
    <w:rsid w:val="008D6482"/>
    <w:rsid w:val="008E1BFA"/>
    <w:rsid w:val="008E2209"/>
    <w:rsid w:val="008E25B8"/>
    <w:rsid w:val="008E66C1"/>
    <w:rsid w:val="008F063C"/>
    <w:rsid w:val="008F21B5"/>
    <w:rsid w:val="008F4A26"/>
    <w:rsid w:val="008F6986"/>
    <w:rsid w:val="009039F7"/>
    <w:rsid w:val="00906C48"/>
    <w:rsid w:val="00910F89"/>
    <w:rsid w:val="0091308C"/>
    <w:rsid w:val="00913123"/>
    <w:rsid w:val="00917BA8"/>
    <w:rsid w:val="00917D56"/>
    <w:rsid w:val="00924795"/>
    <w:rsid w:val="00927B4D"/>
    <w:rsid w:val="009304A8"/>
    <w:rsid w:val="0093453A"/>
    <w:rsid w:val="00935CBC"/>
    <w:rsid w:val="0093796B"/>
    <w:rsid w:val="009419C2"/>
    <w:rsid w:val="00942147"/>
    <w:rsid w:val="00944AAA"/>
    <w:rsid w:val="00946032"/>
    <w:rsid w:val="0094721C"/>
    <w:rsid w:val="00950262"/>
    <w:rsid w:val="00950C69"/>
    <w:rsid w:val="00950DF4"/>
    <w:rsid w:val="00953F6B"/>
    <w:rsid w:val="0095475F"/>
    <w:rsid w:val="00955C70"/>
    <w:rsid w:val="00955D2C"/>
    <w:rsid w:val="00956604"/>
    <w:rsid w:val="00956AB7"/>
    <w:rsid w:val="00956C13"/>
    <w:rsid w:val="00961301"/>
    <w:rsid w:val="00961E6B"/>
    <w:rsid w:val="00963C5B"/>
    <w:rsid w:val="00965597"/>
    <w:rsid w:val="00971CE9"/>
    <w:rsid w:val="00971EAE"/>
    <w:rsid w:val="009745F1"/>
    <w:rsid w:val="00975F27"/>
    <w:rsid w:val="00975F9F"/>
    <w:rsid w:val="00976651"/>
    <w:rsid w:val="00977D2E"/>
    <w:rsid w:val="00980F81"/>
    <w:rsid w:val="00981AC1"/>
    <w:rsid w:val="0098235E"/>
    <w:rsid w:val="00982D6B"/>
    <w:rsid w:val="009870E7"/>
    <w:rsid w:val="009873B2"/>
    <w:rsid w:val="00992094"/>
    <w:rsid w:val="009925F1"/>
    <w:rsid w:val="00993266"/>
    <w:rsid w:val="00993F04"/>
    <w:rsid w:val="00993F4D"/>
    <w:rsid w:val="00994F5A"/>
    <w:rsid w:val="00995EE7"/>
    <w:rsid w:val="00996BFD"/>
    <w:rsid w:val="009A42AD"/>
    <w:rsid w:val="009A5E5E"/>
    <w:rsid w:val="009B012C"/>
    <w:rsid w:val="009B0AA9"/>
    <w:rsid w:val="009B737C"/>
    <w:rsid w:val="009B7AC3"/>
    <w:rsid w:val="009C084D"/>
    <w:rsid w:val="009C161A"/>
    <w:rsid w:val="009C6F21"/>
    <w:rsid w:val="009D3C93"/>
    <w:rsid w:val="009E2F72"/>
    <w:rsid w:val="009E5869"/>
    <w:rsid w:val="009F2701"/>
    <w:rsid w:val="009F6CEF"/>
    <w:rsid w:val="00A10A13"/>
    <w:rsid w:val="00A142FC"/>
    <w:rsid w:val="00A2291D"/>
    <w:rsid w:val="00A2327A"/>
    <w:rsid w:val="00A23FC3"/>
    <w:rsid w:val="00A241C4"/>
    <w:rsid w:val="00A25985"/>
    <w:rsid w:val="00A2706C"/>
    <w:rsid w:val="00A32A98"/>
    <w:rsid w:val="00A42589"/>
    <w:rsid w:val="00A47E95"/>
    <w:rsid w:val="00A5154E"/>
    <w:rsid w:val="00A539DC"/>
    <w:rsid w:val="00A63471"/>
    <w:rsid w:val="00A7047F"/>
    <w:rsid w:val="00A75CB5"/>
    <w:rsid w:val="00A77E6D"/>
    <w:rsid w:val="00A85266"/>
    <w:rsid w:val="00A8640F"/>
    <w:rsid w:val="00A9047F"/>
    <w:rsid w:val="00A92EF8"/>
    <w:rsid w:val="00A92F59"/>
    <w:rsid w:val="00A943DC"/>
    <w:rsid w:val="00A946BB"/>
    <w:rsid w:val="00A9731D"/>
    <w:rsid w:val="00A97E9F"/>
    <w:rsid w:val="00AA23C0"/>
    <w:rsid w:val="00AA525E"/>
    <w:rsid w:val="00AA6C5A"/>
    <w:rsid w:val="00AB2447"/>
    <w:rsid w:val="00AB3FB5"/>
    <w:rsid w:val="00AB46B1"/>
    <w:rsid w:val="00AB5686"/>
    <w:rsid w:val="00AB61FC"/>
    <w:rsid w:val="00AB6862"/>
    <w:rsid w:val="00AC0036"/>
    <w:rsid w:val="00AC0A3D"/>
    <w:rsid w:val="00AC0C23"/>
    <w:rsid w:val="00AC3568"/>
    <w:rsid w:val="00AC4667"/>
    <w:rsid w:val="00AC4801"/>
    <w:rsid w:val="00AD1C64"/>
    <w:rsid w:val="00AD2787"/>
    <w:rsid w:val="00AD3616"/>
    <w:rsid w:val="00AD6ABA"/>
    <w:rsid w:val="00AE2475"/>
    <w:rsid w:val="00AE55C2"/>
    <w:rsid w:val="00AF5EFB"/>
    <w:rsid w:val="00B01F61"/>
    <w:rsid w:val="00B04DB0"/>
    <w:rsid w:val="00B05377"/>
    <w:rsid w:val="00B0545A"/>
    <w:rsid w:val="00B0734C"/>
    <w:rsid w:val="00B1042C"/>
    <w:rsid w:val="00B151CA"/>
    <w:rsid w:val="00B17074"/>
    <w:rsid w:val="00B23AA4"/>
    <w:rsid w:val="00B25EED"/>
    <w:rsid w:val="00B33455"/>
    <w:rsid w:val="00B37125"/>
    <w:rsid w:val="00B37AD8"/>
    <w:rsid w:val="00B414B0"/>
    <w:rsid w:val="00B44277"/>
    <w:rsid w:val="00B449BD"/>
    <w:rsid w:val="00B45F56"/>
    <w:rsid w:val="00B47A7B"/>
    <w:rsid w:val="00B47B13"/>
    <w:rsid w:val="00B50A07"/>
    <w:rsid w:val="00B51B1D"/>
    <w:rsid w:val="00B52D9C"/>
    <w:rsid w:val="00B564D5"/>
    <w:rsid w:val="00B6136F"/>
    <w:rsid w:val="00B61956"/>
    <w:rsid w:val="00B62972"/>
    <w:rsid w:val="00B662C6"/>
    <w:rsid w:val="00B66A47"/>
    <w:rsid w:val="00B6716D"/>
    <w:rsid w:val="00B676DB"/>
    <w:rsid w:val="00B75468"/>
    <w:rsid w:val="00B8117E"/>
    <w:rsid w:val="00B81B31"/>
    <w:rsid w:val="00B93742"/>
    <w:rsid w:val="00B93941"/>
    <w:rsid w:val="00BA666A"/>
    <w:rsid w:val="00BB2913"/>
    <w:rsid w:val="00BC5F1C"/>
    <w:rsid w:val="00BD0799"/>
    <w:rsid w:val="00BD0982"/>
    <w:rsid w:val="00BD2AF4"/>
    <w:rsid w:val="00BD2B97"/>
    <w:rsid w:val="00BD312F"/>
    <w:rsid w:val="00BD44C0"/>
    <w:rsid w:val="00BE06BC"/>
    <w:rsid w:val="00BE1C24"/>
    <w:rsid w:val="00BE4714"/>
    <w:rsid w:val="00BE4D39"/>
    <w:rsid w:val="00BE661B"/>
    <w:rsid w:val="00BF65CF"/>
    <w:rsid w:val="00C01BB5"/>
    <w:rsid w:val="00C106C4"/>
    <w:rsid w:val="00C11F24"/>
    <w:rsid w:val="00C12301"/>
    <w:rsid w:val="00C1303D"/>
    <w:rsid w:val="00C17271"/>
    <w:rsid w:val="00C17306"/>
    <w:rsid w:val="00C20932"/>
    <w:rsid w:val="00C2133A"/>
    <w:rsid w:val="00C275F0"/>
    <w:rsid w:val="00C3092E"/>
    <w:rsid w:val="00C31696"/>
    <w:rsid w:val="00C34B27"/>
    <w:rsid w:val="00C36462"/>
    <w:rsid w:val="00C41723"/>
    <w:rsid w:val="00C4194C"/>
    <w:rsid w:val="00C41C8D"/>
    <w:rsid w:val="00C41E31"/>
    <w:rsid w:val="00C43F40"/>
    <w:rsid w:val="00C477A0"/>
    <w:rsid w:val="00C51628"/>
    <w:rsid w:val="00C5386B"/>
    <w:rsid w:val="00C55BFD"/>
    <w:rsid w:val="00C574EE"/>
    <w:rsid w:val="00C57EEE"/>
    <w:rsid w:val="00C63AFA"/>
    <w:rsid w:val="00C640F8"/>
    <w:rsid w:val="00C64F11"/>
    <w:rsid w:val="00C71DAA"/>
    <w:rsid w:val="00C73F17"/>
    <w:rsid w:val="00C750A6"/>
    <w:rsid w:val="00C76F6B"/>
    <w:rsid w:val="00C86D3B"/>
    <w:rsid w:val="00C91924"/>
    <w:rsid w:val="00CA1D76"/>
    <w:rsid w:val="00CA33D9"/>
    <w:rsid w:val="00CA4C83"/>
    <w:rsid w:val="00CA6986"/>
    <w:rsid w:val="00CB1C64"/>
    <w:rsid w:val="00CB4117"/>
    <w:rsid w:val="00CB5BA9"/>
    <w:rsid w:val="00CB7505"/>
    <w:rsid w:val="00CC0F2F"/>
    <w:rsid w:val="00CC3CCD"/>
    <w:rsid w:val="00CC703C"/>
    <w:rsid w:val="00CD05C1"/>
    <w:rsid w:val="00CD1D18"/>
    <w:rsid w:val="00CD33BE"/>
    <w:rsid w:val="00CE1AB0"/>
    <w:rsid w:val="00CE1F02"/>
    <w:rsid w:val="00CE27F9"/>
    <w:rsid w:val="00CE4D42"/>
    <w:rsid w:val="00CE6250"/>
    <w:rsid w:val="00CF110B"/>
    <w:rsid w:val="00CF3571"/>
    <w:rsid w:val="00CF5197"/>
    <w:rsid w:val="00CF534A"/>
    <w:rsid w:val="00CF5AD8"/>
    <w:rsid w:val="00D0304C"/>
    <w:rsid w:val="00D03587"/>
    <w:rsid w:val="00D05B36"/>
    <w:rsid w:val="00D1150D"/>
    <w:rsid w:val="00D15626"/>
    <w:rsid w:val="00D16A7B"/>
    <w:rsid w:val="00D2400D"/>
    <w:rsid w:val="00D247CC"/>
    <w:rsid w:val="00D438B7"/>
    <w:rsid w:val="00D452A8"/>
    <w:rsid w:val="00D47393"/>
    <w:rsid w:val="00D47650"/>
    <w:rsid w:val="00D5145C"/>
    <w:rsid w:val="00D5311C"/>
    <w:rsid w:val="00D61A8F"/>
    <w:rsid w:val="00D62FB2"/>
    <w:rsid w:val="00D65A23"/>
    <w:rsid w:val="00D65AE1"/>
    <w:rsid w:val="00D65C05"/>
    <w:rsid w:val="00D66512"/>
    <w:rsid w:val="00D66E2F"/>
    <w:rsid w:val="00D714D8"/>
    <w:rsid w:val="00D72A8F"/>
    <w:rsid w:val="00D75B10"/>
    <w:rsid w:val="00D77CA0"/>
    <w:rsid w:val="00D82CFB"/>
    <w:rsid w:val="00D83E30"/>
    <w:rsid w:val="00D841AC"/>
    <w:rsid w:val="00D84D97"/>
    <w:rsid w:val="00D91318"/>
    <w:rsid w:val="00D91FB8"/>
    <w:rsid w:val="00D92195"/>
    <w:rsid w:val="00DA12A7"/>
    <w:rsid w:val="00DA61CB"/>
    <w:rsid w:val="00DB2D3B"/>
    <w:rsid w:val="00DB6A12"/>
    <w:rsid w:val="00DC12F9"/>
    <w:rsid w:val="00DC3F8D"/>
    <w:rsid w:val="00DC56F1"/>
    <w:rsid w:val="00DD0D82"/>
    <w:rsid w:val="00DD15E6"/>
    <w:rsid w:val="00DD2C26"/>
    <w:rsid w:val="00DD48F3"/>
    <w:rsid w:val="00DD5662"/>
    <w:rsid w:val="00DD5A57"/>
    <w:rsid w:val="00DD7D05"/>
    <w:rsid w:val="00DE1045"/>
    <w:rsid w:val="00DE3544"/>
    <w:rsid w:val="00DE419A"/>
    <w:rsid w:val="00DE4CA6"/>
    <w:rsid w:val="00DF43C0"/>
    <w:rsid w:val="00E02AA7"/>
    <w:rsid w:val="00E03F1A"/>
    <w:rsid w:val="00E1049F"/>
    <w:rsid w:val="00E12501"/>
    <w:rsid w:val="00E14CCC"/>
    <w:rsid w:val="00E217D1"/>
    <w:rsid w:val="00E24D05"/>
    <w:rsid w:val="00E25BD3"/>
    <w:rsid w:val="00E269E5"/>
    <w:rsid w:val="00E31016"/>
    <w:rsid w:val="00E370DB"/>
    <w:rsid w:val="00E41386"/>
    <w:rsid w:val="00E41FDC"/>
    <w:rsid w:val="00E435DD"/>
    <w:rsid w:val="00E44235"/>
    <w:rsid w:val="00E474AF"/>
    <w:rsid w:val="00E54D87"/>
    <w:rsid w:val="00E5674A"/>
    <w:rsid w:val="00E6139C"/>
    <w:rsid w:val="00E630C6"/>
    <w:rsid w:val="00E63B37"/>
    <w:rsid w:val="00E67465"/>
    <w:rsid w:val="00E74E77"/>
    <w:rsid w:val="00E77244"/>
    <w:rsid w:val="00E774B2"/>
    <w:rsid w:val="00E8057E"/>
    <w:rsid w:val="00E82DBD"/>
    <w:rsid w:val="00E86CD3"/>
    <w:rsid w:val="00E90262"/>
    <w:rsid w:val="00E915DF"/>
    <w:rsid w:val="00E93510"/>
    <w:rsid w:val="00E95264"/>
    <w:rsid w:val="00EA37D2"/>
    <w:rsid w:val="00EB08D8"/>
    <w:rsid w:val="00EB3C72"/>
    <w:rsid w:val="00EC2C7C"/>
    <w:rsid w:val="00EC5995"/>
    <w:rsid w:val="00ED037D"/>
    <w:rsid w:val="00ED2A83"/>
    <w:rsid w:val="00ED308C"/>
    <w:rsid w:val="00ED4ACA"/>
    <w:rsid w:val="00EE2ABA"/>
    <w:rsid w:val="00EE4E7D"/>
    <w:rsid w:val="00EE534F"/>
    <w:rsid w:val="00EE5382"/>
    <w:rsid w:val="00EF0393"/>
    <w:rsid w:val="00EF110F"/>
    <w:rsid w:val="00EF2795"/>
    <w:rsid w:val="00EF4016"/>
    <w:rsid w:val="00EF5246"/>
    <w:rsid w:val="00EF553C"/>
    <w:rsid w:val="00EF5F53"/>
    <w:rsid w:val="00EF61BC"/>
    <w:rsid w:val="00F00521"/>
    <w:rsid w:val="00F05766"/>
    <w:rsid w:val="00F12F2C"/>
    <w:rsid w:val="00F1624A"/>
    <w:rsid w:val="00F22A3E"/>
    <w:rsid w:val="00F30375"/>
    <w:rsid w:val="00F334B0"/>
    <w:rsid w:val="00F3536B"/>
    <w:rsid w:val="00F40665"/>
    <w:rsid w:val="00F4417D"/>
    <w:rsid w:val="00F47258"/>
    <w:rsid w:val="00F5174D"/>
    <w:rsid w:val="00F51E41"/>
    <w:rsid w:val="00F52B6F"/>
    <w:rsid w:val="00F578EB"/>
    <w:rsid w:val="00F627EE"/>
    <w:rsid w:val="00F64E8C"/>
    <w:rsid w:val="00F70079"/>
    <w:rsid w:val="00F733F1"/>
    <w:rsid w:val="00F754AB"/>
    <w:rsid w:val="00F76280"/>
    <w:rsid w:val="00F80FBB"/>
    <w:rsid w:val="00F833CA"/>
    <w:rsid w:val="00F91DEC"/>
    <w:rsid w:val="00F939F1"/>
    <w:rsid w:val="00F940A5"/>
    <w:rsid w:val="00F944E0"/>
    <w:rsid w:val="00F95249"/>
    <w:rsid w:val="00F9607F"/>
    <w:rsid w:val="00FA07D9"/>
    <w:rsid w:val="00FA1929"/>
    <w:rsid w:val="00FA5A8C"/>
    <w:rsid w:val="00FB4A3E"/>
    <w:rsid w:val="00FB7A86"/>
    <w:rsid w:val="00FC0639"/>
    <w:rsid w:val="00FC6205"/>
    <w:rsid w:val="00FD0F80"/>
    <w:rsid w:val="00FE449B"/>
    <w:rsid w:val="00FE5C74"/>
    <w:rsid w:val="00FE7F8C"/>
    <w:rsid w:val="00F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72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472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2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72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472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721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4721C"/>
    <w:rPr>
      <w:color w:val="0000FF"/>
      <w:u w:val="single"/>
    </w:rPr>
  </w:style>
  <w:style w:type="paragraph" w:customStyle="1" w:styleId="pright">
    <w:name w:val="pright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аголовок таблицы"/>
    <w:basedOn w:val="a"/>
    <w:rsid w:val="006A039C"/>
    <w:pPr>
      <w:suppressAutoHyphens/>
      <w:spacing w:after="0" w:line="240" w:lineRule="auto"/>
      <w:jc w:val="both"/>
    </w:pPr>
    <w:rPr>
      <w:rFonts w:ascii="Calibri" w:eastAsia="Times New Roman" w:hAnsi="Calibri" w:cs="Times New Roman"/>
      <w:b/>
      <w:color w:val="00000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6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6E2F"/>
  </w:style>
  <w:style w:type="paragraph" w:styleId="a8">
    <w:name w:val="footer"/>
    <w:basedOn w:val="a"/>
    <w:link w:val="a9"/>
    <w:uiPriority w:val="99"/>
    <w:unhideWhenUsed/>
    <w:rsid w:val="00D6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6E2F"/>
  </w:style>
  <w:style w:type="paragraph" w:styleId="aa">
    <w:name w:val="List Paragraph"/>
    <w:basedOn w:val="a"/>
    <w:uiPriority w:val="34"/>
    <w:qFormat/>
    <w:rsid w:val="000830D8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8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30D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917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72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472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2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72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472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721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4721C"/>
    <w:rPr>
      <w:color w:val="0000FF"/>
      <w:u w:val="single"/>
    </w:rPr>
  </w:style>
  <w:style w:type="paragraph" w:customStyle="1" w:styleId="pright">
    <w:name w:val="pright"/>
    <w:basedOn w:val="a"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4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аголовок таблицы"/>
    <w:basedOn w:val="a"/>
    <w:rsid w:val="006A039C"/>
    <w:pPr>
      <w:suppressAutoHyphens/>
      <w:spacing w:after="0" w:line="240" w:lineRule="auto"/>
      <w:jc w:val="both"/>
    </w:pPr>
    <w:rPr>
      <w:rFonts w:ascii="Calibri" w:eastAsia="Times New Roman" w:hAnsi="Calibri" w:cs="Times New Roman"/>
      <w:b/>
      <w:color w:val="00000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6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6E2F"/>
  </w:style>
  <w:style w:type="paragraph" w:styleId="a8">
    <w:name w:val="footer"/>
    <w:basedOn w:val="a"/>
    <w:link w:val="a9"/>
    <w:uiPriority w:val="99"/>
    <w:unhideWhenUsed/>
    <w:rsid w:val="00D66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6E2F"/>
  </w:style>
  <w:style w:type="paragraph" w:styleId="aa">
    <w:name w:val="List Paragraph"/>
    <w:basedOn w:val="a"/>
    <w:uiPriority w:val="34"/>
    <w:qFormat/>
    <w:rsid w:val="000830D8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8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30D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917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9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5;&#1056;&#1054;&#1045;&#1050;&#1058;_&#1075;&#1086;&#1088;&#1103;&#1095;&#1077;&#1077;%20&#1087;&#1080;&#1090;&#1072;&#1085;&#1080;&#1077;\&#1043;&#1054;&#1057;&#1047;&#1040;&#1050;&#1040;&#1047;_&#1075;&#1086;&#1088;&#1103;&#1095;&#1077;&#1077;%20&#1087;&#1080;&#1090;&#1072;&#1085;&#1080;&#1077;_&#1096;&#1082;&#1086;&#1083;&#1072;_2019\&#1052;&#1072;&#1090;&#1077;&#1088;&#1080;&#1072;&#1083;&#1099;%20&#1076;&#1083;&#1103;%20&#1072;&#1085;&#1072;&#1083;&#1080;&#1079;&#1072;\1111_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39044675365846E-2"/>
          <c:y val="7.8820054721049446E-3"/>
          <c:w val="0.87755863554355884"/>
          <c:h val="0.889814999365815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Лист2!$D$62</c:f>
              <c:strCache>
                <c:ptCount val="1"/>
                <c:pt idx="0">
                  <c:v>1-4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Лист2!$C$63:$C$70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Лист2!$D$63:$D$70</c:f>
              <c:numCache>
                <c:formatCode>0.00%</c:formatCode>
                <c:ptCount val="8"/>
                <c:pt idx="0">
                  <c:v>0.64029999999999998</c:v>
                </c:pt>
                <c:pt idx="1">
                  <c:v>0.51749999999999996</c:v>
                </c:pt>
                <c:pt idx="2">
                  <c:v>0.60340000000000005</c:v>
                </c:pt>
                <c:pt idx="3">
                  <c:v>0.65080000000000005</c:v>
                </c:pt>
                <c:pt idx="4">
                  <c:v>0.53469999999999995</c:v>
                </c:pt>
                <c:pt idx="5">
                  <c:v>0.7671</c:v>
                </c:pt>
                <c:pt idx="6">
                  <c:v>0.70350000000000001</c:v>
                </c:pt>
                <c:pt idx="7">
                  <c:v>0.73429999999999995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A3-43E6-A84D-6AF3E7889756}"/>
            </c:ext>
          </c:extLst>
        </c:ser>
        <c:ser>
          <c:idx val="1"/>
          <c:order val="1"/>
          <c:tx>
            <c:strRef>
              <c:f>Лист2!$E$62</c:f>
              <c:strCache>
                <c:ptCount val="1"/>
                <c:pt idx="0">
                  <c:v>5-9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Лист2!$C$63:$C$70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Лист2!$E$63:$E$70</c:f>
              <c:numCache>
                <c:formatCode>0.00%</c:formatCode>
                <c:ptCount val="8"/>
                <c:pt idx="0">
                  <c:v>0.60760000000000003</c:v>
                </c:pt>
                <c:pt idx="1">
                  <c:v>0.38850000000000001</c:v>
                </c:pt>
                <c:pt idx="2">
                  <c:v>0.55769999999999997</c:v>
                </c:pt>
                <c:pt idx="3">
                  <c:v>0.2661</c:v>
                </c:pt>
                <c:pt idx="4">
                  <c:v>0.72440000000000004</c:v>
                </c:pt>
                <c:pt idx="5">
                  <c:v>0.75680000000000003</c:v>
                </c:pt>
                <c:pt idx="6">
                  <c:v>0.70220000000000005</c:v>
                </c:pt>
                <c:pt idx="7">
                  <c:v>0.60760000000000003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A3-43E6-A84D-6AF3E7889756}"/>
            </c:ext>
          </c:extLst>
        </c:ser>
        <c:ser>
          <c:idx val="2"/>
          <c:order val="2"/>
          <c:tx>
            <c:strRef>
              <c:f>Лист2!$F$62</c:f>
              <c:strCache>
                <c:ptCount val="1"/>
                <c:pt idx="0">
                  <c:v>10-11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Лист2!$C$63:$C$70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Лист2!$F$63:$F$70</c:f>
              <c:numCache>
                <c:formatCode>0.00%</c:formatCode>
                <c:ptCount val="8"/>
                <c:pt idx="0">
                  <c:v>0.55649999999999999</c:v>
                </c:pt>
                <c:pt idx="1">
                  <c:v>0.3448</c:v>
                </c:pt>
                <c:pt idx="2">
                  <c:v>0.53879999999999995</c:v>
                </c:pt>
                <c:pt idx="3">
                  <c:v>0.1933</c:v>
                </c:pt>
                <c:pt idx="4">
                  <c:v>0.64100000000000001</c:v>
                </c:pt>
                <c:pt idx="5">
                  <c:v>0.70450000000000002</c:v>
                </c:pt>
                <c:pt idx="6">
                  <c:v>0.68049999999999999</c:v>
                </c:pt>
                <c:pt idx="7">
                  <c:v>0.59809999999999997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A3-43E6-A84D-6AF3E7889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3871616"/>
        <c:axId val="83873152"/>
      </c:barChart>
      <c:catAx>
        <c:axId val="83871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83873152"/>
        <c:crosses val="autoZero"/>
        <c:auto val="1"/>
        <c:lblAlgn val="ctr"/>
        <c:lblOffset val="100"/>
        <c:noMultiLvlLbl val="0"/>
      </c:catAx>
      <c:valAx>
        <c:axId val="8387315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83871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521667034611328"/>
          <c:y val="0.92861432040621095"/>
          <c:w val="0.48134677557828637"/>
          <c:h val="5.3510192067113112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Лист2!$I$62</c:f>
              <c:strCache>
                <c:ptCount val="1"/>
                <c:pt idx="0">
                  <c:v>1-4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Лист2!$H$63:$H$70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Лист2!$I$63:$I$70</c:f>
              <c:numCache>
                <c:formatCode>0.00%</c:formatCode>
                <c:ptCount val="8"/>
                <c:pt idx="0">
                  <c:v>0.32700000000000001</c:v>
                </c:pt>
                <c:pt idx="1">
                  <c:v>0.47710000000000002</c:v>
                </c:pt>
                <c:pt idx="2">
                  <c:v>0.25509999999999999</c:v>
                </c:pt>
                <c:pt idx="3">
                  <c:v>0.16189999999999999</c:v>
                </c:pt>
                <c:pt idx="4">
                  <c:v>0.39379999999999998</c:v>
                </c:pt>
                <c:pt idx="5">
                  <c:v>0.27100000000000002</c:v>
                </c:pt>
                <c:pt idx="6">
                  <c:v>0.26040000000000002</c:v>
                </c:pt>
                <c:pt idx="7">
                  <c:v>0.253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07-4497-9E84-500D95C67F00}"/>
            </c:ext>
          </c:extLst>
        </c:ser>
        <c:ser>
          <c:idx val="1"/>
          <c:order val="1"/>
          <c:tx>
            <c:strRef>
              <c:f>Лист2!$J$62</c:f>
              <c:strCache>
                <c:ptCount val="1"/>
                <c:pt idx="0">
                  <c:v>5-9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Лист2!$H$63:$H$70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Лист2!$J$63:$J$70</c:f>
              <c:numCache>
                <c:formatCode>0.00%</c:formatCode>
                <c:ptCount val="8"/>
                <c:pt idx="0">
                  <c:v>0.28710000000000002</c:v>
                </c:pt>
                <c:pt idx="1">
                  <c:v>0.33739999999999998</c:v>
                </c:pt>
                <c:pt idx="2">
                  <c:v>0.15959999999999999</c:v>
                </c:pt>
                <c:pt idx="3">
                  <c:v>6.4199999999999993E-2</c:v>
                </c:pt>
                <c:pt idx="4">
                  <c:v>0.19989999999999999</c:v>
                </c:pt>
                <c:pt idx="5">
                  <c:v>0.16339999999999999</c:v>
                </c:pt>
                <c:pt idx="6">
                  <c:v>0.15279999999999999</c:v>
                </c:pt>
                <c:pt idx="7">
                  <c:v>0.23139999999999999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07-4497-9E84-500D95C67F00}"/>
            </c:ext>
          </c:extLst>
        </c:ser>
        <c:ser>
          <c:idx val="2"/>
          <c:order val="2"/>
          <c:tx>
            <c:strRef>
              <c:f>Лист2!$K$62</c:f>
              <c:strCache>
                <c:ptCount val="1"/>
                <c:pt idx="0">
                  <c:v>10-11 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Лист2!$H$63:$H$70</c:f>
              <c:strCache>
                <c:ptCount val="8"/>
                <c:pt idx="0">
                  <c:v>СЗФО</c:v>
                </c:pt>
                <c:pt idx="1">
                  <c:v>ЦФО</c:v>
                </c:pt>
                <c:pt idx="2">
                  <c:v>ЮФО</c:v>
                </c:pt>
                <c:pt idx="3">
                  <c:v>СКФО</c:v>
                </c:pt>
                <c:pt idx="4">
                  <c:v>ПФО</c:v>
                </c:pt>
                <c:pt idx="5">
                  <c:v>УФО</c:v>
                </c:pt>
                <c:pt idx="6">
                  <c:v>СФО</c:v>
                </c:pt>
                <c:pt idx="7">
                  <c:v>ДФО</c:v>
                </c:pt>
              </c:strCache>
            </c:strRef>
          </c:cat>
          <c:val>
            <c:numRef>
              <c:f>Лист2!$K$63:$K$70</c:f>
              <c:numCache>
                <c:formatCode>0.00%</c:formatCode>
                <c:ptCount val="8"/>
                <c:pt idx="0">
                  <c:v>0.25929999999999997</c:v>
                </c:pt>
                <c:pt idx="1">
                  <c:v>0.28039999999999998</c:v>
                </c:pt>
                <c:pt idx="2">
                  <c:v>0.15029999999999999</c:v>
                </c:pt>
                <c:pt idx="3">
                  <c:v>4.2299999999999997E-2</c:v>
                </c:pt>
                <c:pt idx="4">
                  <c:v>0.15429999999999999</c:v>
                </c:pt>
                <c:pt idx="5">
                  <c:v>0.13500000000000001</c:v>
                </c:pt>
                <c:pt idx="6">
                  <c:v>0.1386</c:v>
                </c:pt>
                <c:pt idx="7">
                  <c:v>0.28749999999999998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07-4497-9E84-500D95C67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0756864"/>
        <c:axId val="100762752"/>
      </c:barChart>
      <c:catAx>
        <c:axId val="100756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b="1"/>
            </a:pPr>
            <a:endParaRPr lang="ru-RU"/>
          </a:p>
        </c:txPr>
        <c:crossAx val="100762752"/>
        <c:crosses val="autoZero"/>
        <c:auto val="1"/>
        <c:lblAlgn val="ctr"/>
        <c:lblOffset val="100"/>
        <c:noMultiLvlLbl val="0"/>
      </c:catAx>
      <c:valAx>
        <c:axId val="10076275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100756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440234558012303"/>
          <c:y val="0.9195778157348925"/>
          <c:w val="0.53627659306502229"/>
          <c:h val="4.8737717380083152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8DF6-321E-49C0-892B-A9EA9337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14415</Words>
  <Characters>82172</Characters>
  <Application>Microsoft Office Word</Application>
  <DocSecurity>4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Мария Владимировна Соколова</cp:lastModifiedBy>
  <cp:revision>2</cp:revision>
  <dcterms:created xsi:type="dcterms:W3CDTF">2020-03-17T07:46:00Z</dcterms:created>
  <dcterms:modified xsi:type="dcterms:W3CDTF">2020-03-17T07:46:00Z</dcterms:modified>
</cp:coreProperties>
</file>